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0F0F6" w14:textId="2B3C349C" w:rsidR="00B77DC1" w:rsidRPr="00476D67" w:rsidRDefault="00E41AB9" w:rsidP="00476D6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76D67">
        <w:rPr>
          <w:rFonts w:ascii="Arial" w:hAnsi="Arial" w:cs="Arial"/>
          <w:b/>
          <w:bCs/>
          <w:sz w:val="24"/>
          <w:szCs w:val="24"/>
          <w:u w:val="single"/>
        </w:rPr>
        <w:t>PRG Meeting – 10</w:t>
      </w:r>
      <w:r w:rsidRPr="00476D67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th</w:t>
      </w:r>
      <w:r w:rsidRPr="00476D67">
        <w:rPr>
          <w:rFonts w:ascii="Arial" w:hAnsi="Arial" w:cs="Arial"/>
          <w:b/>
          <w:bCs/>
          <w:sz w:val="24"/>
          <w:szCs w:val="24"/>
          <w:u w:val="single"/>
        </w:rPr>
        <w:t xml:space="preserve"> February 2020</w:t>
      </w:r>
    </w:p>
    <w:p w14:paraId="3FBB1CF0" w14:textId="0851FBFB" w:rsidR="00E41AB9" w:rsidRDefault="00E41AB9" w:rsidP="00E41AB9">
      <w:pPr>
        <w:pStyle w:val="NoSpacing"/>
        <w:rPr>
          <w:rFonts w:ascii="Arial" w:hAnsi="Arial" w:cs="Arial"/>
          <w:sz w:val="24"/>
          <w:szCs w:val="24"/>
        </w:rPr>
      </w:pPr>
    </w:p>
    <w:p w14:paraId="4C3C8906" w14:textId="29EADA71" w:rsidR="00E41AB9" w:rsidRPr="002E58A6" w:rsidRDefault="00E41AB9" w:rsidP="005A016B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 w:rsidRPr="002E58A6">
        <w:rPr>
          <w:rFonts w:ascii="Arial" w:hAnsi="Arial" w:cs="Arial"/>
          <w:sz w:val="24"/>
          <w:szCs w:val="24"/>
          <w:u w:val="single"/>
        </w:rPr>
        <w:t>Present</w:t>
      </w:r>
    </w:p>
    <w:p w14:paraId="31CAD99F" w14:textId="4E0B87EC" w:rsidR="00E41AB9" w:rsidRDefault="00E41AB9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B6A3670" w14:textId="2997C3B3" w:rsidR="00E41AB9" w:rsidRDefault="00E41AB9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Angela</w:t>
      </w:r>
      <w:r w:rsidR="002E58A6">
        <w:rPr>
          <w:rFonts w:ascii="Arial" w:hAnsi="Arial" w:cs="Arial"/>
          <w:sz w:val="24"/>
          <w:szCs w:val="24"/>
        </w:rPr>
        <w:t xml:space="preserve"> Marwood</w:t>
      </w:r>
      <w:r w:rsidR="002E58A6">
        <w:rPr>
          <w:rFonts w:ascii="Arial" w:hAnsi="Arial" w:cs="Arial"/>
          <w:sz w:val="24"/>
          <w:szCs w:val="24"/>
        </w:rPr>
        <w:tab/>
      </w:r>
      <w:r w:rsidR="002E58A6">
        <w:rPr>
          <w:rFonts w:ascii="Arial" w:hAnsi="Arial" w:cs="Arial"/>
          <w:sz w:val="24"/>
          <w:szCs w:val="24"/>
        </w:rPr>
        <w:tab/>
      </w:r>
      <w:r w:rsidR="002E58A6">
        <w:rPr>
          <w:rFonts w:ascii="Arial" w:hAnsi="Arial" w:cs="Arial"/>
          <w:sz w:val="24"/>
          <w:szCs w:val="24"/>
        </w:rPr>
        <w:tab/>
        <w:t>Practice Manager</w:t>
      </w:r>
    </w:p>
    <w:p w14:paraId="6B5C3F9F" w14:textId="2C987966" w:rsidR="00E41AB9" w:rsidRDefault="00E41AB9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</w:t>
      </w:r>
      <w:r w:rsidR="002E58A6">
        <w:rPr>
          <w:rFonts w:ascii="Arial" w:hAnsi="Arial" w:cs="Arial"/>
          <w:sz w:val="24"/>
          <w:szCs w:val="24"/>
        </w:rPr>
        <w:t xml:space="preserve"> Lamb</w:t>
      </w:r>
      <w:r w:rsidR="002E58A6">
        <w:rPr>
          <w:rFonts w:ascii="Arial" w:hAnsi="Arial" w:cs="Arial"/>
          <w:sz w:val="24"/>
          <w:szCs w:val="24"/>
        </w:rPr>
        <w:tab/>
      </w:r>
      <w:r w:rsidR="002E58A6">
        <w:rPr>
          <w:rFonts w:ascii="Arial" w:hAnsi="Arial" w:cs="Arial"/>
          <w:sz w:val="24"/>
          <w:szCs w:val="24"/>
        </w:rPr>
        <w:tab/>
      </w:r>
      <w:r w:rsidR="002E58A6">
        <w:rPr>
          <w:rFonts w:ascii="Arial" w:hAnsi="Arial" w:cs="Arial"/>
          <w:sz w:val="24"/>
          <w:szCs w:val="24"/>
        </w:rPr>
        <w:tab/>
      </w:r>
      <w:r w:rsidR="002E58A6">
        <w:rPr>
          <w:rFonts w:ascii="Arial" w:hAnsi="Arial" w:cs="Arial"/>
          <w:sz w:val="24"/>
          <w:szCs w:val="24"/>
        </w:rPr>
        <w:tab/>
        <w:t>Assistant Practice Manager</w:t>
      </w:r>
      <w:r w:rsidR="005F2BF2">
        <w:rPr>
          <w:rFonts w:ascii="Arial" w:hAnsi="Arial" w:cs="Arial"/>
          <w:sz w:val="24"/>
          <w:szCs w:val="24"/>
        </w:rPr>
        <w:t xml:space="preserve"> (Temp. </w:t>
      </w:r>
      <w:r w:rsidR="006D670B">
        <w:rPr>
          <w:rFonts w:ascii="Arial" w:hAnsi="Arial" w:cs="Arial"/>
          <w:sz w:val="24"/>
          <w:szCs w:val="24"/>
        </w:rPr>
        <w:t>Chairperson</w:t>
      </w:r>
      <w:r w:rsidR="005F2BF2">
        <w:rPr>
          <w:rFonts w:ascii="Arial" w:hAnsi="Arial" w:cs="Arial"/>
          <w:sz w:val="24"/>
          <w:szCs w:val="24"/>
        </w:rPr>
        <w:t>)</w:t>
      </w:r>
    </w:p>
    <w:p w14:paraId="411925BF" w14:textId="59401E25" w:rsidR="00E41AB9" w:rsidRDefault="00E41AB9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Shaun Hodson</w:t>
      </w:r>
      <w:r w:rsidR="002E58A6">
        <w:rPr>
          <w:rFonts w:ascii="Arial" w:hAnsi="Arial" w:cs="Arial"/>
          <w:sz w:val="24"/>
          <w:szCs w:val="24"/>
        </w:rPr>
        <w:tab/>
      </w:r>
      <w:r w:rsidR="002E58A6">
        <w:rPr>
          <w:rFonts w:ascii="Arial" w:hAnsi="Arial" w:cs="Arial"/>
          <w:sz w:val="24"/>
          <w:szCs w:val="24"/>
        </w:rPr>
        <w:tab/>
      </w:r>
      <w:r w:rsidR="002E58A6">
        <w:rPr>
          <w:rFonts w:ascii="Arial" w:hAnsi="Arial" w:cs="Arial"/>
          <w:sz w:val="24"/>
          <w:szCs w:val="24"/>
        </w:rPr>
        <w:tab/>
        <w:t>Patient Representative</w:t>
      </w:r>
    </w:p>
    <w:p w14:paraId="3BFACD3F" w14:textId="10E86B63" w:rsidR="00E41AB9" w:rsidRDefault="006D670B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Eleanor Hor</w:t>
      </w:r>
      <w:r w:rsidR="00E41AB9">
        <w:rPr>
          <w:rFonts w:ascii="Arial" w:hAnsi="Arial" w:cs="Arial"/>
          <w:sz w:val="24"/>
          <w:szCs w:val="24"/>
        </w:rPr>
        <w:t>obin</w:t>
      </w:r>
      <w:r w:rsidR="002E58A6">
        <w:rPr>
          <w:rFonts w:ascii="Arial" w:hAnsi="Arial" w:cs="Arial"/>
          <w:sz w:val="24"/>
          <w:szCs w:val="24"/>
        </w:rPr>
        <w:tab/>
      </w:r>
      <w:r w:rsidR="002E58A6">
        <w:rPr>
          <w:rFonts w:ascii="Arial" w:hAnsi="Arial" w:cs="Arial"/>
          <w:sz w:val="24"/>
          <w:szCs w:val="24"/>
        </w:rPr>
        <w:tab/>
      </w:r>
      <w:r w:rsidR="002E58A6">
        <w:rPr>
          <w:rFonts w:ascii="Arial" w:hAnsi="Arial" w:cs="Arial"/>
          <w:sz w:val="24"/>
          <w:szCs w:val="24"/>
        </w:rPr>
        <w:tab/>
        <w:t>Patient Representative</w:t>
      </w:r>
    </w:p>
    <w:p w14:paraId="4E8A63E1" w14:textId="0C9F5FCD" w:rsidR="00E41AB9" w:rsidRDefault="00E41AB9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Janet Neville</w:t>
      </w:r>
      <w:r w:rsidR="002E58A6">
        <w:rPr>
          <w:rFonts w:ascii="Arial" w:hAnsi="Arial" w:cs="Arial"/>
          <w:sz w:val="24"/>
          <w:szCs w:val="24"/>
        </w:rPr>
        <w:tab/>
      </w:r>
      <w:r w:rsidR="002E58A6">
        <w:rPr>
          <w:rFonts w:ascii="Arial" w:hAnsi="Arial" w:cs="Arial"/>
          <w:sz w:val="24"/>
          <w:szCs w:val="24"/>
        </w:rPr>
        <w:tab/>
      </w:r>
      <w:r w:rsidR="002E58A6">
        <w:rPr>
          <w:rFonts w:ascii="Arial" w:hAnsi="Arial" w:cs="Arial"/>
          <w:sz w:val="24"/>
          <w:szCs w:val="24"/>
        </w:rPr>
        <w:tab/>
      </w:r>
      <w:r w:rsidR="002E58A6">
        <w:rPr>
          <w:rFonts w:ascii="Arial" w:hAnsi="Arial" w:cs="Arial"/>
          <w:sz w:val="24"/>
          <w:szCs w:val="24"/>
        </w:rPr>
        <w:tab/>
        <w:t>Patient Representative</w:t>
      </w:r>
    </w:p>
    <w:p w14:paraId="52605B96" w14:textId="3799BD29" w:rsidR="00E41AB9" w:rsidRDefault="00E41AB9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Stephens (until 10.30</w:t>
      </w:r>
      <w:r w:rsidR="002E58A6">
        <w:rPr>
          <w:rFonts w:ascii="Arial" w:hAnsi="Arial" w:cs="Arial"/>
          <w:sz w:val="24"/>
          <w:szCs w:val="24"/>
        </w:rPr>
        <w:t>am</w:t>
      </w:r>
      <w:r>
        <w:rPr>
          <w:rFonts w:ascii="Arial" w:hAnsi="Arial" w:cs="Arial"/>
          <w:sz w:val="24"/>
          <w:szCs w:val="24"/>
        </w:rPr>
        <w:t>)</w:t>
      </w:r>
      <w:r w:rsidR="002E58A6">
        <w:rPr>
          <w:rFonts w:ascii="Arial" w:hAnsi="Arial" w:cs="Arial"/>
          <w:sz w:val="24"/>
          <w:szCs w:val="24"/>
        </w:rPr>
        <w:tab/>
        <w:t>Patient Representative</w:t>
      </w:r>
    </w:p>
    <w:p w14:paraId="60B94A54" w14:textId="74141B72" w:rsidR="00E41AB9" w:rsidRDefault="00E41AB9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Pam Walker</w:t>
      </w:r>
      <w:r w:rsidR="002E58A6">
        <w:rPr>
          <w:rFonts w:ascii="Arial" w:hAnsi="Arial" w:cs="Arial"/>
          <w:sz w:val="24"/>
          <w:szCs w:val="24"/>
        </w:rPr>
        <w:tab/>
      </w:r>
      <w:r w:rsidR="002E58A6">
        <w:rPr>
          <w:rFonts w:ascii="Arial" w:hAnsi="Arial" w:cs="Arial"/>
          <w:sz w:val="24"/>
          <w:szCs w:val="24"/>
        </w:rPr>
        <w:tab/>
      </w:r>
      <w:r w:rsidR="002E58A6">
        <w:rPr>
          <w:rFonts w:ascii="Arial" w:hAnsi="Arial" w:cs="Arial"/>
          <w:sz w:val="24"/>
          <w:szCs w:val="24"/>
        </w:rPr>
        <w:tab/>
      </w:r>
      <w:r w:rsidR="002E58A6">
        <w:rPr>
          <w:rFonts w:ascii="Arial" w:hAnsi="Arial" w:cs="Arial"/>
          <w:sz w:val="24"/>
          <w:szCs w:val="24"/>
        </w:rPr>
        <w:tab/>
        <w:t>Patient Representative</w:t>
      </w:r>
    </w:p>
    <w:p w14:paraId="5518E70B" w14:textId="2036D7C0" w:rsidR="00E41AB9" w:rsidRDefault="00E41AB9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Rianne Norton</w:t>
      </w:r>
      <w:r w:rsidR="002E58A6">
        <w:rPr>
          <w:rFonts w:ascii="Arial" w:hAnsi="Arial" w:cs="Arial"/>
          <w:sz w:val="24"/>
          <w:szCs w:val="24"/>
        </w:rPr>
        <w:tab/>
      </w:r>
      <w:r w:rsidR="002E58A6">
        <w:rPr>
          <w:rFonts w:ascii="Arial" w:hAnsi="Arial" w:cs="Arial"/>
          <w:sz w:val="24"/>
          <w:szCs w:val="24"/>
        </w:rPr>
        <w:tab/>
      </w:r>
      <w:r w:rsidR="002E58A6">
        <w:rPr>
          <w:rFonts w:ascii="Arial" w:hAnsi="Arial" w:cs="Arial"/>
          <w:sz w:val="24"/>
          <w:szCs w:val="24"/>
        </w:rPr>
        <w:tab/>
        <w:t>Administrator (Minutes)</w:t>
      </w:r>
    </w:p>
    <w:p w14:paraId="48AFBBE4" w14:textId="18C7E762" w:rsidR="00E41AB9" w:rsidRDefault="00E41AB9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8044E01" w14:textId="7D30F408" w:rsidR="00E41AB9" w:rsidRPr="005A016B" w:rsidRDefault="00E41AB9" w:rsidP="005A016B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 w:rsidRPr="005A016B">
        <w:rPr>
          <w:rFonts w:ascii="Arial" w:hAnsi="Arial" w:cs="Arial"/>
          <w:sz w:val="24"/>
          <w:szCs w:val="24"/>
          <w:u w:val="single"/>
        </w:rPr>
        <w:t>Apologies</w:t>
      </w:r>
    </w:p>
    <w:p w14:paraId="5A0EC6EC" w14:textId="03F23ADB" w:rsidR="00E41AB9" w:rsidRDefault="00E41AB9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EC8A558" w14:textId="2F4C0156" w:rsidR="00E41AB9" w:rsidRDefault="00E41AB9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Gail </w:t>
      </w:r>
      <w:r w:rsidR="005A016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lexander</w:t>
      </w:r>
    </w:p>
    <w:p w14:paraId="54179194" w14:textId="41A1133B" w:rsidR="00E41AB9" w:rsidRDefault="00E41AB9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Sabrina Alex</w:t>
      </w:r>
      <w:r w:rsidR="005A016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nder</w:t>
      </w:r>
    </w:p>
    <w:p w14:paraId="44EAE012" w14:textId="01A2ED35" w:rsidR="00E41AB9" w:rsidRDefault="00E41AB9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9E45565" w14:textId="71F839D8" w:rsidR="005A016B" w:rsidRPr="005A016B" w:rsidRDefault="005A016B" w:rsidP="005A016B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 w:rsidRPr="005A016B">
        <w:rPr>
          <w:rFonts w:ascii="Arial" w:hAnsi="Arial" w:cs="Arial"/>
          <w:sz w:val="24"/>
          <w:szCs w:val="24"/>
          <w:u w:val="single"/>
        </w:rPr>
        <w:t>Gastroenterology – Public Engagement</w:t>
      </w:r>
    </w:p>
    <w:p w14:paraId="1B9954A7" w14:textId="77777777" w:rsidR="005A016B" w:rsidRDefault="005A016B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35AF0AD" w14:textId="11FC9F01" w:rsidR="00E57342" w:rsidRDefault="00AF3D6D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Dasa Farmer attended the meeting and explained her role within Wakefield CCG (Clinical </w:t>
      </w:r>
      <w:r w:rsidR="00E57342">
        <w:rPr>
          <w:rFonts w:ascii="Arial" w:hAnsi="Arial" w:cs="Arial"/>
          <w:sz w:val="24"/>
          <w:szCs w:val="24"/>
        </w:rPr>
        <w:t>Commissioning</w:t>
      </w:r>
      <w:r>
        <w:rPr>
          <w:rFonts w:ascii="Arial" w:hAnsi="Arial" w:cs="Arial"/>
          <w:sz w:val="24"/>
          <w:szCs w:val="24"/>
        </w:rPr>
        <w:t xml:space="preserve"> Group). </w:t>
      </w:r>
      <w:r w:rsidR="004E5DB0">
        <w:rPr>
          <w:rFonts w:ascii="Arial" w:hAnsi="Arial" w:cs="Arial"/>
          <w:sz w:val="24"/>
          <w:szCs w:val="24"/>
        </w:rPr>
        <w:t>The CCG are looking a</w:t>
      </w:r>
      <w:r w:rsidR="00E57342">
        <w:rPr>
          <w:rFonts w:ascii="Arial" w:hAnsi="Arial" w:cs="Arial"/>
          <w:sz w:val="24"/>
          <w:szCs w:val="24"/>
        </w:rPr>
        <w:t xml:space="preserve">t </w:t>
      </w:r>
      <w:r w:rsidR="004E5DB0">
        <w:rPr>
          <w:rFonts w:ascii="Arial" w:hAnsi="Arial" w:cs="Arial"/>
          <w:sz w:val="24"/>
          <w:szCs w:val="24"/>
        </w:rPr>
        <w:t xml:space="preserve">the </w:t>
      </w:r>
      <w:r w:rsidR="00213FEB">
        <w:rPr>
          <w:rFonts w:ascii="Arial" w:hAnsi="Arial" w:cs="Arial"/>
          <w:sz w:val="24"/>
          <w:szCs w:val="24"/>
        </w:rPr>
        <w:t xml:space="preserve">current and future </w:t>
      </w:r>
      <w:r w:rsidR="004E5DB0">
        <w:rPr>
          <w:rFonts w:ascii="Arial" w:hAnsi="Arial" w:cs="Arial"/>
          <w:sz w:val="24"/>
          <w:szCs w:val="24"/>
        </w:rPr>
        <w:t>provision</w:t>
      </w:r>
      <w:r w:rsidR="00F71EC4">
        <w:rPr>
          <w:rFonts w:ascii="Arial" w:hAnsi="Arial" w:cs="Arial"/>
          <w:sz w:val="24"/>
          <w:szCs w:val="24"/>
        </w:rPr>
        <w:t xml:space="preserve"> of</w:t>
      </w:r>
      <w:r w:rsidR="00753A8C">
        <w:rPr>
          <w:rFonts w:ascii="Arial" w:hAnsi="Arial" w:cs="Arial"/>
          <w:sz w:val="24"/>
          <w:szCs w:val="24"/>
        </w:rPr>
        <w:t xml:space="preserve"> out-patient </w:t>
      </w:r>
      <w:r w:rsidR="00F71EC4">
        <w:rPr>
          <w:rFonts w:ascii="Arial" w:hAnsi="Arial" w:cs="Arial"/>
          <w:sz w:val="24"/>
          <w:szCs w:val="24"/>
        </w:rPr>
        <w:t xml:space="preserve">non-urgent gastroenterology services within the </w:t>
      </w:r>
      <w:r w:rsidR="00E57342">
        <w:rPr>
          <w:rFonts w:ascii="Arial" w:hAnsi="Arial" w:cs="Arial"/>
          <w:sz w:val="24"/>
          <w:szCs w:val="24"/>
        </w:rPr>
        <w:t>W</w:t>
      </w:r>
      <w:r w:rsidR="00F71EC4">
        <w:rPr>
          <w:rFonts w:ascii="Arial" w:hAnsi="Arial" w:cs="Arial"/>
          <w:sz w:val="24"/>
          <w:szCs w:val="24"/>
        </w:rPr>
        <w:t>akefield district.</w:t>
      </w:r>
    </w:p>
    <w:p w14:paraId="0B383DA7" w14:textId="77777777" w:rsidR="00E57342" w:rsidRDefault="00E57342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286138C" w14:textId="6E778B3F" w:rsidR="00E41AB9" w:rsidRDefault="001147B2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They are currently involved in a period of engagement with </w:t>
      </w:r>
      <w:r w:rsidR="00392D7B">
        <w:rPr>
          <w:rFonts w:ascii="Arial" w:hAnsi="Arial" w:cs="Arial"/>
          <w:sz w:val="24"/>
          <w:szCs w:val="24"/>
        </w:rPr>
        <w:t xml:space="preserve">members of the public and most importantly patients and users of the </w:t>
      </w:r>
      <w:r w:rsidR="00E57342">
        <w:rPr>
          <w:rFonts w:ascii="Arial" w:hAnsi="Arial" w:cs="Arial"/>
          <w:sz w:val="24"/>
          <w:szCs w:val="24"/>
        </w:rPr>
        <w:t>gastroenterology</w:t>
      </w:r>
      <w:r w:rsidR="00392D7B">
        <w:rPr>
          <w:rFonts w:ascii="Arial" w:hAnsi="Arial" w:cs="Arial"/>
          <w:sz w:val="24"/>
          <w:szCs w:val="24"/>
        </w:rPr>
        <w:t xml:space="preserve"> service.</w:t>
      </w:r>
      <w:r w:rsidR="00A430C4">
        <w:rPr>
          <w:rFonts w:ascii="Arial" w:hAnsi="Arial" w:cs="Arial"/>
          <w:sz w:val="24"/>
          <w:szCs w:val="24"/>
        </w:rPr>
        <w:t xml:space="preserve"> Separate consultations are also being held with clinicians.</w:t>
      </w:r>
    </w:p>
    <w:p w14:paraId="3D0B30DD" w14:textId="715E7635" w:rsidR="00A430C4" w:rsidRDefault="00A430C4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FE9CCFC" w14:textId="0B100007" w:rsidR="00A430C4" w:rsidRDefault="00A430C4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aim of the engagement is </w:t>
      </w:r>
      <w:r w:rsidR="00FA5AB1">
        <w:rPr>
          <w:rFonts w:ascii="Arial" w:hAnsi="Arial" w:cs="Arial"/>
          <w:sz w:val="24"/>
          <w:szCs w:val="24"/>
        </w:rPr>
        <w:t xml:space="preserve">to </w:t>
      </w:r>
      <w:r w:rsidR="00613B7F">
        <w:rPr>
          <w:rFonts w:ascii="Arial" w:hAnsi="Arial" w:cs="Arial"/>
          <w:sz w:val="24"/>
          <w:szCs w:val="24"/>
        </w:rPr>
        <w:t>collect the views of service users</w:t>
      </w:r>
      <w:r w:rsidR="00E57342">
        <w:rPr>
          <w:rFonts w:ascii="Arial" w:hAnsi="Arial" w:cs="Arial"/>
          <w:sz w:val="24"/>
          <w:szCs w:val="24"/>
        </w:rPr>
        <w:t xml:space="preserve"> - </w:t>
      </w:r>
      <w:r w:rsidR="00F52504">
        <w:rPr>
          <w:rFonts w:ascii="Arial" w:hAnsi="Arial" w:cs="Arial"/>
          <w:sz w:val="24"/>
          <w:szCs w:val="24"/>
        </w:rPr>
        <w:t>looking at what is important to patients</w:t>
      </w:r>
      <w:r w:rsidR="00E57342">
        <w:rPr>
          <w:rFonts w:ascii="Arial" w:hAnsi="Arial" w:cs="Arial"/>
          <w:sz w:val="24"/>
          <w:szCs w:val="24"/>
        </w:rPr>
        <w:t>,</w:t>
      </w:r>
      <w:r w:rsidR="00F52504">
        <w:rPr>
          <w:rFonts w:ascii="Arial" w:hAnsi="Arial" w:cs="Arial"/>
          <w:sz w:val="24"/>
          <w:szCs w:val="24"/>
        </w:rPr>
        <w:t xml:space="preserve"> as every patient will have a different priority </w:t>
      </w:r>
      <w:r w:rsidR="007A4311">
        <w:rPr>
          <w:rFonts w:ascii="Arial" w:hAnsi="Arial" w:cs="Arial"/>
          <w:sz w:val="24"/>
          <w:szCs w:val="24"/>
        </w:rPr>
        <w:t>when using the service.</w:t>
      </w:r>
    </w:p>
    <w:p w14:paraId="5B6E535A" w14:textId="32809151" w:rsidR="00753A8C" w:rsidRDefault="00753A8C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953A04E" w14:textId="236CB0EC" w:rsidR="00753A8C" w:rsidRDefault="003A4013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 confirmed that The Grange Medical Centre does offer a</w:t>
      </w:r>
      <w:r w:rsidR="00995EBF">
        <w:rPr>
          <w:rFonts w:ascii="Arial" w:hAnsi="Arial" w:cs="Arial"/>
          <w:sz w:val="24"/>
          <w:szCs w:val="24"/>
        </w:rPr>
        <w:t>n out-pa</w:t>
      </w:r>
      <w:r w:rsidR="00194180">
        <w:rPr>
          <w:rFonts w:ascii="Arial" w:hAnsi="Arial" w:cs="Arial"/>
          <w:sz w:val="24"/>
          <w:szCs w:val="24"/>
        </w:rPr>
        <w:t>tient</w:t>
      </w:r>
      <w:r>
        <w:rPr>
          <w:rFonts w:ascii="Arial" w:hAnsi="Arial" w:cs="Arial"/>
          <w:sz w:val="24"/>
          <w:szCs w:val="24"/>
        </w:rPr>
        <w:t xml:space="preserve"> non</w:t>
      </w:r>
      <w:r w:rsidR="00995EBF">
        <w:rPr>
          <w:rFonts w:ascii="Arial" w:hAnsi="Arial" w:cs="Arial"/>
          <w:sz w:val="24"/>
          <w:szCs w:val="24"/>
        </w:rPr>
        <w:t>-urgent</w:t>
      </w:r>
      <w:r w:rsidR="00194180">
        <w:rPr>
          <w:rFonts w:ascii="Arial" w:hAnsi="Arial" w:cs="Arial"/>
          <w:sz w:val="24"/>
          <w:szCs w:val="24"/>
        </w:rPr>
        <w:t xml:space="preserve"> consultant-delivered gastroenterology service which has been established for some time</w:t>
      </w:r>
      <w:r w:rsidR="00213FEB">
        <w:rPr>
          <w:rFonts w:ascii="Arial" w:hAnsi="Arial" w:cs="Arial"/>
          <w:sz w:val="24"/>
          <w:szCs w:val="24"/>
        </w:rPr>
        <w:t xml:space="preserve"> now</w:t>
      </w:r>
      <w:r w:rsidR="00194180">
        <w:rPr>
          <w:rFonts w:ascii="Arial" w:hAnsi="Arial" w:cs="Arial"/>
          <w:sz w:val="24"/>
          <w:szCs w:val="24"/>
        </w:rPr>
        <w:t>.</w:t>
      </w:r>
    </w:p>
    <w:p w14:paraId="0255522A" w14:textId="1E3DD626" w:rsidR="00194180" w:rsidRDefault="00194180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54D2ED2" w14:textId="64E42069" w:rsidR="00194180" w:rsidRDefault="00F07BC4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213FEB">
        <w:rPr>
          <w:rFonts w:ascii="Arial" w:hAnsi="Arial" w:cs="Arial"/>
          <w:sz w:val="24"/>
          <w:szCs w:val="24"/>
        </w:rPr>
        <w:t>PRG member a</w:t>
      </w:r>
      <w:r>
        <w:rPr>
          <w:rFonts w:ascii="Arial" w:hAnsi="Arial" w:cs="Arial"/>
          <w:sz w:val="24"/>
          <w:szCs w:val="24"/>
        </w:rPr>
        <w:t>sked as to whether we will be continuing to provide the service at The G</w:t>
      </w:r>
      <w:r w:rsidR="004E5707">
        <w:rPr>
          <w:rFonts w:ascii="Arial" w:hAnsi="Arial" w:cs="Arial"/>
          <w:sz w:val="24"/>
          <w:szCs w:val="24"/>
        </w:rPr>
        <w:t xml:space="preserve">range Medical Centre. </w:t>
      </w:r>
      <w:r w:rsidR="00213FEB">
        <w:rPr>
          <w:rFonts w:ascii="Arial" w:hAnsi="Arial" w:cs="Arial"/>
          <w:sz w:val="24"/>
          <w:szCs w:val="24"/>
        </w:rPr>
        <w:t xml:space="preserve">It was confirmed that our </w:t>
      </w:r>
      <w:r>
        <w:rPr>
          <w:rFonts w:ascii="Arial" w:hAnsi="Arial" w:cs="Arial"/>
          <w:sz w:val="24"/>
          <w:szCs w:val="24"/>
        </w:rPr>
        <w:t xml:space="preserve">current contract is in place until </w:t>
      </w:r>
      <w:r w:rsidR="00962C7E">
        <w:rPr>
          <w:rFonts w:ascii="Arial" w:hAnsi="Arial" w:cs="Arial"/>
          <w:sz w:val="24"/>
          <w:szCs w:val="24"/>
        </w:rPr>
        <w:t xml:space="preserve">September 2020. </w:t>
      </w:r>
      <w:r w:rsidR="00813EBC">
        <w:rPr>
          <w:rFonts w:ascii="Arial" w:hAnsi="Arial" w:cs="Arial"/>
          <w:sz w:val="24"/>
          <w:szCs w:val="24"/>
        </w:rPr>
        <w:t>Dasa confirmed that whatever the decision of the CCG there would be no break in service for patients.</w:t>
      </w:r>
    </w:p>
    <w:p w14:paraId="0FEEE8CF" w14:textId="5B65F86E" w:rsidR="00813EBC" w:rsidRDefault="00813EBC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1F88CBE" w14:textId="7A0FDA7F" w:rsidR="00813EBC" w:rsidRDefault="00813EBC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Kate and Angela stressed how important it was for this local service to continue </w:t>
      </w:r>
      <w:r w:rsidR="005158C0">
        <w:rPr>
          <w:rFonts w:ascii="Arial" w:hAnsi="Arial" w:cs="Arial"/>
          <w:sz w:val="24"/>
          <w:szCs w:val="24"/>
        </w:rPr>
        <w:t>within the practice</w:t>
      </w:r>
      <w:r w:rsidR="00CF7AF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and</w:t>
      </w:r>
      <w:r w:rsidR="00CF7AF8">
        <w:rPr>
          <w:rFonts w:ascii="Arial" w:hAnsi="Arial" w:cs="Arial"/>
          <w:sz w:val="24"/>
          <w:szCs w:val="24"/>
        </w:rPr>
        <w:t xml:space="preserve"> they very much</w:t>
      </w:r>
      <w:r>
        <w:rPr>
          <w:rFonts w:ascii="Arial" w:hAnsi="Arial" w:cs="Arial"/>
          <w:sz w:val="24"/>
          <w:szCs w:val="24"/>
        </w:rPr>
        <w:t xml:space="preserve"> hoped that it would not be removed as other local secondary care services have been in the last year.</w:t>
      </w:r>
      <w:r w:rsidR="00344C1E">
        <w:rPr>
          <w:rFonts w:ascii="Arial" w:hAnsi="Arial" w:cs="Arial"/>
          <w:sz w:val="24"/>
          <w:szCs w:val="24"/>
        </w:rPr>
        <w:t xml:space="preserve"> This service is so important for local patients. We also have patients coming from further afield to use our service.</w:t>
      </w:r>
    </w:p>
    <w:p w14:paraId="588A92F9" w14:textId="57353605" w:rsidR="00344C1E" w:rsidRDefault="00344C1E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F66364F" w14:textId="2D0C1AD8" w:rsidR="00344C1E" w:rsidRDefault="00C104E0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Dasa confirmed that a discussion group will be held following the period of public engagement. </w:t>
      </w:r>
      <w:r w:rsidRPr="00213FEB">
        <w:rPr>
          <w:rFonts w:ascii="Arial" w:hAnsi="Arial" w:cs="Arial"/>
          <w:b/>
          <w:sz w:val="24"/>
          <w:szCs w:val="24"/>
        </w:rPr>
        <w:t xml:space="preserve">This will be on </w:t>
      </w:r>
      <w:r w:rsidR="00DE7831" w:rsidRPr="00213FEB">
        <w:rPr>
          <w:rFonts w:ascii="Arial" w:hAnsi="Arial" w:cs="Arial"/>
          <w:b/>
          <w:sz w:val="24"/>
          <w:szCs w:val="24"/>
        </w:rPr>
        <w:t>18</w:t>
      </w:r>
      <w:r w:rsidR="00DE7831" w:rsidRPr="00213FEB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DE7831" w:rsidRPr="00213FEB">
        <w:rPr>
          <w:rFonts w:ascii="Arial" w:hAnsi="Arial" w:cs="Arial"/>
          <w:b/>
          <w:sz w:val="24"/>
          <w:szCs w:val="24"/>
        </w:rPr>
        <w:t xml:space="preserve"> </w:t>
      </w:r>
      <w:r w:rsidR="0062527F" w:rsidRPr="00213FEB">
        <w:rPr>
          <w:rFonts w:ascii="Arial" w:hAnsi="Arial" w:cs="Arial"/>
          <w:b/>
          <w:sz w:val="24"/>
          <w:szCs w:val="24"/>
        </w:rPr>
        <w:t>M</w:t>
      </w:r>
      <w:r w:rsidR="00DE7831" w:rsidRPr="00213FEB">
        <w:rPr>
          <w:rFonts w:ascii="Arial" w:hAnsi="Arial" w:cs="Arial"/>
          <w:b/>
          <w:sz w:val="24"/>
          <w:szCs w:val="24"/>
        </w:rPr>
        <w:t>arch 2020</w:t>
      </w:r>
      <w:r w:rsidR="0062527F" w:rsidRPr="00213FEB">
        <w:rPr>
          <w:rFonts w:ascii="Arial" w:hAnsi="Arial" w:cs="Arial"/>
          <w:b/>
          <w:sz w:val="24"/>
          <w:szCs w:val="24"/>
        </w:rPr>
        <w:t xml:space="preserve"> from </w:t>
      </w:r>
      <w:r w:rsidR="00C35ED0" w:rsidRPr="00213FEB">
        <w:rPr>
          <w:rFonts w:ascii="Arial" w:hAnsi="Arial" w:cs="Arial"/>
          <w:b/>
          <w:sz w:val="24"/>
          <w:szCs w:val="24"/>
        </w:rPr>
        <w:t xml:space="preserve">10am to 11am at White Rose </w:t>
      </w:r>
      <w:r w:rsidR="00C35ED0" w:rsidRPr="00213FEB">
        <w:rPr>
          <w:rFonts w:ascii="Arial" w:hAnsi="Arial" w:cs="Arial"/>
          <w:b/>
          <w:sz w:val="24"/>
          <w:szCs w:val="24"/>
        </w:rPr>
        <w:lastRenderedPageBreak/>
        <w:t>House in Wakefield</w:t>
      </w:r>
      <w:r w:rsidR="00C35ED0">
        <w:rPr>
          <w:rFonts w:ascii="Arial" w:hAnsi="Arial" w:cs="Arial"/>
          <w:sz w:val="24"/>
          <w:szCs w:val="24"/>
        </w:rPr>
        <w:t>.</w:t>
      </w:r>
      <w:r w:rsidR="0062527F">
        <w:rPr>
          <w:rFonts w:ascii="Arial" w:hAnsi="Arial" w:cs="Arial"/>
          <w:sz w:val="24"/>
          <w:szCs w:val="24"/>
        </w:rPr>
        <w:t xml:space="preserve"> </w:t>
      </w:r>
      <w:r w:rsidR="0062527F" w:rsidRPr="00F21931">
        <w:rPr>
          <w:rFonts w:ascii="Arial" w:hAnsi="Arial" w:cs="Arial"/>
          <w:b/>
          <w:bCs/>
          <w:sz w:val="24"/>
          <w:szCs w:val="24"/>
        </w:rPr>
        <w:t>We would encourage as many pat</w:t>
      </w:r>
      <w:r w:rsidR="00F21931" w:rsidRPr="00F21931">
        <w:rPr>
          <w:rFonts w:ascii="Arial" w:hAnsi="Arial" w:cs="Arial"/>
          <w:b/>
          <w:bCs/>
          <w:sz w:val="24"/>
          <w:szCs w:val="24"/>
        </w:rPr>
        <w:t>ients as possible to attend.</w:t>
      </w:r>
      <w:r w:rsidR="00C35ED0">
        <w:rPr>
          <w:rFonts w:ascii="Arial" w:hAnsi="Arial" w:cs="Arial"/>
          <w:sz w:val="24"/>
          <w:szCs w:val="24"/>
        </w:rPr>
        <w:t xml:space="preserve"> It is a public </w:t>
      </w:r>
      <w:r w:rsidR="00337137">
        <w:rPr>
          <w:rFonts w:ascii="Arial" w:hAnsi="Arial" w:cs="Arial"/>
          <w:sz w:val="24"/>
          <w:szCs w:val="24"/>
        </w:rPr>
        <w:t>meeting,</w:t>
      </w:r>
      <w:r w:rsidR="00C35ED0">
        <w:rPr>
          <w:rFonts w:ascii="Arial" w:hAnsi="Arial" w:cs="Arial"/>
          <w:sz w:val="24"/>
          <w:szCs w:val="24"/>
        </w:rPr>
        <w:t xml:space="preserve"> and </w:t>
      </w:r>
      <w:r w:rsidR="00B81FD8">
        <w:rPr>
          <w:rFonts w:ascii="Arial" w:hAnsi="Arial" w:cs="Arial"/>
          <w:sz w:val="24"/>
          <w:szCs w:val="24"/>
        </w:rPr>
        <w:t>questions are welcomed.</w:t>
      </w:r>
      <w:r w:rsidR="005D653C">
        <w:rPr>
          <w:rFonts w:ascii="Arial" w:hAnsi="Arial" w:cs="Arial"/>
          <w:sz w:val="24"/>
          <w:szCs w:val="24"/>
        </w:rPr>
        <w:t xml:space="preserve"> The purpose of this discussion group is to highlight </w:t>
      </w:r>
      <w:r w:rsidR="00B22284">
        <w:rPr>
          <w:rFonts w:ascii="Arial" w:hAnsi="Arial" w:cs="Arial"/>
          <w:sz w:val="24"/>
          <w:szCs w:val="24"/>
        </w:rPr>
        <w:t>points raised by patients via the public engagement sessions.</w:t>
      </w:r>
    </w:p>
    <w:p w14:paraId="57C0BCCB" w14:textId="181796D5" w:rsidR="00761F2C" w:rsidRDefault="00761F2C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C02301C" w14:textId="2EBFF5C4" w:rsidR="00761F2C" w:rsidRDefault="00761F2C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member of the group questioned Dasa about </w:t>
      </w:r>
      <w:r w:rsidR="00575575">
        <w:rPr>
          <w:rFonts w:ascii="Arial" w:hAnsi="Arial" w:cs="Arial"/>
          <w:sz w:val="24"/>
          <w:szCs w:val="24"/>
        </w:rPr>
        <w:t>how widely the</w:t>
      </w:r>
      <w:r w:rsidR="006D670B">
        <w:rPr>
          <w:rFonts w:ascii="Arial" w:hAnsi="Arial" w:cs="Arial"/>
          <w:sz w:val="24"/>
          <w:szCs w:val="24"/>
        </w:rPr>
        <w:t xml:space="preserve"> CCG</w:t>
      </w:r>
      <w:r w:rsidR="00575575">
        <w:rPr>
          <w:rFonts w:ascii="Arial" w:hAnsi="Arial" w:cs="Arial"/>
          <w:sz w:val="24"/>
          <w:szCs w:val="24"/>
        </w:rPr>
        <w:t xml:space="preserve"> had advertised the </w:t>
      </w:r>
      <w:r>
        <w:rPr>
          <w:rFonts w:ascii="Arial" w:hAnsi="Arial" w:cs="Arial"/>
          <w:sz w:val="24"/>
          <w:szCs w:val="24"/>
        </w:rPr>
        <w:t>public engagement</w:t>
      </w:r>
      <w:r w:rsidR="00575575">
        <w:rPr>
          <w:rFonts w:ascii="Arial" w:hAnsi="Arial" w:cs="Arial"/>
          <w:sz w:val="24"/>
          <w:szCs w:val="24"/>
        </w:rPr>
        <w:t xml:space="preserve"> </w:t>
      </w:r>
      <w:r w:rsidR="0053035E">
        <w:rPr>
          <w:rFonts w:ascii="Arial" w:hAnsi="Arial" w:cs="Arial"/>
          <w:sz w:val="24"/>
          <w:szCs w:val="24"/>
        </w:rPr>
        <w:t>period</w:t>
      </w:r>
      <w:r>
        <w:rPr>
          <w:rFonts w:ascii="Arial" w:hAnsi="Arial" w:cs="Arial"/>
          <w:sz w:val="24"/>
          <w:szCs w:val="24"/>
        </w:rPr>
        <w:t>.</w:t>
      </w:r>
      <w:r w:rsidR="0053035E">
        <w:rPr>
          <w:rFonts w:ascii="Arial" w:hAnsi="Arial" w:cs="Arial"/>
          <w:sz w:val="24"/>
          <w:szCs w:val="24"/>
        </w:rPr>
        <w:t xml:space="preserve"> Dasa </w:t>
      </w:r>
      <w:r>
        <w:rPr>
          <w:rFonts w:ascii="Arial" w:hAnsi="Arial" w:cs="Arial"/>
          <w:sz w:val="24"/>
          <w:szCs w:val="24"/>
        </w:rPr>
        <w:t>explaine</w:t>
      </w:r>
      <w:r w:rsidR="0053035E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that it was being publicised via the CCG website </w:t>
      </w:r>
      <w:r w:rsidR="0053035E">
        <w:rPr>
          <w:rFonts w:ascii="Arial" w:hAnsi="Arial" w:cs="Arial"/>
          <w:sz w:val="24"/>
          <w:szCs w:val="24"/>
        </w:rPr>
        <w:t xml:space="preserve">as well as via </w:t>
      </w:r>
      <w:r>
        <w:rPr>
          <w:rFonts w:ascii="Arial" w:hAnsi="Arial" w:cs="Arial"/>
          <w:sz w:val="24"/>
          <w:szCs w:val="24"/>
        </w:rPr>
        <w:t xml:space="preserve">social media. She </w:t>
      </w:r>
      <w:r w:rsidR="0053035E">
        <w:rPr>
          <w:rFonts w:ascii="Arial" w:hAnsi="Arial" w:cs="Arial"/>
          <w:sz w:val="24"/>
          <w:szCs w:val="24"/>
        </w:rPr>
        <w:t xml:space="preserve">further </w:t>
      </w:r>
      <w:r>
        <w:rPr>
          <w:rFonts w:ascii="Arial" w:hAnsi="Arial" w:cs="Arial"/>
          <w:sz w:val="24"/>
          <w:szCs w:val="24"/>
        </w:rPr>
        <w:t>explained that they were looking at</w:t>
      </w:r>
      <w:r w:rsidR="009855AD">
        <w:rPr>
          <w:rFonts w:ascii="Arial" w:hAnsi="Arial" w:cs="Arial"/>
          <w:sz w:val="24"/>
          <w:szCs w:val="24"/>
        </w:rPr>
        <w:t xml:space="preserve"> as</w:t>
      </w:r>
      <w:r>
        <w:rPr>
          <w:rFonts w:ascii="Arial" w:hAnsi="Arial" w:cs="Arial"/>
          <w:sz w:val="24"/>
          <w:szCs w:val="24"/>
        </w:rPr>
        <w:t xml:space="preserve"> many different avenues </w:t>
      </w:r>
      <w:r w:rsidR="009855AD">
        <w:rPr>
          <w:rFonts w:ascii="Arial" w:hAnsi="Arial" w:cs="Arial"/>
          <w:sz w:val="24"/>
          <w:szCs w:val="24"/>
        </w:rPr>
        <w:t xml:space="preserve">as possible </w:t>
      </w:r>
      <w:r>
        <w:rPr>
          <w:rFonts w:ascii="Arial" w:hAnsi="Arial" w:cs="Arial"/>
          <w:sz w:val="24"/>
          <w:szCs w:val="24"/>
        </w:rPr>
        <w:t>to publicise the engagement in order to reach as ma</w:t>
      </w:r>
      <w:r w:rsidR="009855A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y patients as possible.</w:t>
      </w:r>
    </w:p>
    <w:p w14:paraId="48739A91" w14:textId="15FD9A60" w:rsidR="00761F2C" w:rsidRDefault="00761F2C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D18055B" w14:textId="71A235A3" w:rsidR="00761F2C" w:rsidRDefault="006C4B6D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Dasa further explained that she wanted to get out</w:t>
      </w:r>
      <w:r w:rsidR="009855AD">
        <w:rPr>
          <w:rFonts w:ascii="Arial" w:hAnsi="Arial" w:cs="Arial"/>
          <w:sz w:val="24"/>
          <w:szCs w:val="24"/>
        </w:rPr>
        <w:t xml:space="preserve"> into the local community </w:t>
      </w:r>
      <w:r w:rsidR="00DA0D2F">
        <w:rPr>
          <w:rFonts w:ascii="Arial" w:hAnsi="Arial" w:cs="Arial"/>
          <w:sz w:val="24"/>
          <w:szCs w:val="24"/>
        </w:rPr>
        <w:t>in order</w:t>
      </w:r>
      <w:r w:rsidR="006D670B">
        <w:rPr>
          <w:rFonts w:ascii="Arial" w:hAnsi="Arial" w:cs="Arial"/>
          <w:sz w:val="24"/>
          <w:szCs w:val="24"/>
        </w:rPr>
        <w:t xml:space="preserve"> to</w:t>
      </w:r>
      <w:r w:rsidR="00DA0D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talk to patients </w:t>
      </w:r>
      <w:r w:rsidR="00DA0D2F">
        <w:rPr>
          <w:rFonts w:ascii="Arial" w:hAnsi="Arial" w:cs="Arial"/>
          <w:sz w:val="24"/>
          <w:szCs w:val="24"/>
        </w:rPr>
        <w:t>and further public</w:t>
      </w:r>
      <w:r w:rsidR="006D670B">
        <w:rPr>
          <w:rFonts w:ascii="Arial" w:hAnsi="Arial" w:cs="Arial"/>
          <w:sz w:val="24"/>
          <w:szCs w:val="24"/>
        </w:rPr>
        <w:t>ise</w:t>
      </w:r>
      <w:r w:rsidR="00DA0D2F">
        <w:rPr>
          <w:rFonts w:ascii="Arial" w:hAnsi="Arial" w:cs="Arial"/>
          <w:sz w:val="24"/>
          <w:szCs w:val="24"/>
        </w:rPr>
        <w:t xml:space="preserve"> the questionnaire.</w:t>
      </w:r>
    </w:p>
    <w:p w14:paraId="52B75FB4" w14:textId="5FDF5328" w:rsidR="005D653C" w:rsidRDefault="005D653C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5860C69" w14:textId="1A8DCAB5" w:rsidR="005D653C" w:rsidRDefault="00FC55C2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a separate point </w:t>
      </w:r>
      <w:r w:rsidR="00D512B2">
        <w:rPr>
          <w:rFonts w:ascii="Arial" w:hAnsi="Arial" w:cs="Arial"/>
          <w:sz w:val="24"/>
          <w:szCs w:val="24"/>
        </w:rPr>
        <w:t xml:space="preserve">Dasa also </w:t>
      </w:r>
      <w:r w:rsidR="00D0277D">
        <w:rPr>
          <w:rFonts w:ascii="Arial" w:hAnsi="Arial" w:cs="Arial"/>
          <w:sz w:val="24"/>
          <w:szCs w:val="24"/>
        </w:rPr>
        <w:t xml:space="preserve">spoke about the CCG </w:t>
      </w:r>
      <w:r w:rsidR="00A63D3E">
        <w:rPr>
          <w:rFonts w:ascii="Arial" w:hAnsi="Arial" w:cs="Arial"/>
          <w:sz w:val="24"/>
          <w:szCs w:val="24"/>
        </w:rPr>
        <w:t>P</w:t>
      </w:r>
      <w:r w:rsidR="00D0277D">
        <w:rPr>
          <w:rFonts w:ascii="Arial" w:hAnsi="Arial" w:cs="Arial"/>
          <w:sz w:val="24"/>
          <w:szCs w:val="24"/>
        </w:rPr>
        <w:t xml:space="preserve">atient Participation Group and </w:t>
      </w:r>
      <w:r w:rsidR="00213FEB">
        <w:rPr>
          <w:rFonts w:ascii="Arial" w:hAnsi="Arial" w:cs="Arial"/>
          <w:sz w:val="24"/>
          <w:szCs w:val="24"/>
        </w:rPr>
        <w:t xml:space="preserve">advised that </w:t>
      </w:r>
      <w:r w:rsidR="00D0277D">
        <w:rPr>
          <w:rFonts w:ascii="Arial" w:hAnsi="Arial" w:cs="Arial"/>
          <w:sz w:val="24"/>
          <w:szCs w:val="24"/>
        </w:rPr>
        <w:t xml:space="preserve">two members of our PRG group </w:t>
      </w:r>
      <w:r w:rsidR="00213FEB">
        <w:rPr>
          <w:rFonts w:ascii="Arial" w:hAnsi="Arial" w:cs="Arial"/>
          <w:sz w:val="24"/>
          <w:szCs w:val="24"/>
        </w:rPr>
        <w:t xml:space="preserve">would be welcome </w:t>
      </w:r>
      <w:r w:rsidR="00D0277D">
        <w:rPr>
          <w:rFonts w:ascii="Arial" w:hAnsi="Arial" w:cs="Arial"/>
          <w:sz w:val="24"/>
          <w:szCs w:val="24"/>
        </w:rPr>
        <w:t xml:space="preserve">to attend. This </w:t>
      </w:r>
      <w:r w:rsidR="00D0277D" w:rsidRPr="00213FEB">
        <w:rPr>
          <w:rFonts w:ascii="Arial" w:hAnsi="Arial" w:cs="Arial"/>
          <w:b/>
          <w:sz w:val="24"/>
          <w:szCs w:val="24"/>
        </w:rPr>
        <w:t xml:space="preserve">meeting will be held on </w:t>
      </w:r>
      <w:r w:rsidR="002755E4" w:rsidRPr="00213FEB">
        <w:rPr>
          <w:rFonts w:ascii="Arial" w:hAnsi="Arial" w:cs="Arial"/>
          <w:b/>
          <w:sz w:val="24"/>
          <w:szCs w:val="24"/>
        </w:rPr>
        <w:t>4</w:t>
      </w:r>
      <w:r w:rsidR="002755E4" w:rsidRPr="00213FEB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2755E4" w:rsidRPr="00213FEB">
        <w:rPr>
          <w:rFonts w:ascii="Arial" w:hAnsi="Arial" w:cs="Arial"/>
          <w:b/>
          <w:sz w:val="24"/>
          <w:szCs w:val="24"/>
        </w:rPr>
        <w:t xml:space="preserve"> </w:t>
      </w:r>
      <w:r w:rsidR="00A63D3E" w:rsidRPr="00213FEB">
        <w:rPr>
          <w:rFonts w:ascii="Arial" w:hAnsi="Arial" w:cs="Arial"/>
          <w:b/>
          <w:sz w:val="24"/>
          <w:szCs w:val="24"/>
        </w:rPr>
        <w:t>M</w:t>
      </w:r>
      <w:r w:rsidR="002755E4" w:rsidRPr="00213FEB">
        <w:rPr>
          <w:rFonts w:ascii="Arial" w:hAnsi="Arial" w:cs="Arial"/>
          <w:b/>
          <w:sz w:val="24"/>
          <w:szCs w:val="24"/>
        </w:rPr>
        <w:t xml:space="preserve">arch 2020 from 10am to 12pm at White Rose House in Wakefield. </w:t>
      </w:r>
      <w:r w:rsidR="000F3A3A">
        <w:rPr>
          <w:rFonts w:ascii="Arial" w:hAnsi="Arial" w:cs="Arial"/>
          <w:sz w:val="24"/>
          <w:szCs w:val="24"/>
        </w:rPr>
        <w:t xml:space="preserve">Members of the group will decide who will attend and they will then feed back to the group </w:t>
      </w:r>
      <w:r w:rsidR="009A4AF4">
        <w:rPr>
          <w:rFonts w:ascii="Arial" w:hAnsi="Arial" w:cs="Arial"/>
          <w:sz w:val="24"/>
          <w:szCs w:val="24"/>
        </w:rPr>
        <w:t>at the ne</w:t>
      </w:r>
      <w:r w:rsidR="00A63D3E">
        <w:rPr>
          <w:rFonts w:ascii="Arial" w:hAnsi="Arial" w:cs="Arial"/>
          <w:sz w:val="24"/>
          <w:szCs w:val="24"/>
        </w:rPr>
        <w:t>x</w:t>
      </w:r>
      <w:r w:rsidR="009A4AF4">
        <w:rPr>
          <w:rFonts w:ascii="Arial" w:hAnsi="Arial" w:cs="Arial"/>
          <w:sz w:val="24"/>
          <w:szCs w:val="24"/>
        </w:rPr>
        <w:t>t PRG meeting.</w:t>
      </w:r>
    </w:p>
    <w:p w14:paraId="6AB1541F" w14:textId="2FF50B92" w:rsidR="009A4AF4" w:rsidRDefault="009A4AF4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6C99F80" w14:textId="4CA6475D" w:rsidR="009A4AF4" w:rsidRDefault="00DA5C45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member of the group commented that </w:t>
      </w:r>
      <w:r w:rsidR="004F0306">
        <w:rPr>
          <w:rFonts w:ascii="Arial" w:hAnsi="Arial" w:cs="Arial"/>
          <w:sz w:val="24"/>
          <w:szCs w:val="24"/>
        </w:rPr>
        <w:t>this is a big issue for patients</w:t>
      </w:r>
      <w:r w:rsidR="00A63D3E">
        <w:rPr>
          <w:rFonts w:ascii="Arial" w:hAnsi="Arial" w:cs="Arial"/>
          <w:sz w:val="24"/>
          <w:szCs w:val="24"/>
        </w:rPr>
        <w:t>,</w:t>
      </w:r>
      <w:r w:rsidR="00422E6A">
        <w:rPr>
          <w:rFonts w:ascii="Arial" w:hAnsi="Arial" w:cs="Arial"/>
          <w:sz w:val="24"/>
          <w:szCs w:val="24"/>
        </w:rPr>
        <w:t xml:space="preserve"> and he feels passionately that local services should be repatriated to the local area</w:t>
      </w:r>
      <w:r w:rsidR="004E123C">
        <w:rPr>
          <w:rFonts w:ascii="Arial" w:hAnsi="Arial" w:cs="Arial"/>
          <w:sz w:val="24"/>
          <w:szCs w:val="24"/>
        </w:rPr>
        <w:t>. He stated that services may be provided elsewhere but not all patients have access to a car and local bus services to both Ponte</w:t>
      </w:r>
      <w:r w:rsidR="00A63D3E">
        <w:rPr>
          <w:rFonts w:ascii="Arial" w:hAnsi="Arial" w:cs="Arial"/>
          <w:sz w:val="24"/>
          <w:szCs w:val="24"/>
        </w:rPr>
        <w:t xml:space="preserve">fract </w:t>
      </w:r>
      <w:r w:rsidR="004E123C">
        <w:rPr>
          <w:rFonts w:ascii="Arial" w:hAnsi="Arial" w:cs="Arial"/>
          <w:sz w:val="24"/>
          <w:szCs w:val="24"/>
        </w:rPr>
        <w:t>and Wakefield are poor</w:t>
      </w:r>
      <w:r w:rsidR="00213FEB">
        <w:rPr>
          <w:rFonts w:ascii="Arial" w:hAnsi="Arial" w:cs="Arial"/>
          <w:sz w:val="24"/>
          <w:szCs w:val="24"/>
        </w:rPr>
        <w:t xml:space="preserve"> and often infrequent</w:t>
      </w:r>
      <w:r w:rsidR="004E123C">
        <w:rPr>
          <w:rFonts w:ascii="Arial" w:hAnsi="Arial" w:cs="Arial"/>
          <w:sz w:val="24"/>
          <w:szCs w:val="24"/>
        </w:rPr>
        <w:t>.</w:t>
      </w:r>
    </w:p>
    <w:p w14:paraId="1C839151" w14:textId="7E6AA431" w:rsidR="004E123C" w:rsidRDefault="004E123C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C29EED9" w14:textId="433755F5" w:rsidR="004E123C" w:rsidRDefault="00CC544E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 feels like there has been </w:t>
      </w:r>
      <w:r w:rsidR="00A63D3E">
        <w:rPr>
          <w:rFonts w:ascii="Arial" w:hAnsi="Arial" w:cs="Arial"/>
          <w:sz w:val="24"/>
          <w:szCs w:val="24"/>
        </w:rPr>
        <w:t xml:space="preserve">an acute loss of services in this </w:t>
      </w:r>
      <w:r w:rsidR="001149D7">
        <w:rPr>
          <w:rFonts w:ascii="Arial" w:hAnsi="Arial" w:cs="Arial"/>
          <w:sz w:val="24"/>
          <w:szCs w:val="24"/>
        </w:rPr>
        <w:t>area, and we want local services returned for local people.</w:t>
      </w:r>
    </w:p>
    <w:p w14:paraId="34D134E8" w14:textId="58E78484" w:rsidR="001149D7" w:rsidRDefault="001149D7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4D3ACCC" w14:textId="1F0D9E58" w:rsidR="001149D7" w:rsidRDefault="007E6929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explained that the creation of the local PCNs (Pr</w:t>
      </w:r>
      <w:r w:rsidR="00774534">
        <w:rPr>
          <w:rFonts w:ascii="Arial" w:hAnsi="Arial" w:cs="Arial"/>
          <w:sz w:val="24"/>
          <w:szCs w:val="24"/>
        </w:rPr>
        <w:t xml:space="preserve">imary Care </w:t>
      </w:r>
      <w:r w:rsidR="00EE23E4">
        <w:rPr>
          <w:rFonts w:ascii="Arial" w:hAnsi="Arial" w:cs="Arial"/>
          <w:sz w:val="24"/>
          <w:szCs w:val="24"/>
        </w:rPr>
        <w:t>Networks</w:t>
      </w:r>
      <w:r w:rsidR="00774534">
        <w:rPr>
          <w:rFonts w:ascii="Arial" w:hAnsi="Arial" w:cs="Arial"/>
          <w:sz w:val="24"/>
          <w:szCs w:val="24"/>
        </w:rPr>
        <w:t xml:space="preserve">) </w:t>
      </w:r>
      <w:r w:rsidR="00AE1C27">
        <w:rPr>
          <w:rFonts w:ascii="Arial" w:hAnsi="Arial" w:cs="Arial"/>
          <w:sz w:val="24"/>
          <w:szCs w:val="24"/>
        </w:rPr>
        <w:t xml:space="preserve">will </w:t>
      </w:r>
      <w:r w:rsidR="00BA677D">
        <w:rPr>
          <w:rFonts w:ascii="Arial" w:hAnsi="Arial" w:cs="Arial"/>
          <w:sz w:val="24"/>
          <w:szCs w:val="24"/>
        </w:rPr>
        <w:t xml:space="preserve">also involve </w:t>
      </w:r>
      <w:r w:rsidR="00400271">
        <w:rPr>
          <w:rFonts w:ascii="Arial" w:hAnsi="Arial" w:cs="Arial"/>
          <w:sz w:val="24"/>
          <w:szCs w:val="24"/>
        </w:rPr>
        <w:t xml:space="preserve">looking at </w:t>
      </w:r>
      <w:r w:rsidR="00B80F42">
        <w:rPr>
          <w:rFonts w:ascii="Arial" w:hAnsi="Arial" w:cs="Arial"/>
          <w:sz w:val="24"/>
          <w:szCs w:val="24"/>
        </w:rPr>
        <w:t>dat</w:t>
      </w:r>
      <w:r w:rsidR="00BA677D">
        <w:rPr>
          <w:rFonts w:ascii="Arial" w:hAnsi="Arial" w:cs="Arial"/>
          <w:sz w:val="24"/>
          <w:szCs w:val="24"/>
        </w:rPr>
        <w:t>a</w:t>
      </w:r>
      <w:r w:rsidR="00B80F42">
        <w:rPr>
          <w:rFonts w:ascii="Arial" w:hAnsi="Arial" w:cs="Arial"/>
          <w:sz w:val="24"/>
          <w:szCs w:val="24"/>
        </w:rPr>
        <w:t xml:space="preserve"> affecting </w:t>
      </w:r>
      <w:r w:rsidR="00BA677D">
        <w:rPr>
          <w:rFonts w:ascii="Arial" w:hAnsi="Arial" w:cs="Arial"/>
          <w:sz w:val="24"/>
          <w:szCs w:val="24"/>
        </w:rPr>
        <w:t>o</w:t>
      </w:r>
      <w:r w:rsidR="00B80F42">
        <w:rPr>
          <w:rFonts w:ascii="Arial" w:hAnsi="Arial" w:cs="Arial"/>
          <w:sz w:val="24"/>
          <w:szCs w:val="24"/>
        </w:rPr>
        <w:t>ur local area</w:t>
      </w:r>
      <w:r w:rsidR="00BA677D">
        <w:rPr>
          <w:rFonts w:ascii="Arial" w:hAnsi="Arial" w:cs="Arial"/>
          <w:sz w:val="24"/>
          <w:szCs w:val="24"/>
        </w:rPr>
        <w:t xml:space="preserve"> and </w:t>
      </w:r>
      <w:r w:rsidR="00DE509F">
        <w:rPr>
          <w:rFonts w:ascii="Arial" w:hAnsi="Arial" w:cs="Arial"/>
          <w:sz w:val="24"/>
          <w:szCs w:val="24"/>
        </w:rPr>
        <w:t>implementing services that are most needed in the local communities.</w:t>
      </w:r>
    </w:p>
    <w:p w14:paraId="4972D35C" w14:textId="55233C40" w:rsidR="00B80F42" w:rsidRDefault="00B80F42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CECBC4F" w14:textId="1B862C77" w:rsidR="00BC75AC" w:rsidRDefault="00673367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Angela explained that she is extremely passionate about the services we provide to local patients </w:t>
      </w:r>
      <w:r w:rsidR="00F10446">
        <w:rPr>
          <w:rFonts w:ascii="Arial" w:hAnsi="Arial" w:cs="Arial"/>
          <w:sz w:val="24"/>
          <w:szCs w:val="24"/>
        </w:rPr>
        <w:t xml:space="preserve">and was </w:t>
      </w:r>
      <w:r w:rsidR="00BC75AC">
        <w:rPr>
          <w:rFonts w:ascii="Arial" w:hAnsi="Arial" w:cs="Arial"/>
          <w:sz w:val="24"/>
          <w:szCs w:val="24"/>
        </w:rPr>
        <w:t xml:space="preserve">deeply </w:t>
      </w:r>
      <w:r w:rsidR="00F10446">
        <w:rPr>
          <w:rFonts w:ascii="Arial" w:hAnsi="Arial" w:cs="Arial"/>
          <w:sz w:val="24"/>
          <w:szCs w:val="24"/>
        </w:rPr>
        <w:t>saddened by the huge loss of service</w:t>
      </w:r>
      <w:r w:rsidR="00821766">
        <w:rPr>
          <w:rFonts w:ascii="Arial" w:hAnsi="Arial" w:cs="Arial"/>
          <w:sz w:val="24"/>
          <w:szCs w:val="24"/>
        </w:rPr>
        <w:t>s</w:t>
      </w:r>
      <w:r w:rsidR="006D670B">
        <w:rPr>
          <w:rFonts w:ascii="Arial" w:hAnsi="Arial" w:cs="Arial"/>
          <w:sz w:val="24"/>
          <w:szCs w:val="24"/>
        </w:rPr>
        <w:t xml:space="preserve"> that we have experienced </w:t>
      </w:r>
      <w:r w:rsidR="00BC75AC">
        <w:rPr>
          <w:rFonts w:ascii="Arial" w:hAnsi="Arial" w:cs="Arial"/>
          <w:sz w:val="24"/>
          <w:szCs w:val="24"/>
        </w:rPr>
        <w:t>over the past 12-18 months.</w:t>
      </w:r>
    </w:p>
    <w:p w14:paraId="6D2FF3F3" w14:textId="77777777" w:rsidR="00BC75AC" w:rsidRDefault="00BC75AC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3CB3632" w14:textId="616F949D" w:rsidR="00B80F42" w:rsidRDefault="006E0FE9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Angela also detailed </w:t>
      </w:r>
      <w:r w:rsidR="004A079E">
        <w:rPr>
          <w:rFonts w:ascii="Arial" w:hAnsi="Arial" w:cs="Arial"/>
          <w:sz w:val="24"/>
          <w:szCs w:val="24"/>
        </w:rPr>
        <w:t>the investment that ha</w:t>
      </w:r>
      <w:r>
        <w:rPr>
          <w:rFonts w:ascii="Arial" w:hAnsi="Arial" w:cs="Arial"/>
          <w:sz w:val="24"/>
          <w:szCs w:val="24"/>
        </w:rPr>
        <w:t>d</w:t>
      </w:r>
      <w:r w:rsidR="004A079E">
        <w:rPr>
          <w:rFonts w:ascii="Arial" w:hAnsi="Arial" w:cs="Arial"/>
          <w:sz w:val="24"/>
          <w:szCs w:val="24"/>
        </w:rPr>
        <w:t xml:space="preserve"> been made by the </w:t>
      </w:r>
      <w:r w:rsidR="0063319B">
        <w:rPr>
          <w:rFonts w:ascii="Arial" w:hAnsi="Arial" w:cs="Arial"/>
          <w:sz w:val="24"/>
          <w:szCs w:val="24"/>
        </w:rPr>
        <w:t>GP P</w:t>
      </w:r>
      <w:r w:rsidR="004A079E">
        <w:rPr>
          <w:rFonts w:ascii="Arial" w:hAnsi="Arial" w:cs="Arial"/>
          <w:sz w:val="24"/>
          <w:szCs w:val="24"/>
        </w:rPr>
        <w:t xml:space="preserve">artners into </w:t>
      </w:r>
      <w:r w:rsidR="0063319B">
        <w:rPr>
          <w:rFonts w:ascii="Arial" w:hAnsi="Arial" w:cs="Arial"/>
          <w:sz w:val="24"/>
          <w:szCs w:val="24"/>
        </w:rPr>
        <w:t>our local services,</w:t>
      </w:r>
      <w:r w:rsidR="006D670B">
        <w:rPr>
          <w:rFonts w:ascii="Arial" w:hAnsi="Arial" w:cs="Arial"/>
          <w:sz w:val="24"/>
          <w:szCs w:val="24"/>
        </w:rPr>
        <w:t xml:space="preserve"> and </w:t>
      </w:r>
      <w:r w:rsidR="0063319B">
        <w:rPr>
          <w:rFonts w:ascii="Arial" w:hAnsi="Arial" w:cs="Arial"/>
          <w:sz w:val="24"/>
          <w:szCs w:val="24"/>
        </w:rPr>
        <w:t>explain</w:t>
      </w:r>
      <w:r w:rsidR="006D670B">
        <w:rPr>
          <w:rFonts w:ascii="Arial" w:hAnsi="Arial" w:cs="Arial"/>
          <w:sz w:val="24"/>
          <w:szCs w:val="24"/>
        </w:rPr>
        <w:t>ed</w:t>
      </w:r>
      <w:r w:rsidR="0063319B">
        <w:rPr>
          <w:rFonts w:ascii="Arial" w:hAnsi="Arial" w:cs="Arial"/>
          <w:sz w:val="24"/>
          <w:szCs w:val="24"/>
        </w:rPr>
        <w:t xml:space="preserve"> </w:t>
      </w:r>
      <w:r w:rsidR="004A079E">
        <w:rPr>
          <w:rFonts w:ascii="Arial" w:hAnsi="Arial" w:cs="Arial"/>
          <w:sz w:val="24"/>
          <w:szCs w:val="24"/>
        </w:rPr>
        <w:t xml:space="preserve">that </w:t>
      </w:r>
      <w:r w:rsidR="007B6CDE">
        <w:rPr>
          <w:rFonts w:ascii="Arial" w:hAnsi="Arial" w:cs="Arial"/>
          <w:sz w:val="24"/>
          <w:szCs w:val="24"/>
        </w:rPr>
        <w:t>all</w:t>
      </w:r>
      <w:r w:rsidR="006D670B">
        <w:rPr>
          <w:rFonts w:ascii="Arial" w:hAnsi="Arial" w:cs="Arial"/>
          <w:sz w:val="24"/>
          <w:szCs w:val="24"/>
        </w:rPr>
        <w:t xml:space="preserve"> of</w:t>
      </w:r>
      <w:r w:rsidR="004A079E">
        <w:rPr>
          <w:rFonts w:ascii="Arial" w:hAnsi="Arial" w:cs="Arial"/>
          <w:sz w:val="24"/>
          <w:szCs w:val="24"/>
        </w:rPr>
        <w:t xml:space="preserve"> the x-ray equipment was funded by the </w:t>
      </w:r>
      <w:r w:rsidR="00C5410F">
        <w:rPr>
          <w:rFonts w:ascii="Arial" w:hAnsi="Arial" w:cs="Arial"/>
          <w:sz w:val="24"/>
          <w:szCs w:val="24"/>
        </w:rPr>
        <w:t>P</w:t>
      </w:r>
      <w:r w:rsidR="004A079E">
        <w:rPr>
          <w:rFonts w:ascii="Arial" w:hAnsi="Arial" w:cs="Arial"/>
          <w:sz w:val="24"/>
          <w:szCs w:val="24"/>
        </w:rPr>
        <w:t>artners</w:t>
      </w:r>
      <w:r w:rsidR="00C5410F">
        <w:rPr>
          <w:rFonts w:ascii="Arial" w:hAnsi="Arial" w:cs="Arial"/>
          <w:sz w:val="24"/>
          <w:szCs w:val="24"/>
        </w:rPr>
        <w:t>,</w:t>
      </w:r>
      <w:r w:rsidR="004A079E">
        <w:rPr>
          <w:rFonts w:ascii="Arial" w:hAnsi="Arial" w:cs="Arial"/>
          <w:sz w:val="24"/>
          <w:szCs w:val="24"/>
        </w:rPr>
        <w:t xml:space="preserve"> with no contribution from the CCG.</w:t>
      </w:r>
    </w:p>
    <w:p w14:paraId="656BA247" w14:textId="6D3D699D" w:rsidR="004A079E" w:rsidRDefault="004A079E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809947C" w14:textId="220C8AD0" w:rsidR="004A079E" w:rsidRDefault="00412414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still have </w:t>
      </w:r>
      <w:r w:rsidR="00485197">
        <w:rPr>
          <w:rFonts w:ascii="Arial" w:hAnsi="Arial" w:cs="Arial"/>
          <w:sz w:val="24"/>
          <w:szCs w:val="24"/>
        </w:rPr>
        <w:t>all</w:t>
      </w:r>
      <w:r>
        <w:rPr>
          <w:rFonts w:ascii="Arial" w:hAnsi="Arial" w:cs="Arial"/>
          <w:sz w:val="24"/>
          <w:szCs w:val="24"/>
        </w:rPr>
        <w:t xml:space="preserve"> the </w:t>
      </w:r>
      <w:r w:rsidR="00485197">
        <w:rPr>
          <w:rFonts w:ascii="Arial" w:hAnsi="Arial" w:cs="Arial"/>
          <w:sz w:val="24"/>
          <w:szCs w:val="24"/>
        </w:rPr>
        <w:t>x-ray equipmen</w:t>
      </w:r>
      <w:r w:rsidR="00DA0B03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but</w:t>
      </w:r>
      <w:r w:rsidR="00DA0B03">
        <w:rPr>
          <w:rFonts w:ascii="Arial" w:hAnsi="Arial" w:cs="Arial"/>
          <w:sz w:val="24"/>
          <w:szCs w:val="24"/>
        </w:rPr>
        <w:t xml:space="preserve"> sadly, </w:t>
      </w:r>
      <w:r>
        <w:rPr>
          <w:rFonts w:ascii="Arial" w:hAnsi="Arial" w:cs="Arial"/>
          <w:sz w:val="24"/>
          <w:szCs w:val="24"/>
        </w:rPr>
        <w:t xml:space="preserve">following the </w:t>
      </w:r>
      <w:r w:rsidR="002C28B4">
        <w:rPr>
          <w:rFonts w:ascii="Arial" w:hAnsi="Arial" w:cs="Arial"/>
          <w:sz w:val="24"/>
          <w:szCs w:val="24"/>
        </w:rPr>
        <w:t>decisions made by the CCG</w:t>
      </w:r>
      <w:r w:rsidR="006D670B">
        <w:rPr>
          <w:rFonts w:ascii="Arial" w:hAnsi="Arial" w:cs="Arial"/>
          <w:sz w:val="24"/>
          <w:szCs w:val="24"/>
        </w:rPr>
        <w:t>,</w:t>
      </w:r>
      <w:r w:rsidR="002C28B4">
        <w:rPr>
          <w:rFonts w:ascii="Arial" w:hAnsi="Arial" w:cs="Arial"/>
          <w:sz w:val="24"/>
          <w:szCs w:val="24"/>
        </w:rPr>
        <w:t xml:space="preserve"> th</w:t>
      </w:r>
      <w:r w:rsidR="00FB0B0B">
        <w:rPr>
          <w:rFonts w:ascii="Arial" w:hAnsi="Arial" w:cs="Arial"/>
          <w:sz w:val="24"/>
          <w:szCs w:val="24"/>
        </w:rPr>
        <w:t xml:space="preserve">is equipment is now </w:t>
      </w:r>
      <w:r w:rsidR="00213FEB">
        <w:rPr>
          <w:rFonts w:ascii="Arial" w:hAnsi="Arial" w:cs="Arial"/>
          <w:sz w:val="24"/>
          <w:szCs w:val="24"/>
        </w:rPr>
        <w:t xml:space="preserve">sat </w:t>
      </w:r>
      <w:r w:rsidR="00FB0B0B">
        <w:rPr>
          <w:rFonts w:ascii="Arial" w:hAnsi="Arial" w:cs="Arial"/>
          <w:sz w:val="24"/>
          <w:szCs w:val="24"/>
        </w:rPr>
        <w:t>redundant.</w:t>
      </w:r>
    </w:p>
    <w:p w14:paraId="70267BDF" w14:textId="0F6B0995" w:rsidR="00412414" w:rsidRDefault="00412414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85B5E71" w14:textId="539390FB" w:rsidR="00412414" w:rsidRDefault="00825117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Dasa explained that the aim of this survey is to speci</w:t>
      </w:r>
      <w:r w:rsidR="006A5563">
        <w:rPr>
          <w:rFonts w:ascii="Arial" w:hAnsi="Arial" w:cs="Arial"/>
          <w:sz w:val="24"/>
          <w:szCs w:val="24"/>
        </w:rPr>
        <w:t xml:space="preserve">fically </w:t>
      </w:r>
      <w:r>
        <w:rPr>
          <w:rFonts w:ascii="Arial" w:hAnsi="Arial" w:cs="Arial"/>
          <w:sz w:val="24"/>
          <w:szCs w:val="24"/>
        </w:rPr>
        <w:t>target patients who are using t</w:t>
      </w:r>
      <w:r w:rsidR="00703E8E">
        <w:rPr>
          <w:rFonts w:ascii="Arial" w:hAnsi="Arial" w:cs="Arial"/>
          <w:sz w:val="24"/>
          <w:szCs w:val="24"/>
        </w:rPr>
        <w:t xml:space="preserve">he </w:t>
      </w:r>
      <w:r w:rsidR="00660094">
        <w:rPr>
          <w:rFonts w:ascii="Arial" w:hAnsi="Arial" w:cs="Arial"/>
          <w:sz w:val="24"/>
          <w:szCs w:val="24"/>
        </w:rPr>
        <w:t xml:space="preserve">gastroenterology </w:t>
      </w:r>
      <w:r w:rsidR="00703E8E">
        <w:rPr>
          <w:rFonts w:ascii="Arial" w:hAnsi="Arial" w:cs="Arial"/>
          <w:sz w:val="24"/>
          <w:szCs w:val="24"/>
        </w:rPr>
        <w:t>service now</w:t>
      </w:r>
      <w:r w:rsidR="00660094">
        <w:rPr>
          <w:rFonts w:ascii="Arial" w:hAnsi="Arial" w:cs="Arial"/>
          <w:sz w:val="24"/>
          <w:szCs w:val="24"/>
        </w:rPr>
        <w:t>,</w:t>
      </w:r>
      <w:r w:rsidR="00703E8E">
        <w:rPr>
          <w:rFonts w:ascii="Arial" w:hAnsi="Arial" w:cs="Arial"/>
          <w:sz w:val="24"/>
          <w:szCs w:val="24"/>
        </w:rPr>
        <w:t xml:space="preserve"> as well as those who have</w:t>
      </w:r>
      <w:r w:rsidR="00660094">
        <w:rPr>
          <w:rFonts w:ascii="Arial" w:hAnsi="Arial" w:cs="Arial"/>
          <w:sz w:val="24"/>
          <w:szCs w:val="24"/>
        </w:rPr>
        <w:t xml:space="preserve"> been involved with the service and </w:t>
      </w:r>
      <w:r w:rsidR="00703E8E">
        <w:rPr>
          <w:rFonts w:ascii="Arial" w:hAnsi="Arial" w:cs="Arial"/>
          <w:sz w:val="24"/>
          <w:szCs w:val="24"/>
        </w:rPr>
        <w:t>have now been discharged.</w:t>
      </w:r>
    </w:p>
    <w:p w14:paraId="413D2847" w14:textId="623EFD50" w:rsidR="00703E8E" w:rsidRDefault="00703E8E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588D7E1" w14:textId="76A0B8B3" w:rsidR="00703E8E" w:rsidRDefault="008E2B9B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member of the </w:t>
      </w:r>
      <w:r w:rsidR="006E2685">
        <w:rPr>
          <w:rFonts w:ascii="Arial" w:hAnsi="Arial" w:cs="Arial"/>
          <w:sz w:val="24"/>
          <w:szCs w:val="24"/>
        </w:rPr>
        <w:t>group</w:t>
      </w:r>
      <w:r>
        <w:rPr>
          <w:rFonts w:ascii="Arial" w:hAnsi="Arial" w:cs="Arial"/>
          <w:sz w:val="24"/>
          <w:szCs w:val="24"/>
        </w:rPr>
        <w:t xml:space="preserve"> </w:t>
      </w:r>
      <w:r w:rsidR="006E2685">
        <w:rPr>
          <w:rFonts w:ascii="Arial" w:hAnsi="Arial" w:cs="Arial"/>
          <w:sz w:val="24"/>
          <w:szCs w:val="24"/>
        </w:rPr>
        <w:t>asked</w:t>
      </w:r>
      <w:r>
        <w:rPr>
          <w:rFonts w:ascii="Arial" w:hAnsi="Arial" w:cs="Arial"/>
          <w:sz w:val="24"/>
          <w:szCs w:val="24"/>
        </w:rPr>
        <w:t xml:space="preserve"> the question </w:t>
      </w:r>
      <w:r w:rsidR="00CA72E1">
        <w:rPr>
          <w:rFonts w:ascii="Arial" w:hAnsi="Arial" w:cs="Arial"/>
          <w:sz w:val="24"/>
          <w:szCs w:val="24"/>
        </w:rPr>
        <w:t xml:space="preserve">as to how much patient feedback would </w:t>
      </w:r>
      <w:r w:rsidR="005518B5">
        <w:rPr>
          <w:rFonts w:ascii="Arial" w:hAnsi="Arial" w:cs="Arial"/>
          <w:sz w:val="24"/>
          <w:szCs w:val="24"/>
        </w:rPr>
        <w:t xml:space="preserve">contribute to </w:t>
      </w:r>
      <w:r w:rsidR="00CA72E1">
        <w:rPr>
          <w:rFonts w:ascii="Arial" w:hAnsi="Arial" w:cs="Arial"/>
          <w:sz w:val="24"/>
          <w:szCs w:val="24"/>
        </w:rPr>
        <w:t xml:space="preserve">the CCG’s decision </w:t>
      </w:r>
      <w:r w:rsidR="002954F5">
        <w:rPr>
          <w:rFonts w:ascii="Arial" w:hAnsi="Arial" w:cs="Arial"/>
          <w:sz w:val="24"/>
          <w:szCs w:val="24"/>
        </w:rPr>
        <w:t>regarding our service.</w:t>
      </w:r>
    </w:p>
    <w:p w14:paraId="5C1DEC8C" w14:textId="03088C5B" w:rsidR="002954F5" w:rsidRDefault="002954F5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9FD3C32" w14:textId="7D340ACB" w:rsidR="002954F5" w:rsidRDefault="002954F5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Dasa explained that public opinion “was at the cr</w:t>
      </w:r>
      <w:r w:rsidR="005909DF">
        <w:rPr>
          <w:rFonts w:ascii="Arial" w:hAnsi="Arial" w:cs="Arial"/>
          <w:sz w:val="24"/>
          <w:szCs w:val="24"/>
        </w:rPr>
        <w:t>ux of the decision making”. She stated that no decision would be made until after the publi</w:t>
      </w:r>
      <w:r w:rsidR="003D07E8">
        <w:rPr>
          <w:rFonts w:ascii="Arial" w:hAnsi="Arial" w:cs="Arial"/>
          <w:sz w:val="24"/>
          <w:szCs w:val="24"/>
        </w:rPr>
        <w:t>c engagement period.</w:t>
      </w:r>
    </w:p>
    <w:p w14:paraId="508F11FE" w14:textId="1BB22E0B" w:rsidR="003D07E8" w:rsidRDefault="003D07E8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D9D1DA3" w14:textId="2669B7A5" w:rsidR="003D07E8" w:rsidRDefault="00666725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Kate explained that Dr </w:t>
      </w:r>
      <w:r w:rsidR="001965F1">
        <w:rPr>
          <w:rFonts w:ascii="Arial" w:hAnsi="Arial" w:cs="Arial"/>
          <w:sz w:val="24"/>
          <w:szCs w:val="24"/>
        </w:rPr>
        <w:t>Agrawal</w:t>
      </w:r>
      <w:r>
        <w:rPr>
          <w:rFonts w:ascii="Arial" w:hAnsi="Arial" w:cs="Arial"/>
          <w:sz w:val="24"/>
          <w:szCs w:val="24"/>
        </w:rPr>
        <w:t xml:space="preserve"> </w:t>
      </w:r>
      <w:r w:rsidR="005F2BF2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s also </w:t>
      </w:r>
      <w:r w:rsidR="009114D7">
        <w:rPr>
          <w:rFonts w:ascii="Arial" w:hAnsi="Arial" w:cs="Arial"/>
          <w:sz w:val="24"/>
          <w:szCs w:val="24"/>
        </w:rPr>
        <w:t>involved</w:t>
      </w:r>
      <w:r>
        <w:rPr>
          <w:rFonts w:ascii="Arial" w:hAnsi="Arial" w:cs="Arial"/>
          <w:sz w:val="24"/>
          <w:szCs w:val="24"/>
        </w:rPr>
        <w:t xml:space="preserve"> in the engagement </w:t>
      </w:r>
      <w:r w:rsidR="00FC307A">
        <w:rPr>
          <w:rFonts w:ascii="Arial" w:hAnsi="Arial" w:cs="Arial"/>
          <w:sz w:val="24"/>
          <w:szCs w:val="24"/>
        </w:rPr>
        <w:t xml:space="preserve">and is </w:t>
      </w:r>
      <w:r w:rsidR="009114D7">
        <w:rPr>
          <w:rFonts w:ascii="Arial" w:hAnsi="Arial" w:cs="Arial"/>
          <w:sz w:val="24"/>
          <w:szCs w:val="24"/>
        </w:rPr>
        <w:t>liaising</w:t>
      </w:r>
      <w:r w:rsidR="00FC307A">
        <w:rPr>
          <w:rFonts w:ascii="Arial" w:hAnsi="Arial" w:cs="Arial"/>
          <w:sz w:val="24"/>
          <w:szCs w:val="24"/>
        </w:rPr>
        <w:t xml:space="preserve"> with the CCG </w:t>
      </w:r>
      <w:r w:rsidR="00C24CFC">
        <w:rPr>
          <w:rFonts w:ascii="Arial" w:hAnsi="Arial" w:cs="Arial"/>
          <w:sz w:val="24"/>
          <w:szCs w:val="24"/>
        </w:rPr>
        <w:t xml:space="preserve">regarding the </w:t>
      </w:r>
      <w:r w:rsidR="00FC307A">
        <w:rPr>
          <w:rFonts w:ascii="Arial" w:hAnsi="Arial" w:cs="Arial"/>
          <w:sz w:val="24"/>
          <w:szCs w:val="24"/>
        </w:rPr>
        <w:t>clinical aspects of the service.</w:t>
      </w:r>
    </w:p>
    <w:p w14:paraId="276EDF13" w14:textId="6370AD7F" w:rsidR="00FC307A" w:rsidRDefault="00FC307A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C4EAA95" w14:textId="70C72ED2" w:rsidR="00741794" w:rsidRDefault="001E49A4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Kate explained that </w:t>
      </w:r>
      <w:r w:rsidR="009B5CCD">
        <w:rPr>
          <w:rFonts w:ascii="Arial" w:hAnsi="Arial" w:cs="Arial"/>
          <w:sz w:val="24"/>
          <w:szCs w:val="24"/>
        </w:rPr>
        <w:t>we are an independent sector provider</w:t>
      </w:r>
      <w:r w:rsidR="001752DE">
        <w:rPr>
          <w:rFonts w:ascii="Arial" w:hAnsi="Arial" w:cs="Arial"/>
          <w:sz w:val="24"/>
          <w:szCs w:val="24"/>
        </w:rPr>
        <w:t xml:space="preserve">. We can offer </w:t>
      </w:r>
      <w:r w:rsidR="006521E7">
        <w:rPr>
          <w:rFonts w:ascii="Arial" w:hAnsi="Arial" w:cs="Arial"/>
          <w:sz w:val="24"/>
          <w:szCs w:val="24"/>
        </w:rPr>
        <w:t xml:space="preserve">appointments and </w:t>
      </w:r>
      <w:r w:rsidR="0077198B">
        <w:rPr>
          <w:rFonts w:ascii="Arial" w:hAnsi="Arial" w:cs="Arial"/>
          <w:sz w:val="24"/>
          <w:szCs w:val="24"/>
        </w:rPr>
        <w:t xml:space="preserve">a </w:t>
      </w:r>
      <w:r w:rsidR="006521E7">
        <w:rPr>
          <w:rFonts w:ascii="Arial" w:hAnsi="Arial" w:cs="Arial"/>
          <w:sz w:val="24"/>
          <w:szCs w:val="24"/>
        </w:rPr>
        <w:t>service here</w:t>
      </w:r>
      <w:r w:rsidR="0077198B">
        <w:rPr>
          <w:rFonts w:ascii="Arial" w:hAnsi="Arial" w:cs="Arial"/>
          <w:sz w:val="24"/>
          <w:szCs w:val="24"/>
        </w:rPr>
        <w:t>,</w:t>
      </w:r>
      <w:r w:rsidR="006521E7">
        <w:rPr>
          <w:rFonts w:ascii="Arial" w:hAnsi="Arial" w:cs="Arial"/>
          <w:sz w:val="24"/>
          <w:szCs w:val="24"/>
        </w:rPr>
        <w:t xml:space="preserve"> but we will still </w:t>
      </w:r>
      <w:r w:rsidR="00213FEB">
        <w:rPr>
          <w:rFonts w:ascii="Arial" w:hAnsi="Arial" w:cs="Arial"/>
          <w:sz w:val="24"/>
          <w:szCs w:val="24"/>
        </w:rPr>
        <w:t>want close</w:t>
      </w:r>
      <w:r w:rsidR="00741794">
        <w:rPr>
          <w:rFonts w:ascii="Arial" w:hAnsi="Arial" w:cs="Arial"/>
          <w:sz w:val="24"/>
          <w:szCs w:val="24"/>
        </w:rPr>
        <w:t xml:space="preserve"> integration with the hospital – it is about providing joined up, holistic care and having the patient at the centre of everything that we do</w:t>
      </w:r>
      <w:r w:rsidR="00A91B0B">
        <w:rPr>
          <w:rFonts w:ascii="Arial" w:hAnsi="Arial" w:cs="Arial"/>
          <w:sz w:val="24"/>
          <w:szCs w:val="24"/>
        </w:rPr>
        <w:t>. Ul</w:t>
      </w:r>
      <w:r w:rsidR="002A2C76">
        <w:rPr>
          <w:rFonts w:ascii="Arial" w:hAnsi="Arial" w:cs="Arial"/>
          <w:sz w:val="24"/>
          <w:szCs w:val="24"/>
        </w:rPr>
        <w:t>timately it is about patient c</w:t>
      </w:r>
      <w:r w:rsidR="009227BB">
        <w:rPr>
          <w:rFonts w:ascii="Arial" w:hAnsi="Arial" w:cs="Arial"/>
          <w:sz w:val="24"/>
          <w:szCs w:val="24"/>
        </w:rPr>
        <w:t>hoice</w:t>
      </w:r>
      <w:r w:rsidR="0077198B">
        <w:rPr>
          <w:rFonts w:ascii="Arial" w:hAnsi="Arial" w:cs="Arial"/>
          <w:sz w:val="24"/>
          <w:szCs w:val="24"/>
        </w:rPr>
        <w:t xml:space="preserve"> </w:t>
      </w:r>
      <w:r w:rsidR="009227BB">
        <w:rPr>
          <w:rFonts w:ascii="Arial" w:hAnsi="Arial" w:cs="Arial"/>
          <w:sz w:val="24"/>
          <w:szCs w:val="24"/>
        </w:rPr>
        <w:t>and patients</w:t>
      </w:r>
      <w:r w:rsidR="0077198B">
        <w:rPr>
          <w:rFonts w:ascii="Arial" w:hAnsi="Arial" w:cs="Arial"/>
          <w:sz w:val="24"/>
          <w:szCs w:val="24"/>
        </w:rPr>
        <w:t xml:space="preserve"> </w:t>
      </w:r>
      <w:r w:rsidR="009227BB">
        <w:rPr>
          <w:rFonts w:ascii="Arial" w:hAnsi="Arial" w:cs="Arial"/>
          <w:sz w:val="24"/>
          <w:szCs w:val="24"/>
        </w:rPr>
        <w:t>knowing where they can be seen.</w:t>
      </w:r>
    </w:p>
    <w:p w14:paraId="73E98BC3" w14:textId="61A3B724" w:rsidR="009227BB" w:rsidRDefault="009227BB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0B5D14B" w14:textId="7C17D00E" w:rsidR="009227BB" w:rsidRDefault="00AB0165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Kate explained that we do currently have </w:t>
      </w:r>
      <w:r w:rsidR="00213FEB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poster up in the </w:t>
      </w:r>
      <w:r w:rsidR="0077198B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aiting room adverti</w:t>
      </w:r>
      <w:r w:rsidR="0077198B">
        <w:rPr>
          <w:rFonts w:ascii="Arial" w:hAnsi="Arial" w:cs="Arial"/>
          <w:sz w:val="24"/>
          <w:szCs w:val="24"/>
        </w:rPr>
        <w:t>sing t</w:t>
      </w:r>
      <w:r>
        <w:rPr>
          <w:rFonts w:ascii="Arial" w:hAnsi="Arial" w:cs="Arial"/>
          <w:sz w:val="24"/>
          <w:szCs w:val="24"/>
        </w:rPr>
        <w:t>he public eng</w:t>
      </w:r>
      <w:r w:rsidR="000816BE">
        <w:rPr>
          <w:rFonts w:ascii="Arial" w:hAnsi="Arial" w:cs="Arial"/>
          <w:sz w:val="24"/>
          <w:szCs w:val="24"/>
        </w:rPr>
        <w:t xml:space="preserve">agement </w:t>
      </w:r>
      <w:r w:rsidR="0021452E">
        <w:rPr>
          <w:rFonts w:ascii="Arial" w:hAnsi="Arial" w:cs="Arial"/>
          <w:sz w:val="24"/>
          <w:szCs w:val="24"/>
        </w:rPr>
        <w:t>period</w:t>
      </w:r>
      <w:r w:rsidR="0076410A">
        <w:rPr>
          <w:rFonts w:ascii="Arial" w:hAnsi="Arial" w:cs="Arial"/>
          <w:sz w:val="24"/>
          <w:szCs w:val="24"/>
        </w:rPr>
        <w:t>,</w:t>
      </w:r>
      <w:r w:rsidR="0021452E">
        <w:rPr>
          <w:rFonts w:ascii="Arial" w:hAnsi="Arial" w:cs="Arial"/>
          <w:sz w:val="24"/>
          <w:szCs w:val="24"/>
        </w:rPr>
        <w:t xml:space="preserve"> but we will be putting up more across all three sites.</w:t>
      </w:r>
    </w:p>
    <w:p w14:paraId="70B39347" w14:textId="34260C7F" w:rsidR="0021452E" w:rsidRDefault="0021452E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2BA27CC" w14:textId="3B5EED3D" w:rsidR="0021452E" w:rsidRDefault="000C7B96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have also been texting </w:t>
      </w:r>
      <w:r w:rsidR="006128CF">
        <w:rPr>
          <w:rFonts w:ascii="Arial" w:hAnsi="Arial" w:cs="Arial"/>
          <w:sz w:val="24"/>
          <w:szCs w:val="24"/>
        </w:rPr>
        <w:t xml:space="preserve">patients who have </w:t>
      </w:r>
      <w:r w:rsidR="002257A0">
        <w:rPr>
          <w:rFonts w:ascii="Arial" w:hAnsi="Arial" w:cs="Arial"/>
          <w:sz w:val="24"/>
          <w:szCs w:val="24"/>
        </w:rPr>
        <w:t>appointments</w:t>
      </w:r>
      <w:r w:rsidR="000773AB">
        <w:rPr>
          <w:rFonts w:ascii="Arial" w:hAnsi="Arial" w:cs="Arial"/>
          <w:sz w:val="24"/>
          <w:szCs w:val="24"/>
        </w:rPr>
        <w:t>/procedures</w:t>
      </w:r>
      <w:r w:rsidR="002257A0">
        <w:rPr>
          <w:rFonts w:ascii="Arial" w:hAnsi="Arial" w:cs="Arial"/>
          <w:sz w:val="24"/>
          <w:szCs w:val="24"/>
        </w:rPr>
        <w:t xml:space="preserve"> booked with the service and </w:t>
      </w:r>
      <w:r w:rsidR="00664687">
        <w:rPr>
          <w:rFonts w:ascii="Arial" w:hAnsi="Arial" w:cs="Arial"/>
          <w:sz w:val="24"/>
          <w:szCs w:val="24"/>
        </w:rPr>
        <w:t>sending links to complete the survey online.</w:t>
      </w:r>
    </w:p>
    <w:p w14:paraId="43C013DA" w14:textId="3AC6721B" w:rsidR="000773AB" w:rsidRDefault="000773AB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A143C77" w14:textId="757A273C" w:rsidR="000773AB" w:rsidRDefault="004D1DDD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will also have paper copies </w:t>
      </w:r>
      <w:r w:rsidR="00BB6D07"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z w:val="24"/>
          <w:szCs w:val="24"/>
        </w:rPr>
        <w:t xml:space="preserve">the survey available </w:t>
      </w:r>
      <w:r w:rsidR="001529F3">
        <w:rPr>
          <w:rFonts w:ascii="Arial" w:hAnsi="Arial" w:cs="Arial"/>
          <w:sz w:val="24"/>
          <w:szCs w:val="24"/>
        </w:rPr>
        <w:t>to hand out during clinics. Dasa has also arrange</w:t>
      </w:r>
      <w:r w:rsidR="00BB6D07">
        <w:rPr>
          <w:rFonts w:ascii="Arial" w:hAnsi="Arial" w:cs="Arial"/>
          <w:sz w:val="24"/>
          <w:szCs w:val="24"/>
        </w:rPr>
        <w:t>d</w:t>
      </w:r>
      <w:r w:rsidR="001529F3">
        <w:rPr>
          <w:rFonts w:ascii="Arial" w:hAnsi="Arial" w:cs="Arial"/>
          <w:sz w:val="24"/>
          <w:szCs w:val="24"/>
        </w:rPr>
        <w:t xml:space="preserve"> </w:t>
      </w:r>
      <w:r w:rsidR="00213FEB">
        <w:rPr>
          <w:rFonts w:ascii="Arial" w:hAnsi="Arial" w:cs="Arial"/>
          <w:sz w:val="24"/>
          <w:szCs w:val="24"/>
        </w:rPr>
        <w:t xml:space="preserve">for CCG staff </w:t>
      </w:r>
      <w:r w:rsidR="001529F3">
        <w:rPr>
          <w:rFonts w:ascii="Arial" w:hAnsi="Arial" w:cs="Arial"/>
          <w:sz w:val="24"/>
          <w:szCs w:val="24"/>
        </w:rPr>
        <w:t>to attend clinic session</w:t>
      </w:r>
      <w:r w:rsidR="00213FEB">
        <w:rPr>
          <w:rFonts w:ascii="Arial" w:hAnsi="Arial" w:cs="Arial"/>
          <w:sz w:val="24"/>
          <w:szCs w:val="24"/>
        </w:rPr>
        <w:t>s</w:t>
      </w:r>
      <w:r w:rsidR="001529F3">
        <w:rPr>
          <w:rFonts w:ascii="Arial" w:hAnsi="Arial" w:cs="Arial"/>
          <w:sz w:val="24"/>
          <w:szCs w:val="24"/>
        </w:rPr>
        <w:t xml:space="preserve"> so that </w:t>
      </w:r>
      <w:r w:rsidR="00213FEB">
        <w:rPr>
          <w:rFonts w:ascii="Arial" w:hAnsi="Arial" w:cs="Arial"/>
          <w:sz w:val="24"/>
          <w:szCs w:val="24"/>
        </w:rPr>
        <w:t>they</w:t>
      </w:r>
      <w:r w:rsidR="001529F3">
        <w:rPr>
          <w:rFonts w:ascii="Arial" w:hAnsi="Arial" w:cs="Arial"/>
          <w:sz w:val="24"/>
          <w:szCs w:val="24"/>
        </w:rPr>
        <w:t xml:space="preserve"> can speak to patients about the en</w:t>
      </w:r>
      <w:r w:rsidR="00BB6D07">
        <w:rPr>
          <w:rFonts w:ascii="Arial" w:hAnsi="Arial" w:cs="Arial"/>
          <w:sz w:val="24"/>
          <w:szCs w:val="24"/>
        </w:rPr>
        <w:t xml:space="preserve">gagement </w:t>
      </w:r>
      <w:r w:rsidR="001529F3">
        <w:rPr>
          <w:rFonts w:ascii="Arial" w:hAnsi="Arial" w:cs="Arial"/>
          <w:sz w:val="24"/>
          <w:szCs w:val="24"/>
        </w:rPr>
        <w:t xml:space="preserve">and encourage </w:t>
      </w:r>
      <w:r w:rsidR="00E63378">
        <w:rPr>
          <w:rFonts w:ascii="Arial" w:hAnsi="Arial" w:cs="Arial"/>
          <w:sz w:val="24"/>
          <w:szCs w:val="24"/>
        </w:rPr>
        <w:t xml:space="preserve">completion of the survey. She will also spend some time speaking to patients in the </w:t>
      </w:r>
      <w:r w:rsidR="00E60107">
        <w:rPr>
          <w:rFonts w:ascii="Arial" w:hAnsi="Arial" w:cs="Arial"/>
          <w:sz w:val="24"/>
          <w:szCs w:val="24"/>
        </w:rPr>
        <w:t xml:space="preserve">main </w:t>
      </w:r>
      <w:r w:rsidR="00EB6261">
        <w:rPr>
          <w:rFonts w:ascii="Arial" w:hAnsi="Arial" w:cs="Arial"/>
          <w:sz w:val="24"/>
          <w:szCs w:val="24"/>
        </w:rPr>
        <w:t>waiting room</w:t>
      </w:r>
      <w:r w:rsidR="00336A23">
        <w:rPr>
          <w:rFonts w:ascii="Arial" w:hAnsi="Arial" w:cs="Arial"/>
          <w:sz w:val="24"/>
          <w:szCs w:val="24"/>
        </w:rPr>
        <w:t xml:space="preserve"> </w:t>
      </w:r>
      <w:r w:rsidR="001C2C14">
        <w:rPr>
          <w:rFonts w:ascii="Arial" w:hAnsi="Arial" w:cs="Arial"/>
          <w:sz w:val="24"/>
          <w:szCs w:val="24"/>
        </w:rPr>
        <w:t xml:space="preserve">as there may be </w:t>
      </w:r>
      <w:r w:rsidR="00FF4BA2">
        <w:rPr>
          <w:rFonts w:ascii="Arial" w:hAnsi="Arial" w:cs="Arial"/>
          <w:sz w:val="24"/>
          <w:szCs w:val="24"/>
        </w:rPr>
        <w:t>p</w:t>
      </w:r>
      <w:r w:rsidR="00336A23">
        <w:rPr>
          <w:rFonts w:ascii="Arial" w:hAnsi="Arial" w:cs="Arial"/>
          <w:sz w:val="24"/>
          <w:szCs w:val="24"/>
        </w:rPr>
        <w:t>atients who have used the service in the past.</w:t>
      </w:r>
    </w:p>
    <w:p w14:paraId="4D0CD865" w14:textId="00D672F6" w:rsidR="00336A23" w:rsidRDefault="00336A23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A3D0CCE" w14:textId="0E086DB5" w:rsidR="00D2559A" w:rsidRPr="00D2559A" w:rsidRDefault="00D2559A" w:rsidP="005A016B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 w:rsidRPr="00D2559A">
        <w:rPr>
          <w:rFonts w:ascii="Arial" w:hAnsi="Arial" w:cs="Arial"/>
          <w:sz w:val="24"/>
          <w:szCs w:val="24"/>
          <w:u w:val="single"/>
        </w:rPr>
        <w:t>Previous minutes</w:t>
      </w:r>
    </w:p>
    <w:p w14:paraId="74658241" w14:textId="7542FF15" w:rsidR="00D2559A" w:rsidRPr="00FF4BA2" w:rsidRDefault="00D2559A" w:rsidP="005A016B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</w:p>
    <w:p w14:paraId="2640B20E" w14:textId="0A0BC23A" w:rsidR="00D2559A" w:rsidRPr="00FF4BA2" w:rsidRDefault="00C83DBE" w:rsidP="005A016B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 w:rsidRPr="00FF4BA2">
        <w:rPr>
          <w:rFonts w:ascii="Arial" w:hAnsi="Arial" w:cs="Arial"/>
          <w:sz w:val="24"/>
          <w:szCs w:val="24"/>
          <w:u w:val="single"/>
        </w:rPr>
        <w:t>DNA Procedure</w:t>
      </w:r>
    </w:p>
    <w:p w14:paraId="00FDDEA3" w14:textId="0026F1F5" w:rsidR="00E82DC4" w:rsidRDefault="00E82DC4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11CF108" w14:textId="084EA932" w:rsidR="00C83DBE" w:rsidRDefault="00C83DBE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is going well – we have a robust procedure in place. </w:t>
      </w:r>
      <w:r w:rsidR="00FF4BA2">
        <w:rPr>
          <w:rFonts w:ascii="Arial" w:hAnsi="Arial" w:cs="Arial"/>
          <w:sz w:val="24"/>
          <w:szCs w:val="24"/>
        </w:rPr>
        <w:t>Unfortunately,</w:t>
      </w:r>
      <w:r>
        <w:rPr>
          <w:rFonts w:ascii="Arial" w:hAnsi="Arial" w:cs="Arial"/>
          <w:sz w:val="24"/>
          <w:szCs w:val="24"/>
        </w:rPr>
        <w:t xml:space="preserve"> we have had to remove some patients who </w:t>
      </w:r>
      <w:r w:rsidR="00FF4BA2">
        <w:rPr>
          <w:rFonts w:ascii="Arial" w:hAnsi="Arial" w:cs="Arial"/>
          <w:sz w:val="24"/>
          <w:szCs w:val="24"/>
        </w:rPr>
        <w:t>consistently</w:t>
      </w:r>
      <w:r>
        <w:rPr>
          <w:rFonts w:ascii="Arial" w:hAnsi="Arial" w:cs="Arial"/>
          <w:sz w:val="24"/>
          <w:szCs w:val="24"/>
        </w:rPr>
        <w:t xml:space="preserve"> </w:t>
      </w:r>
      <w:r w:rsidR="007176D6">
        <w:rPr>
          <w:rFonts w:ascii="Arial" w:hAnsi="Arial" w:cs="Arial"/>
          <w:sz w:val="24"/>
          <w:szCs w:val="24"/>
        </w:rPr>
        <w:t xml:space="preserve">fail to attend their appointments and who do </w:t>
      </w:r>
      <w:r>
        <w:rPr>
          <w:rFonts w:ascii="Arial" w:hAnsi="Arial" w:cs="Arial"/>
          <w:sz w:val="24"/>
          <w:szCs w:val="24"/>
        </w:rPr>
        <w:t xml:space="preserve">not engage with us. However, we do stress that this procedure is not about </w:t>
      </w:r>
      <w:r w:rsidR="007176D6">
        <w:rPr>
          <w:rFonts w:ascii="Arial" w:hAnsi="Arial" w:cs="Arial"/>
          <w:sz w:val="24"/>
          <w:szCs w:val="24"/>
        </w:rPr>
        <w:t>removing</w:t>
      </w:r>
      <w:r>
        <w:rPr>
          <w:rFonts w:ascii="Arial" w:hAnsi="Arial" w:cs="Arial"/>
          <w:sz w:val="24"/>
          <w:szCs w:val="24"/>
        </w:rPr>
        <w:t xml:space="preserve"> patient</w:t>
      </w:r>
      <w:r w:rsidR="00560986">
        <w:rPr>
          <w:rFonts w:ascii="Arial" w:hAnsi="Arial" w:cs="Arial"/>
          <w:sz w:val="24"/>
          <w:szCs w:val="24"/>
        </w:rPr>
        <w:t xml:space="preserve">s – it is about </w:t>
      </w:r>
      <w:r w:rsidR="007176D6">
        <w:rPr>
          <w:rFonts w:ascii="Arial" w:hAnsi="Arial" w:cs="Arial"/>
          <w:sz w:val="24"/>
          <w:szCs w:val="24"/>
        </w:rPr>
        <w:t>encouraging</w:t>
      </w:r>
      <w:r w:rsidR="00560986">
        <w:rPr>
          <w:rFonts w:ascii="Arial" w:hAnsi="Arial" w:cs="Arial"/>
          <w:sz w:val="24"/>
          <w:szCs w:val="24"/>
        </w:rPr>
        <w:t xml:space="preserve"> patients to cancel </w:t>
      </w:r>
      <w:r w:rsidR="007176D6">
        <w:rPr>
          <w:rFonts w:ascii="Arial" w:hAnsi="Arial" w:cs="Arial"/>
          <w:sz w:val="24"/>
          <w:szCs w:val="24"/>
        </w:rPr>
        <w:t xml:space="preserve">their </w:t>
      </w:r>
      <w:r w:rsidR="00560986">
        <w:rPr>
          <w:rFonts w:ascii="Arial" w:hAnsi="Arial" w:cs="Arial"/>
          <w:sz w:val="24"/>
          <w:szCs w:val="24"/>
        </w:rPr>
        <w:t xml:space="preserve">appointments so that they can be </w:t>
      </w:r>
      <w:r w:rsidR="006D670B">
        <w:rPr>
          <w:rFonts w:ascii="Arial" w:hAnsi="Arial" w:cs="Arial"/>
          <w:sz w:val="24"/>
          <w:szCs w:val="24"/>
        </w:rPr>
        <w:t xml:space="preserve">made available for </w:t>
      </w:r>
      <w:r w:rsidR="00560986">
        <w:rPr>
          <w:rFonts w:ascii="Arial" w:hAnsi="Arial" w:cs="Arial"/>
          <w:sz w:val="24"/>
          <w:szCs w:val="24"/>
        </w:rPr>
        <w:t>other patients. Appointments can easily be cancelled either over the phone, online or by text.</w:t>
      </w:r>
    </w:p>
    <w:p w14:paraId="2DC78727" w14:textId="5A98B7B0" w:rsidR="00560986" w:rsidRPr="007176D6" w:rsidRDefault="00560986" w:rsidP="005A016B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</w:p>
    <w:p w14:paraId="2FCBB095" w14:textId="4CBDA540" w:rsidR="00560986" w:rsidRPr="007176D6" w:rsidRDefault="00B64C8F" w:rsidP="005A016B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 w:rsidRPr="007176D6">
        <w:rPr>
          <w:rFonts w:ascii="Arial" w:hAnsi="Arial" w:cs="Arial"/>
          <w:sz w:val="24"/>
          <w:szCs w:val="24"/>
          <w:u w:val="single"/>
        </w:rPr>
        <w:t>Primary Care Network</w:t>
      </w:r>
      <w:r w:rsidR="006D670B">
        <w:rPr>
          <w:rFonts w:ascii="Arial" w:hAnsi="Arial" w:cs="Arial"/>
          <w:sz w:val="24"/>
          <w:szCs w:val="24"/>
          <w:u w:val="single"/>
        </w:rPr>
        <w:t xml:space="preserve"> (PCN)</w:t>
      </w:r>
    </w:p>
    <w:p w14:paraId="799DC9BF" w14:textId="3551A20B" w:rsidR="00B64C8F" w:rsidRDefault="00B64C8F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7C24B01" w14:textId="37979799" w:rsidR="00B64C8F" w:rsidRDefault="009D68EC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PCN is now focusing on three areas of work – mental health, carers, and pharmacists. We </w:t>
      </w:r>
      <w:r w:rsidR="00487FAF">
        <w:rPr>
          <w:rFonts w:ascii="Arial" w:hAnsi="Arial" w:cs="Arial"/>
          <w:sz w:val="24"/>
          <w:szCs w:val="24"/>
        </w:rPr>
        <w:t xml:space="preserve">have picked up the </w:t>
      </w:r>
      <w:r w:rsidR="00E44217">
        <w:rPr>
          <w:rFonts w:ascii="Arial" w:hAnsi="Arial" w:cs="Arial"/>
          <w:sz w:val="24"/>
          <w:szCs w:val="24"/>
        </w:rPr>
        <w:t xml:space="preserve">work on carers to replace </w:t>
      </w:r>
      <w:r w:rsidR="009B418C">
        <w:rPr>
          <w:rFonts w:ascii="Arial" w:hAnsi="Arial" w:cs="Arial"/>
          <w:sz w:val="24"/>
          <w:szCs w:val="24"/>
        </w:rPr>
        <w:t xml:space="preserve">childhood obesity. </w:t>
      </w:r>
      <w:r>
        <w:rPr>
          <w:rFonts w:ascii="Arial" w:hAnsi="Arial" w:cs="Arial"/>
          <w:sz w:val="24"/>
          <w:szCs w:val="24"/>
        </w:rPr>
        <w:t>This was because it was acknowledged that there were already groups/organisations</w:t>
      </w:r>
      <w:r w:rsidR="00B87F6F">
        <w:rPr>
          <w:rFonts w:ascii="Arial" w:hAnsi="Arial" w:cs="Arial"/>
          <w:sz w:val="24"/>
          <w:szCs w:val="24"/>
        </w:rPr>
        <w:t xml:space="preserve"> in the local area</w:t>
      </w:r>
      <w:r>
        <w:rPr>
          <w:rFonts w:ascii="Arial" w:hAnsi="Arial" w:cs="Arial"/>
          <w:sz w:val="24"/>
          <w:szCs w:val="24"/>
        </w:rPr>
        <w:t xml:space="preserve"> </w:t>
      </w:r>
      <w:r w:rsidR="0082044B">
        <w:rPr>
          <w:rFonts w:ascii="Arial" w:hAnsi="Arial" w:cs="Arial"/>
          <w:sz w:val="24"/>
          <w:szCs w:val="24"/>
        </w:rPr>
        <w:t xml:space="preserve">working on reducing childhood obesity </w:t>
      </w:r>
      <w:r w:rsidR="00130DE6">
        <w:rPr>
          <w:rFonts w:ascii="Arial" w:hAnsi="Arial" w:cs="Arial"/>
          <w:sz w:val="24"/>
          <w:szCs w:val="24"/>
        </w:rPr>
        <w:t xml:space="preserve">and so we </w:t>
      </w:r>
      <w:r w:rsidR="00213FEB">
        <w:rPr>
          <w:rFonts w:ascii="Arial" w:hAnsi="Arial" w:cs="Arial"/>
          <w:sz w:val="24"/>
          <w:szCs w:val="24"/>
        </w:rPr>
        <w:t>do not want to be providing duplication in care.</w:t>
      </w:r>
    </w:p>
    <w:p w14:paraId="3462A1FD" w14:textId="46ED3330" w:rsidR="00130DE6" w:rsidRDefault="00130DE6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4D18ED5" w14:textId="7FEB661E" w:rsidR="00130DE6" w:rsidRDefault="005A54BF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7B4C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work with carers will involve identifying </w:t>
      </w:r>
      <w:r w:rsidR="003E62AD">
        <w:rPr>
          <w:rFonts w:ascii="Arial" w:hAnsi="Arial" w:cs="Arial"/>
          <w:sz w:val="24"/>
          <w:szCs w:val="24"/>
        </w:rPr>
        <w:t xml:space="preserve">carers from our </w:t>
      </w:r>
      <w:r w:rsidR="00126165">
        <w:rPr>
          <w:rFonts w:ascii="Arial" w:hAnsi="Arial" w:cs="Arial"/>
          <w:sz w:val="24"/>
          <w:szCs w:val="24"/>
        </w:rPr>
        <w:t xml:space="preserve">register, supporting them </w:t>
      </w:r>
      <w:r w:rsidR="00570FE7">
        <w:rPr>
          <w:rFonts w:ascii="Arial" w:hAnsi="Arial" w:cs="Arial"/>
          <w:sz w:val="24"/>
          <w:szCs w:val="24"/>
        </w:rPr>
        <w:t>and encouraging them to attend reviews within the practice so we can provide help and support when needed.</w:t>
      </w:r>
    </w:p>
    <w:p w14:paraId="2F381AF0" w14:textId="166E3A90" w:rsidR="00570FE7" w:rsidRDefault="00570FE7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DC963D5" w14:textId="20D9BAAE" w:rsidR="00570FE7" w:rsidRDefault="00B07B46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is now a</w:t>
      </w:r>
      <w:r w:rsidR="00BC066F">
        <w:rPr>
          <w:rFonts w:ascii="Arial" w:hAnsi="Arial" w:cs="Arial"/>
          <w:sz w:val="24"/>
          <w:szCs w:val="24"/>
        </w:rPr>
        <w:t xml:space="preserve"> </w:t>
      </w:r>
      <w:r w:rsidR="00AF2D8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ink </w:t>
      </w:r>
      <w:r w:rsidR="00AF2D88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orker in place through the Live Well Wakefield Service</w:t>
      </w:r>
      <w:r w:rsidR="00D84FEA">
        <w:rPr>
          <w:rFonts w:ascii="Arial" w:hAnsi="Arial" w:cs="Arial"/>
          <w:sz w:val="24"/>
          <w:szCs w:val="24"/>
        </w:rPr>
        <w:t xml:space="preserve">. The </w:t>
      </w:r>
      <w:r w:rsidR="00AF2D88">
        <w:rPr>
          <w:rFonts w:ascii="Arial" w:hAnsi="Arial" w:cs="Arial"/>
          <w:sz w:val="24"/>
          <w:szCs w:val="24"/>
        </w:rPr>
        <w:t>L</w:t>
      </w:r>
      <w:r w:rsidR="00D84FEA">
        <w:rPr>
          <w:rFonts w:ascii="Arial" w:hAnsi="Arial" w:cs="Arial"/>
          <w:sz w:val="24"/>
          <w:szCs w:val="24"/>
        </w:rPr>
        <w:t xml:space="preserve">ink </w:t>
      </w:r>
      <w:r w:rsidR="00AF2D88">
        <w:rPr>
          <w:rFonts w:ascii="Arial" w:hAnsi="Arial" w:cs="Arial"/>
          <w:sz w:val="24"/>
          <w:szCs w:val="24"/>
        </w:rPr>
        <w:t>W</w:t>
      </w:r>
      <w:r w:rsidR="00D84FEA">
        <w:rPr>
          <w:rFonts w:ascii="Arial" w:hAnsi="Arial" w:cs="Arial"/>
          <w:sz w:val="24"/>
          <w:szCs w:val="24"/>
        </w:rPr>
        <w:t>orker is e</w:t>
      </w:r>
      <w:r w:rsidR="00AF2D88">
        <w:rPr>
          <w:rFonts w:ascii="Arial" w:hAnsi="Arial" w:cs="Arial"/>
          <w:sz w:val="24"/>
          <w:szCs w:val="24"/>
        </w:rPr>
        <w:t xml:space="preserve">mployed </w:t>
      </w:r>
      <w:r w:rsidR="00D84FEA">
        <w:rPr>
          <w:rFonts w:ascii="Arial" w:hAnsi="Arial" w:cs="Arial"/>
          <w:sz w:val="24"/>
          <w:szCs w:val="24"/>
        </w:rPr>
        <w:t>by the PCN</w:t>
      </w:r>
      <w:r w:rsidR="00462B21">
        <w:rPr>
          <w:rFonts w:ascii="Arial" w:hAnsi="Arial" w:cs="Arial"/>
          <w:sz w:val="24"/>
          <w:szCs w:val="24"/>
        </w:rPr>
        <w:t xml:space="preserve"> </w:t>
      </w:r>
      <w:r w:rsidR="00D84FEA">
        <w:rPr>
          <w:rFonts w:ascii="Arial" w:hAnsi="Arial" w:cs="Arial"/>
          <w:sz w:val="24"/>
          <w:szCs w:val="24"/>
        </w:rPr>
        <w:t>and will be working a</w:t>
      </w:r>
      <w:r w:rsidR="00462B21">
        <w:rPr>
          <w:rFonts w:ascii="Arial" w:hAnsi="Arial" w:cs="Arial"/>
          <w:sz w:val="24"/>
          <w:szCs w:val="24"/>
        </w:rPr>
        <w:t>t</w:t>
      </w:r>
      <w:r w:rsidR="00D84FEA">
        <w:rPr>
          <w:rFonts w:ascii="Arial" w:hAnsi="Arial" w:cs="Arial"/>
          <w:sz w:val="24"/>
          <w:szCs w:val="24"/>
        </w:rPr>
        <w:t xml:space="preserve"> The Grange for one day </w:t>
      </w:r>
      <w:r w:rsidR="00D84FEA">
        <w:rPr>
          <w:rFonts w:ascii="Arial" w:hAnsi="Arial" w:cs="Arial"/>
          <w:sz w:val="24"/>
          <w:szCs w:val="24"/>
        </w:rPr>
        <w:lastRenderedPageBreak/>
        <w:t xml:space="preserve">per week. </w:t>
      </w:r>
      <w:r w:rsidR="00BA313A">
        <w:rPr>
          <w:rFonts w:ascii="Arial" w:hAnsi="Arial" w:cs="Arial"/>
          <w:sz w:val="24"/>
          <w:szCs w:val="24"/>
        </w:rPr>
        <w:t>The</w:t>
      </w:r>
      <w:r w:rsidR="007C5154">
        <w:rPr>
          <w:rFonts w:ascii="Arial" w:hAnsi="Arial" w:cs="Arial"/>
          <w:sz w:val="24"/>
          <w:szCs w:val="24"/>
        </w:rPr>
        <w:t xml:space="preserve"> Link Workers</w:t>
      </w:r>
      <w:r w:rsidR="00BA313A">
        <w:rPr>
          <w:rFonts w:ascii="Arial" w:hAnsi="Arial" w:cs="Arial"/>
          <w:sz w:val="24"/>
          <w:szCs w:val="24"/>
        </w:rPr>
        <w:t xml:space="preserve"> use care navigation to help direct patients to or</w:t>
      </w:r>
      <w:r w:rsidR="00462B21">
        <w:rPr>
          <w:rFonts w:ascii="Arial" w:hAnsi="Arial" w:cs="Arial"/>
          <w:sz w:val="24"/>
          <w:szCs w:val="24"/>
        </w:rPr>
        <w:t>ganisations</w:t>
      </w:r>
      <w:r w:rsidR="001D383A">
        <w:rPr>
          <w:rFonts w:ascii="Arial" w:hAnsi="Arial" w:cs="Arial"/>
          <w:sz w:val="24"/>
          <w:szCs w:val="24"/>
        </w:rPr>
        <w:t>/</w:t>
      </w:r>
      <w:r w:rsidR="00BA313A">
        <w:rPr>
          <w:rFonts w:ascii="Arial" w:hAnsi="Arial" w:cs="Arial"/>
          <w:sz w:val="24"/>
          <w:szCs w:val="24"/>
        </w:rPr>
        <w:t>support services which they may find helpful</w:t>
      </w:r>
      <w:r w:rsidR="001D383A">
        <w:rPr>
          <w:rFonts w:ascii="Arial" w:hAnsi="Arial" w:cs="Arial"/>
          <w:sz w:val="24"/>
          <w:szCs w:val="24"/>
        </w:rPr>
        <w:t>,</w:t>
      </w:r>
      <w:r w:rsidR="00BA313A">
        <w:rPr>
          <w:rFonts w:ascii="Arial" w:hAnsi="Arial" w:cs="Arial"/>
          <w:sz w:val="24"/>
          <w:szCs w:val="24"/>
        </w:rPr>
        <w:t xml:space="preserve"> and</w:t>
      </w:r>
      <w:r w:rsidR="004230AB">
        <w:rPr>
          <w:rFonts w:ascii="Arial" w:hAnsi="Arial" w:cs="Arial"/>
          <w:sz w:val="24"/>
          <w:szCs w:val="24"/>
        </w:rPr>
        <w:t xml:space="preserve"> also</w:t>
      </w:r>
      <w:r w:rsidR="00BA313A">
        <w:rPr>
          <w:rFonts w:ascii="Arial" w:hAnsi="Arial" w:cs="Arial"/>
          <w:sz w:val="24"/>
          <w:szCs w:val="24"/>
        </w:rPr>
        <w:t xml:space="preserve"> help to </w:t>
      </w:r>
      <w:r w:rsidR="001D383A">
        <w:rPr>
          <w:rFonts w:ascii="Arial" w:hAnsi="Arial" w:cs="Arial"/>
          <w:sz w:val="24"/>
          <w:szCs w:val="24"/>
        </w:rPr>
        <w:t xml:space="preserve">implement </w:t>
      </w:r>
      <w:r w:rsidR="00BA313A">
        <w:rPr>
          <w:rFonts w:ascii="Arial" w:hAnsi="Arial" w:cs="Arial"/>
          <w:sz w:val="24"/>
          <w:szCs w:val="24"/>
        </w:rPr>
        <w:t>support mec</w:t>
      </w:r>
      <w:r w:rsidR="001D383A">
        <w:rPr>
          <w:rFonts w:ascii="Arial" w:hAnsi="Arial" w:cs="Arial"/>
          <w:sz w:val="24"/>
          <w:szCs w:val="24"/>
        </w:rPr>
        <w:t xml:space="preserve">hanisms </w:t>
      </w:r>
      <w:r w:rsidR="00291A7A">
        <w:rPr>
          <w:rFonts w:ascii="Arial" w:hAnsi="Arial" w:cs="Arial"/>
          <w:sz w:val="24"/>
          <w:szCs w:val="24"/>
        </w:rPr>
        <w:t xml:space="preserve">for </w:t>
      </w:r>
      <w:r w:rsidR="00BA313A">
        <w:rPr>
          <w:rFonts w:ascii="Arial" w:hAnsi="Arial" w:cs="Arial"/>
          <w:sz w:val="24"/>
          <w:szCs w:val="24"/>
        </w:rPr>
        <w:t>the patient.</w:t>
      </w:r>
    </w:p>
    <w:p w14:paraId="723B032B" w14:textId="5CF57916" w:rsidR="00BA313A" w:rsidRDefault="00BA313A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033338F" w14:textId="3BEE8BE0" w:rsidR="00BA313A" w:rsidRDefault="007C67AC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Pharmacists; </w:t>
      </w:r>
      <w:r w:rsidR="007A3057">
        <w:rPr>
          <w:rFonts w:ascii="Arial" w:hAnsi="Arial" w:cs="Arial"/>
          <w:sz w:val="24"/>
          <w:szCs w:val="24"/>
        </w:rPr>
        <w:t xml:space="preserve">The CCG </w:t>
      </w:r>
      <w:r>
        <w:rPr>
          <w:rFonts w:ascii="Arial" w:hAnsi="Arial" w:cs="Arial"/>
          <w:sz w:val="24"/>
          <w:szCs w:val="24"/>
        </w:rPr>
        <w:t xml:space="preserve">had agreed </w:t>
      </w:r>
      <w:r w:rsidR="00255278">
        <w:rPr>
          <w:rFonts w:ascii="Arial" w:hAnsi="Arial" w:cs="Arial"/>
          <w:sz w:val="24"/>
          <w:szCs w:val="24"/>
        </w:rPr>
        <w:t xml:space="preserve">to provide </w:t>
      </w:r>
      <w:r w:rsidR="007A3057">
        <w:rPr>
          <w:rFonts w:ascii="Arial" w:hAnsi="Arial" w:cs="Arial"/>
          <w:sz w:val="24"/>
          <w:szCs w:val="24"/>
        </w:rPr>
        <w:t>one pharm</w:t>
      </w:r>
      <w:r w:rsidR="00255278">
        <w:rPr>
          <w:rFonts w:ascii="Arial" w:hAnsi="Arial" w:cs="Arial"/>
          <w:sz w:val="24"/>
          <w:szCs w:val="24"/>
        </w:rPr>
        <w:t xml:space="preserve">acist </w:t>
      </w:r>
      <w:r w:rsidR="00286B4C">
        <w:rPr>
          <w:rFonts w:ascii="Arial" w:hAnsi="Arial" w:cs="Arial"/>
          <w:sz w:val="24"/>
          <w:szCs w:val="24"/>
        </w:rPr>
        <w:t>although they would be</w:t>
      </w:r>
      <w:r w:rsidR="00213FEB">
        <w:rPr>
          <w:rFonts w:ascii="Arial" w:hAnsi="Arial" w:cs="Arial"/>
          <w:sz w:val="24"/>
          <w:szCs w:val="24"/>
        </w:rPr>
        <w:t xml:space="preserve"> carrying out CCG directed work and as yet there is no one in that post.  There was also an option to have a PCN employed pharmacist.  The partners here decided to fund both options.</w:t>
      </w:r>
    </w:p>
    <w:p w14:paraId="76D9B715" w14:textId="19518735" w:rsidR="002F364E" w:rsidRDefault="002F364E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7BCC95A" w14:textId="5BE81177" w:rsidR="002F364E" w:rsidRDefault="00213FEB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</w:t>
      </w:r>
      <w:r w:rsidR="00B254E5">
        <w:rPr>
          <w:rFonts w:ascii="Arial" w:hAnsi="Arial" w:cs="Arial"/>
          <w:sz w:val="24"/>
          <w:szCs w:val="24"/>
        </w:rPr>
        <w:t xml:space="preserve">decided </w:t>
      </w:r>
      <w:r w:rsidR="002F364E">
        <w:rPr>
          <w:rFonts w:ascii="Arial" w:hAnsi="Arial" w:cs="Arial"/>
          <w:sz w:val="24"/>
          <w:szCs w:val="24"/>
        </w:rPr>
        <w:t xml:space="preserve">by the PCN to directly employ a pharmacist who could </w:t>
      </w:r>
      <w:r w:rsidR="00504BE8">
        <w:rPr>
          <w:rFonts w:ascii="Arial" w:hAnsi="Arial" w:cs="Arial"/>
          <w:sz w:val="24"/>
          <w:szCs w:val="24"/>
        </w:rPr>
        <w:t xml:space="preserve">carry out </w:t>
      </w:r>
      <w:r w:rsidR="002F364E">
        <w:rPr>
          <w:rFonts w:ascii="Arial" w:hAnsi="Arial" w:cs="Arial"/>
          <w:sz w:val="24"/>
          <w:szCs w:val="24"/>
        </w:rPr>
        <w:t xml:space="preserve">work as directed by the PCN. </w:t>
      </w:r>
      <w:r w:rsidR="006F4650">
        <w:rPr>
          <w:rFonts w:ascii="Arial" w:hAnsi="Arial" w:cs="Arial"/>
          <w:sz w:val="24"/>
          <w:szCs w:val="24"/>
        </w:rPr>
        <w:t xml:space="preserve">The latest information we have is that although the CCG is still </w:t>
      </w:r>
      <w:r w:rsidR="00D77FBF">
        <w:rPr>
          <w:rFonts w:ascii="Arial" w:hAnsi="Arial" w:cs="Arial"/>
          <w:sz w:val="24"/>
          <w:szCs w:val="24"/>
        </w:rPr>
        <w:t>trying to recruit a pharmacist, the PCN have now employed a pharmacist who we hope will be with us for one da</w:t>
      </w:r>
      <w:r w:rsidR="002F7AB0">
        <w:rPr>
          <w:rFonts w:ascii="Arial" w:hAnsi="Arial" w:cs="Arial"/>
          <w:sz w:val="24"/>
          <w:szCs w:val="24"/>
        </w:rPr>
        <w:t>y a week, commencing around Mid-March 2020.</w:t>
      </w:r>
    </w:p>
    <w:p w14:paraId="1F7D8603" w14:textId="2D8AE8F3" w:rsidR="005B5323" w:rsidRDefault="005B5323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5176D2C" w14:textId="73DAD322" w:rsidR="005B5323" w:rsidRDefault="005B5323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hoping that longer term we will have two ph</w:t>
      </w:r>
      <w:r w:rsidR="002F7AB0">
        <w:rPr>
          <w:rFonts w:ascii="Arial" w:hAnsi="Arial" w:cs="Arial"/>
          <w:sz w:val="24"/>
          <w:szCs w:val="24"/>
        </w:rPr>
        <w:t>armacists in place – one via the CCG and one via the PCN.</w:t>
      </w:r>
    </w:p>
    <w:p w14:paraId="350254A9" w14:textId="3576A060" w:rsidR="005B5323" w:rsidRDefault="005B5323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2F35992" w14:textId="7A52ED98" w:rsidR="005B5323" w:rsidRDefault="00AC174F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 different grades of phar</w:t>
      </w:r>
      <w:r w:rsidR="002F7AB0">
        <w:rPr>
          <w:rFonts w:ascii="Arial" w:hAnsi="Arial" w:cs="Arial"/>
          <w:sz w:val="24"/>
          <w:szCs w:val="24"/>
        </w:rPr>
        <w:t xml:space="preserve">macist and </w:t>
      </w:r>
      <w:r>
        <w:rPr>
          <w:rFonts w:ascii="Arial" w:hAnsi="Arial" w:cs="Arial"/>
          <w:sz w:val="24"/>
          <w:szCs w:val="24"/>
        </w:rPr>
        <w:t>so</w:t>
      </w:r>
      <w:r w:rsidR="002F7AB0">
        <w:rPr>
          <w:rFonts w:ascii="Arial" w:hAnsi="Arial" w:cs="Arial"/>
          <w:sz w:val="24"/>
          <w:szCs w:val="24"/>
        </w:rPr>
        <w:t xml:space="preserve"> the work that they are able to carry out in the surgery will depend on their clinical qualifications.</w:t>
      </w:r>
    </w:p>
    <w:p w14:paraId="4942A058" w14:textId="1C0E1ECC" w:rsidR="00283479" w:rsidRPr="002F7AB0" w:rsidRDefault="00283479" w:rsidP="005A016B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</w:p>
    <w:p w14:paraId="64C02EE1" w14:textId="58252316" w:rsidR="00283479" w:rsidRPr="002F7AB0" w:rsidRDefault="00283479" w:rsidP="005A016B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 w:rsidRPr="002F7AB0">
        <w:rPr>
          <w:rFonts w:ascii="Arial" w:hAnsi="Arial" w:cs="Arial"/>
          <w:sz w:val="24"/>
          <w:szCs w:val="24"/>
          <w:u w:val="single"/>
        </w:rPr>
        <w:t>Gastro/Endo</w:t>
      </w:r>
    </w:p>
    <w:p w14:paraId="23BFF4A9" w14:textId="1619BFEE" w:rsidR="00283479" w:rsidRDefault="00283479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FE581DF" w14:textId="77777777" w:rsidR="002F7AB0" w:rsidRDefault="002F7AB0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Mid-Yorkshire </w:t>
      </w:r>
      <w:r w:rsidR="00632DBF">
        <w:rPr>
          <w:rFonts w:ascii="Arial" w:hAnsi="Arial" w:cs="Arial"/>
          <w:sz w:val="24"/>
          <w:szCs w:val="24"/>
        </w:rPr>
        <w:t xml:space="preserve">hospital </w:t>
      </w:r>
      <w:r>
        <w:rPr>
          <w:rFonts w:ascii="Arial" w:hAnsi="Arial" w:cs="Arial"/>
          <w:sz w:val="24"/>
          <w:szCs w:val="24"/>
        </w:rPr>
        <w:t xml:space="preserve">endoscopy </w:t>
      </w:r>
      <w:r w:rsidR="00632DBF">
        <w:rPr>
          <w:rFonts w:ascii="Arial" w:hAnsi="Arial" w:cs="Arial"/>
          <w:sz w:val="24"/>
          <w:szCs w:val="24"/>
        </w:rPr>
        <w:t>waiting list is still very high</w:t>
      </w:r>
      <w:r w:rsidR="00D15CFC">
        <w:rPr>
          <w:rFonts w:ascii="Arial" w:hAnsi="Arial" w:cs="Arial"/>
          <w:sz w:val="24"/>
          <w:szCs w:val="24"/>
        </w:rPr>
        <w:t>. We have offered our services to help reduce the waiting list and more im</w:t>
      </w:r>
      <w:r>
        <w:rPr>
          <w:rFonts w:ascii="Arial" w:hAnsi="Arial" w:cs="Arial"/>
          <w:sz w:val="24"/>
          <w:szCs w:val="24"/>
        </w:rPr>
        <w:t xml:space="preserve">portantly </w:t>
      </w:r>
      <w:r w:rsidR="00D15CFC">
        <w:rPr>
          <w:rFonts w:ascii="Arial" w:hAnsi="Arial" w:cs="Arial"/>
          <w:sz w:val="24"/>
          <w:szCs w:val="24"/>
        </w:rPr>
        <w:t>to help reduce patient waiting time</w:t>
      </w:r>
      <w:r w:rsidR="008C2A25">
        <w:rPr>
          <w:rFonts w:ascii="Arial" w:hAnsi="Arial" w:cs="Arial"/>
          <w:sz w:val="24"/>
          <w:szCs w:val="24"/>
        </w:rPr>
        <w:t xml:space="preserve">. </w:t>
      </w:r>
    </w:p>
    <w:p w14:paraId="7DACBD1D" w14:textId="77777777" w:rsidR="002F7AB0" w:rsidRDefault="002F7AB0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4E4BA57" w14:textId="155E860E" w:rsidR="00283479" w:rsidRDefault="002F7AB0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Mid-Yorkshire Trust has now </w:t>
      </w:r>
      <w:r w:rsidR="000773F1">
        <w:rPr>
          <w:rFonts w:ascii="Arial" w:hAnsi="Arial" w:cs="Arial"/>
          <w:sz w:val="24"/>
          <w:szCs w:val="24"/>
        </w:rPr>
        <w:t>tendered a bid to sub-contract</w:t>
      </w:r>
      <w:r>
        <w:rPr>
          <w:rFonts w:ascii="Arial" w:hAnsi="Arial" w:cs="Arial"/>
          <w:sz w:val="24"/>
          <w:szCs w:val="24"/>
        </w:rPr>
        <w:t xml:space="preserve"> this service</w:t>
      </w:r>
      <w:r w:rsidR="000773F1">
        <w:rPr>
          <w:rFonts w:ascii="Arial" w:hAnsi="Arial" w:cs="Arial"/>
          <w:sz w:val="24"/>
          <w:szCs w:val="24"/>
        </w:rPr>
        <w:t>. We have submitted our bid and will wait to see if we are successful.</w:t>
      </w:r>
      <w:r w:rsidR="000D4EC9">
        <w:rPr>
          <w:rFonts w:ascii="Arial" w:hAnsi="Arial" w:cs="Arial"/>
          <w:sz w:val="24"/>
          <w:szCs w:val="24"/>
        </w:rPr>
        <w:t xml:space="preserve"> We hope that this will help to substantially </w:t>
      </w:r>
      <w:r w:rsidR="00B72BE3">
        <w:rPr>
          <w:rFonts w:ascii="Arial" w:hAnsi="Arial" w:cs="Arial"/>
          <w:sz w:val="24"/>
          <w:szCs w:val="24"/>
        </w:rPr>
        <w:t>reduce Mid-Yorkshire’s waiting lists</w:t>
      </w:r>
      <w:r w:rsidR="00213FEB">
        <w:rPr>
          <w:rFonts w:ascii="Arial" w:hAnsi="Arial" w:cs="Arial"/>
          <w:sz w:val="24"/>
          <w:szCs w:val="24"/>
        </w:rPr>
        <w:t xml:space="preserve"> but the work won’t start until at least April 2020.</w:t>
      </w:r>
    </w:p>
    <w:p w14:paraId="27540B28" w14:textId="5E3CD75E" w:rsidR="00B72BE3" w:rsidRDefault="00B72BE3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F1F292F" w14:textId="32B99A3B" w:rsidR="00B72BE3" w:rsidRDefault="00B72BE3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one of three local providers who </w:t>
      </w:r>
      <w:r w:rsidR="002F7AB0">
        <w:rPr>
          <w:rFonts w:ascii="Arial" w:hAnsi="Arial" w:cs="Arial"/>
          <w:sz w:val="24"/>
          <w:szCs w:val="24"/>
        </w:rPr>
        <w:t>can</w:t>
      </w:r>
      <w:r>
        <w:rPr>
          <w:rFonts w:ascii="Arial" w:hAnsi="Arial" w:cs="Arial"/>
          <w:sz w:val="24"/>
          <w:szCs w:val="24"/>
        </w:rPr>
        <w:t xml:space="preserve"> offer this service. We are also JAG accredited (a national recognised endoscopy accreditation)</w:t>
      </w:r>
      <w:r w:rsidR="00C653F6">
        <w:rPr>
          <w:rFonts w:ascii="Arial" w:hAnsi="Arial" w:cs="Arial"/>
          <w:sz w:val="24"/>
          <w:szCs w:val="24"/>
        </w:rPr>
        <w:t xml:space="preserve">. </w:t>
      </w:r>
      <w:r w:rsidR="002F7AB0">
        <w:rPr>
          <w:rFonts w:ascii="Arial" w:hAnsi="Arial" w:cs="Arial"/>
          <w:sz w:val="24"/>
          <w:szCs w:val="24"/>
        </w:rPr>
        <w:t>Furthermore, we</w:t>
      </w:r>
      <w:r w:rsidR="00213FEB">
        <w:rPr>
          <w:rFonts w:ascii="Arial" w:hAnsi="Arial" w:cs="Arial"/>
          <w:sz w:val="24"/>
          <w:szCs w:val="24"/>
        </w:rPr>
        <w:t xml:space="preserve"> are </w:t>
      </w:r>
      <w:r w:rsidR="00C653F6">
        <w:rPr>
          <w:rFonts w:ascii="Arial" w:hAnsi="Arial" w:cs="Arial"/>
          <w:sz w:val="24"/>
          <w:szCs w:val="24"/>
        </w:rPr>
        <w:t xml:space="preserve">able to offer all patients </w:t>
      </w:r>
      <w:r w:rsidR="006D670B">
        <w:rPr>
          <w:rFonts w:ascii="Arial" w:hAnsi="Arial" w:cs="Arial"/>
          <w:sz w:val="24"/>
          <w:szCs w:val="24"/>
        </w:rPr>
        <w:t xml:space="preserve">an </w:t>
      </w:r>
      <w:r w:rsidR="00C653F6">
        <w:rPr>
          <w:rFonts w:ascii="Arial" w:hAnsi="Arial" w:cs="Arial"/>
          <w:sz w:val="24"/>
          <w:szCs w:val="24"/>
        </w:rPr>
        <w:t xml:space="preserve">appointment in </w:t>
      </w:r>
      <w:r w:rsidR="00835BCD">
        <w:rPr>
          <w:rFonts w:ascii="Arial" w:hAnsi="Arial" w:cs="Arial"/>
          <w:sz w:val="24"/>
          <w:szCs w:val="24"/>
        </w:rPr>
        <w:t>less than</w:t>
      </w:r>
      <w:r w:rsidR="00C653F6">
        <w:rPr>
          <w:rFonts w:ascii="Arial" w:hAnsi="Arial" w:cs="Arial"/>
          <w:sz w:val="24"/>
          <w:szCs w:val="24"/>
        </w:rPr>
        <w:t xml:space="preserve"> 6 weeks.</w:t>
      </w:r>
    </w:p>
    <w:p w14:paraId="083F1526" w14:textId="771B157D" w:rsidR="00C653F6" w:rsidRPr="002F7AB0" w:rsidRDefault="00C653F6" w:rsidP="005A016B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</w:p>
    <w:p w14:paraId="65144F93" w14:textId="50AC0626" w:rsidR="00C653F6" w:rsidRPr="002F7AB0" w:rsidRDefault="00BC7350" w:rsidP="005A016B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 w:rsidRPr="002F7AB0">
        <w:rPr>
          <w:rFonts w:ascii="Arial" w:hAnsi="Arial" w:cs="Arial"/>
          <w:sz w:val="24"/>
          <w:szCs w:val="24"/>
          <w:u w:val="single"/>
        </w:rPr>
        <w:t>Ultrasound Service</w:t>
      </w:r>
    </w:p>
    <w:p w14:paraId="7274C63B" w14:textId="04E5AAE4" w:rsidR="00BC7350" w:rsidRDefault="00BC7350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9D99E34" w14:textId="529A06B8" w:rsidR="00BC7350" w:rsidRDefault="00FB6BD4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ultrasound service contract is d</w:t>
      </w:r>
      <w:r w:rsidR="002F7AB0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e to expire in March 2020. We have submitted a bid but are still awaiting notification of any decision.</w:t>
      </w:r>
    </w:p>
    <w:p w14:paraId="5E3BEC16" w14:textId="3BDCFF34" w:rsidR="00FB6BD4" w:rsidRPr="002F7AB0" w:rsidRDefault="00FB6BD4" w:rsidP="005A016B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</w:p>
    <w:p w14:paraId="2837475B" w14:textId="16A10094" w:rsidR="00FB6BD4" w:rsidRPr="002F7AB0" w:rsidRDefault="00EE6F0D" w:rsidP="005A016B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 w:rsidRPr="002F7AB0">
        <w:rPr>
          <w:rFonts w:ascii="Arial" w:hAnsi="Arial" w:cs="Arial"/>
          <w:sz w:val="24"/>
          <w:szCs w:val="24"/>
          <w:u w:val="single"/>
        </w:rPr>
        <w:t>Non-urgent ophthalmology</w:t>
      </w:r>
    </w:p>
    <w:p w14:paraId="0FEA42F9" w14:textId="399FF459" w:rsidR="00EE6F0D" w:rsidRDefault="00EE6F0D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86DD838" w14:textId="0BF033D3" w:rsidR="00EE6F0D" w:rsidRDefault="00533C2C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non-urgent ophthalmology service</w:t>
      </w:r>
      <w:r w:rsidR="002F7AB0">
        <w:rPr>
          <w:rFonts w:ascii="Arial" w:hAnsi="Arial" w:cs="Arial"/>
          <w:sz w:val="24"/>
          <w:szCs w:val="24"/>
        </w:rPr>
        <w:t xml:space="preserve"> contract</w:t>
      </w:r>
      <w:r>
        <w:rPr>
          <w:rFonts w:ascii="Arial" w:hAnsi="Arial" w:cs="Arial"/>
          <w:sz w:val="24"/>
          <w:szCs w:val="24"/>
        </w:rPr>
        <w:t xml:space="preserve"> is due to expire in </w:t>
      </w:r>
      <w:r w:rsidR="002F7AB0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arch 2020</w:t>
      </w:r>
      <w:r w:rsidR="00B54C51">
        <w:rPr>
          <w:rFonts w:ascii="Arial" w:hAnsi="Arial" w:cs="Arial"/>
          <w:sz w:val="24"/>
          <w:szCs w:val="24"/>
        </w:rPr>
        <w:t xml:space="preserve"> and we are still awaiting</w:t>
      </w:r>
      <w:r w:rsidR="002F7AB0">
        <w:rPr>
          <w:rFonts w:ascii="Arial" w:hAnsi="Arial" w:cs="Arial"/>
          <w:sz w:val="24"/>
          <w:szCs w:val="24"/>
        </w:rPr>
        <w:t xml:space="preserve"> a decision regarding this service.</w:t>
      </w:r>
    </w:p>
    <w:p w14:paraId="2B117796" w14:textId="582572B5" w:rsidR="00B54C51" w:rsidRPr="00F471FF" w:rsidRDefault="00B54C51" w:rsidP="005A016B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</w:p>
    <w:p w14:paraId="2FAE72F4" w14:textId="1F43AE91" w:rsidR="00B54C51" w:rsidRPr="00F471FF" w:rsidRDefault="00B54C51" w:rsidP="005A016B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 w:rsidRPr="00F471FF">
        <w:rPr>
          <w:rFonts w:ascii="Arial" w:hAnsi="Arial" w:cs="Arial"/>
          <w:sz w:val="24"/>
          <w:szCs w:val="24"/>
          <w:u w:val="single"/>
        </w:rPr>
        <w:t>GP Connect</w:t>
      </w:r>
    </w:p>
    <w:p w14:paraId="028CA14F" w14:textId="681502C1" w:rsidR="00B54C51" w:rsidRDefault="00B54C51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91782A8" w14:textId="3A21500C" w:rsidR="00B54C51" w:rsidRDefault="0030326B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making appoint</w:t>
      </w:r>
      <w:r w:rsidR="00F471FF">
        <w:rPr>
          <w:rFonts w:ascii="Arial" w:hAnsi="Arial" w:cs="Arial"/>
          <w:sz w:val="24"/>
          <w:szCs w:val="24"/>
        </w:rPr>
        <w:t xml:space="preserve">ments </w:t>
      </w:r>
      <w:r>
        <w:rPr>
          <w:rFonts w:ascii="Arial" w:hAnsi="Arial" w:cs="Arial"/>
          <w:sz w:val="24"/>
          <w:szCs w:val="24"/>
        </w:rPr>
        <w:t xml:space="preserve">available – </w:t>
      </w:r>
      <w:r w:rsidR="00CD64AD">
        <w:rPr>
          <w:rFonts w:ascii="Arial" w:hAnsi="Arial" w:cs="Arial"/>
          <w:sz w:val="24"/>
          <w:szCs w:val="24"/>
        </w:rPr>
        <w:t>four</w:t>
      </w:r>
      <w:r>
        <w:rPr>
          <w:rFonts w:ascii="Arial" w:hAnsi="Arial" w:cs="Arial"/>
          <w:sz w:val="24"/>
          <w:szCs w:val="24"/>
        </w:rPr>
        <w:t xml:space="preserve"> per day – but these are not getting booked up</w:t>
      </w:r>
      <w:r w:rsidR="00F471FF">
        <w:rPr>
          <w:rFonts w:ascii="Arial" w:hAnsi="Arial" w:cs="Arial"/>
          <w:sz w:val="24"/>
          <w:szCs w:val="24"/>
        </w:rPr>
        <w:t xml:space="preserve"> by 111</w:t>
      </w:r>
      <w:r>
        <w:rPr>
          <w:rFonts w:ascii="Arial" w:hAnsi="Arial" w:cs="Arial"/>
          <w:sz w:val="24"/>
          <w:szCs w:val="24"/>
        </w:rPr>
        <w:t>.</w:t>
      </w:r>
      <w:r w:rsidR="00F471FF">
        <w:rPr>
          <w:rFonts w:ascii="Arial" w:hAnsi="Arial" w:cs="Arial"/>
          <w:sz w:val="24"/>
          <w:szCs w:val="24"/>
        </w:rPr>
        <w:t xml:space="preserve"> However, the appointments do not go to waste and are inste</w:t>
      </w:r>
      <w:r w:rsidR="00CD64AD">
        <w:rPr>
          <w:rFonts w:ascii="Arial" w:hAnsi="Arial" w:cs="Arial"/>
          <w:sz w:val="24"/>
          <w:szCs w:val="24"/>
        </w:rPr>
        <w:t xml:space="preserve">ad </w:t>
      </w:r>
      <w:r w:rsidR="00CD64AD">
        <w:rPr>
          <w:rFonts w:ascii="Arial" w:hAnsi="Arial" w:cs="Arial"/>
          <w:sz w:val="24"/>
          <w:szCs w:val="24"/>
        </w:rPr>
        <w:lastRenderedPageBreak/>
        <w:t>booked by our reception team if they are not used within 90 minutes of the appointment time.</w:t>
      </w:r>
    </w:p>
    <w:p w14:paraId="5701051E" w14:textId="5D2E3799" w:rsidR="0007397F" w:rsidRPr="00F471FF" w:rsidRDefault="0007397F" w:rsidP="005A016B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</w:p>
    <w:p w14:paraId="5117D168" w14:textId="50F228EF" w:rsidR="0007397F" w:rsidRPr="00F471FF" w:rsidRDefault="002A351B" w:rsidP="005A016B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 w:rsidRPr="00F471FF">
        <w:rPr>
          <w:rFonts w:ascii="Arial" w:hAnsi="Arial" w:cs="Arial"/>
          <w:sz w:val="24"/>
          <w:szCs w:val="24"/>
          <w:u w:val="single"/>
        </w:rPr>
        <w:t>Staffing</w:t>
      </w:r>
    </w:p>
    <w:p w14:paraId="7519355C" w14:textId="6320F0C6" w:rsidR="002A351B" w:rsidRDefault="002A351B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1C1BA91" w14:textId="307168DA" w:rsidR="002A351B" w:rsidRDefault="002A351B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Steve Agar</w:t>
      </w:r>
      <w:r w:rsidR="00F471FF">
        <w:rPr>
          <w:rFonts w:ascii="Arial" w:hAnsi="Arial" w:cs="Arial"/>
          <w:sz w:val="24"/>
          <w:szCs w:val="24"/>
        </w:rPr>
        <w:t xml:space="preserve"> (Advanced Nurse Practitioner)</w:t>
      </w:r>
      <w:r>
        <w:rPr>
          <w:rFonts w:ascii="Arial" w:hAnsi="Arial" w:cs="Arial"/>
          <w:sz w:val="24"/>
          <w:szCs w:val="24"/>
        </w:rPr>
        <w:t xml:space="preserve"> </w:t>
      </w:r>
      <w:r w:rsidR="00F471FF">
        <w:rPr>
          <w:rFonts w:ascii="Arial" w:hAnsi="Arial" w:cs="Arial"/>
          <w:sz w:val="24"/>
          <w:szCs w:val="24"/>
        </w:rPr>
        <w:t xml:space="preserve">has settled in very </w:t>
      </w:r>
      <w:r>
        <w:rPr>
          <w:rFonts w:ascii="Arial" w:hAnsi="Arial" w:cs="Arial"/>
          <w:sz w:val="24"/>
          <w:szCs w:val="24"/>
        </w:rPr>
        <w:t xml:space="preserve">well. Two members of the group had recently seen Steve and have </w:t>
      </w:r>
      <w:r w:rsidR="00F471FF">
        <w:rPr>
          <w:rFonts w:ascii="Arial" w:hAnsi="Arial" w:cs="Arial"/>
          <w:sz w:val="24"/>
          <w:szCs w:val="24"/>
        </w:rPr>
        <w:t xml:space="preserve">given </w:t>
      </w:r>
      <w:r>
        <w:rPr>
          <w:rFonts w:ascii="Arial" w:hAnsi="Arial" w:cs="Arial"/>
          <w:sz w:val="24"/>
          <w:szCs w:val="24"/>
        </w:rPr>
        <w:t>very positive feedback following their consultations with him.</w:t>
      </w:r>
    </w:p>
    <w:p w14:paraId="406DDC86" w14:textId="51B1E083" w:rsidR="002A351B" w:rsidRDefault="002A351B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FFEE7A5" w14:textId="43DA871F" w:rsidR="002A351B" w:rsidRDefault="00D506D7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now have t</w:t>
      </w:r>
      <w:r w:rsidR="00F471FF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o full time Home </w:t>
      </w:r>
      <w:r w:rsidR="00F471FF">
        <w:rPr>
          <w:rFonts w:ascii="Arial" w:hAnsi="Arial" w:cs="Arial"/>
          <w:sz w:val="24"/>
          <w:szCs w:val="24"/>
        </w:rPr>
        <w:t>Visit/</w:t>
      </w:r>
      <w:r>
        <w:rPr>
          <w:rFonts w:ascii="Arial" w:hAnsi="Arial" w:cs="Arial"/>
          <w:sz w:val="24"/>
          <w:szCs w:val="24"/>
        </w:rPr>
        <w:t>Tr</w:t>
      </w:r>
      <w:r w:rsidR="00F471FF">
        <w:rPr>
          <w:rFonts w:ascii="Arial" w:hAnsi="Arial" w:cs="Arial"/>
          <w:sz w:val="24"/>
          <w:szCs w:val="24"/>
        </w:rPr>
        <w:t xml:space="preserve">iage </w:t>
      </w:r>
      <w:r>
        <w:rPr>
          <w:rFonts w:ascii="Arial" w:hAnsi="Arial" w:cs="Arial"/>
          <w:sz w:val="24"/>
          <w:szCs w:val="24"/>
        </w:rPr>
        <w:t>Nurses – L</w:t>
      </w:r>
      <w:r w:rsidR="00F471F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igh Abbott-Smith and Donna Ward who work along</w:t>
      </w:r>
      <w:r w:rsidR="00F471FF">
        <w:rPr>
          <w:rFonts w:ascii="Arial" w:hAnsi="Arial" w:cs="Arial"/>
          <w:sz w:val="24"/>
          <w:szCs w:val="24"/>
        </w:rPr>
        <w:t>side</w:t>
      </w:r>
      <w:r>
        <w:rPr>
          <w:rFonts w:ascii="Arial" w:hAnsi="Arial" w:cs="Arial"/>
          <w:sz w:val="24"/>
          <w:szCs w:val="24"/>
        </w:rPr>
        <w:t xml:space="preserve"> Joanne Taberner who</w:t>
      </w:r>
      <w:r w:rsidR="00F471FF">
        <w:rPr>
          <w:rFonts w:ascii="Arial" w:hAnsi="Arial" w:cs="Arial"/>
          <w:sz w:val="24"/>
          <w:szCs w:val="24"/>
        </w:rPr>
        <w:t xml:space="preserve"> now works two days per week.</w:t>
      </w:r>
      <w:r>
        <w:rPr>
          <w:rFonts w:ascii="Arial" w:hAnsi="Arial" w:cs="Arial"/>
          <w:sz w:val="24"/>
          <w:szCs w:val="24"/>
        </w:rPr>
        <w:t xml:space="preserve"> Between the three of them they man</w:t>
      </w:r>
      <w:r w:rsidR="00F471F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ge </w:t>
      </w:r>
      <w:r w:rsidR="00F471FF">
        <w:rPr>
          <w:rFonts w:ascii="Arial" w:hAnsi="Arial" w:cs="Arial"/>
          <w:sz w:val="24"/>
          <w:szCs w:val="24"/>
        </w:rPr>
        <w:t xml:space="preserve">all the requests for home visits and as well as conducting most of the visits. This has made a huge difference </w:t>
      </w:r>
      <w:r w:rsidR="001C2464">
        <w:rPr>
          <w:rFonts w:ascii="Arial" w:hAnsi="Arial" w:cs="Arial"/>
          <w:sz w:val="24"/>
          <w:szCs w:val="24"/>
        </w:rPr>
        <w:t>to our clinical staff and</w:t>
      </w:r>
      <w:r w:rsidR="00F471FF">
        <w:rPr>
          <w:rFonts w:ascii="Arial" w:hAnsi="Arial" w:cs="Arial"/>
          <w:sz w:val="24"/>
          <w:szCs w:val="24"/>
        </w:rPr>
        <w:t xml:space="preserve"> has</w:t>
      </w:r>
      <w:r w:rsidR="001C2464">
        <w:rPr>
          <w:rFonts w:ascii="Arial" w:hAnsi="Arial" w:cs="Arial"/>
          <w:sz w:val="24"/>
          <w:szCs w:val="24"/>
        </w:rPr>
        <w:t xml:space="preserve"> freed up time for them to do other work. We are really please</w:t>
      </w:r>
      <w:r w:rsidR="00F471FF">
        <w:rPr>
          <w:rFonts w:ascii="Arial" w:hAnsi="Arial" w:cs="Arial"/>
          <w:sz w:val="24"/>
          <w:szCs w:val="24"/>
        </w:rPr>
        <w:t>d</w:t>
      </w:r>
      <w:r w:rsidR="001C2464">
        <w:rPr>
          <w:rFonts w:ascii="Arial" w:hAnsi="Arial" w:cs="Arial"/>
          <w:sz w:val="24"/>
          <w:szCs w:val="24"/>
        </w:rPr>
        <w:t xml:space="preserve"> with how this service is working both for our</w:t>
      </w:r>
      <w:r w:rsidR="00F471FF">
        <w:rPr>
          <w:rFonts w:ascii="Arial" w:hAnsi="Arial" w:cs="Arial"/>
          <w:sz w:val="24"/>
          <w:szCs w:val="24"/>
        </w:rPr>
        <w:t xml:space="preserve"> </w:t>
      </w:r>
      <w:r w:rsidR="001C2464">
        <w:rPr>
          <w:rFonts w:ascii="Arial" w:hAnsi="Arial" w:cs="Arial"/>
          <w:sz w:val="24"/>
          <w:szCs w:val="24"/>
        </w:rPr>
        <w:t>patients and our staff.</w:t>
      </w:r>
    </w:p>
    <w:p w14:paraId="0C263D1D" w14:textId="32033875" w:rsidR="001C2464" w:rsidRDefault="001C2464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099BFD0" w14:textId="4FDE6458" w:rsidR="001C2464" w:rsidRDefault="000C52AB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 explained that there</w:t>
      </w:r>
      <w:r w:rsidR="00F471FF">
        <w:rPr>
          <w:rFonts w:ascii="Arial" w:hAnsi="Arial" w:cs="Arial"/>
          <w:sz w:val="24"/>
          <w:szCs w:val="24"/>
        </w:rPr>
        <w:t xml:space="preserve"> was </w:t>
      </w:r>
      <w:r>
        <w:rPr>
          <w:rFonts w:ascii="Arial" w:hAnsi="Arial" w:cs="Arial"/>
          <w:sz w:val="24"/>
          <w:szCs w:val="24"/>
        </w:rPr>
        <w:t>a difficult</w:t>
      </w:r>
      <w:r w:rsidR="00311FEE">
        <w:rPr>
          <w:rFonts w:ascii="Arial" w:hAnsi="Arial" w:cs="Arial"/>
          <w:sz w:val="24"/>
          <w:szCs w:val="24"/>
        </w:rPr>
        <w:t xml:space="preserve"> and very stressful </w:t>
      </w:r>
      <w:r w:rsidR="00F471FF">
        <w:rPr>
          <w:rFonts w:ascii="Arial" w:hAnsi="Arial" w:cs="Arial"/>
          <w:sz w:val="24"/>
          <w:szCs w:val="24"/>
        </w:rPr>
        <w:t>period</w:t>
      </w:r>
      <w:r>
        <w:rPr>
          <w:rFonts w:ascii="Arial" w:hAnsi="Arial" w:cs="Arial"/>
          <w:sz w:val="24"/>
          <w:szCs w:val="24"/>
        </w:rPr>
        <w:t xml:space="preserve"> </w:t>
      </w:r>
      <w:r w:rsidR="00F471FF">
        <w:rPr>
          <w:rFonts w:ascii="Arial" w:hAnsi="Arial" w:cs="Arial"/>
          <w:sz w:val="24"/>
          <w:szCs w:val="24"/>
        </w:rPr>
        <w:t xml:space="preserve">for all members of staff </w:t>
      </w:r>
      <w:r>
        <w:rPr>
          <w:rFonts w:ascii="Arial" w:hAnsi="Arial" w:cs="Arial"/>
          <w:sz w:val="24"/>
          <w:szCs w:val="24"/>
        </w:rPr>
        <w:t>in December</w:t>
      </w:r>
      <w:r w:rsidR="006D670B">
        <w:rPr>
          <w:rFonts w:ascii="Arial" w:hAnsi="Arial" w:cs="Arial"/>
          <w:sz w:val="24"/>
          <w:szCs w:val="24"/>
        </w:rPr>
        <w:t xml:space="preserve"> 2019</w:t>
      </w:r>
      <w:r>
        <w:rPr>
          <w:rFonts w:ascii="Arial" w:hAnsi="Arial" w:cs="Arial"/>
          <w:sz w:val="24"/>
          <w:szCs w:val="24"/>
        </w:rPr>
        <w:t xml:space="preserve"> </w:t>
      </w:r>
      <w:r w:rsidR="00F471FF">
        <w:rPr>
          <w:rFonts w:ascii="Arial" w:hAnsi="Arial" w:cs="Arial"/>
          <w:sz w:val="24"/>
          <w:szCs w:val="24"/>
        </w:rPr>
        <w:t xml:space="preserve">due to staff </w:t>
      </w:r>
      <w:r>
        <w:rPr>
          <w:rFonts w:ascii="Arial" w:hAnsi="Arial" w:cs="Arial"/>
          <w:sz w:val="24"/>
          <w:szCs w:val="24"/>
        </w:rPr>
        <w:t>shortag</w:t>
      </w:r>
      <w:r w:rsidR="00F471FF">
        <w:rPr>
          <w:rFonts w:ascii="Arial" w:hAnsi="Arial" w:cs="Arial"/>
          <w:sz w:val="24"/>
          <w:szCs w:val="24"/>
        </w:rPr>
        <w:t>es and a chronic lack of appointments. Our reception team especially was under enormous pressure.</w:t>
      </w:r>
    </w:p>
    <w:p w14:paraId="6CEF3C36" w14:textId="30E5CEFE" w:rsidR="00311FEE" w:rsidRDefault="00311FEE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DECC871" w14:textId="4D0FC9A3" w:rsidR="00CD64AD" w:rsidRDefault="00311FEE" w:rsidP="00CD64A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have had an avert out for a full-time GP for a </w:t>
      </w:r>
      <w:r w:rsidR="0042188A">
        <w:rPr>
          <w:rFonts w:ascii="Arial" w:hAnsi="Arial" w:cs="Arial"/>
          <w:sz w:val="24"/>
          <w:szCs w:val="24"/>
        </w:rPr>
        <w:t>long time</w:t>
      </w:r>
      <w:r w:rsidR="0017359B">
        <w:rPr>
          <w:rFonts w:ascii="Arial" w:hAnsi="Arial" w:cs="Arial"/>
          <w:sz w:val="24"/>
          <w:szCs w:val="24"/>
        </w:rPr>
        <w:t>,</w:t>
      </w:r>
      <w:r w:rsidR="0042188A">
        <w:rPr>
          <w:rFonts w:ascii="Arial" w:hAnsi="Arial" w:cs="Arial"/>
          <w:sz w:val="24"/>
          <w:szCs w:val="24"/>
        </w:rPr>
        <w:t xml:space="preserve"> but </w:t>
      </w:r>
      <w:r w:rsidR="0017359B">
        <w:rPr>
          <w:rFonts w:ascii="Arial" w:hAnsi="Arial" w:cs="Arial"/>
          <w:sz w:val="24"/>
          <w:szCs w:val="24"/>
        </w:rPr>
        <w:t>unfortunately,</w:t>
      </w:r>
      <w:r w:rsidR="00CD64AD">
        <w:rPr>
          <w:rFonts w:ascii="Arial" w:hAnsi="Arial" w:cs="Arial"/>
          <w:sz w:val="24"/>
          <w:szCs w:val="24"/>
        </w:rPr>
        <w:t xml:space="preserve"> we have had no applicants.  </w:t>
      </w:r>
      <w:r w:rsidR="001717AE">
        <w:rPr>
          <w:rFonts w:ascii="Arial" w:hAnsi="Arial" w:cs="Arial"/>
          <w:sz w:val="24"/>
          <w:szCs w:val="24"/>
        </w:rPr>
        <w:t>The Partners therefore made the decision to employ a</w:t>
      </w:r>
      <w:r w:rsidR="0017359B">
        <w:rPr>
          <w:rFonts w:ascii="Arial" w:hAnsi="Arial" w:cs="Arial"/>
          <w:sz w:val="24"/>
          <w:szCs w:val="24"/>
        </w:rPr>
        <w:t xml:space="preserve"> </w:t>
      </w:r>
      <w:r w:rsidR="001717AE">
        <w:rPr>
          <w:rFonts w:ascii="Arial" w:hAnsi="Arial" w:cs="Arial"/>
          <w:sz w:val="24"/>
          <w:szCs w:val="24"/>
        </w:rPr>
        <w:t xml:space="preserve">full-time locum for </w:t>
      </w:r>
      <w:r w:rsidR="0017359B">
        <w:rPr>
          <w:rFonts w:ascii="Arial" w:hAnsi="Arial" w:cs="Arial"/>
          <w:sz w:val="24"/>
          <w:szCs w:val="24"/>
        </w:rPr>
        <w:t xml:space="preserve">four </w:t>
      </w:r>
      <w:r w:rsidR="001717AE">
        <w:rPr>
          <w:rFonts w:ascii="Arial" w:hAnsi="Arial" w:cs="Arial"/>
          <w:sz w:val="24"/>
          <w:szCs w:val="24"/>
        </w:rPr>
        <w:t>sessions per week on a short</w:t>
      </w:r>
      <w:r w:rsidR="0017359B">
        <w:rPr>
          <w:rFonts w:ascii="Arial" w:hAnsi="Arial" w:cs="Arial"/>
          <w:sz w:val="24"/>
          <w:szCs w:val="24"/>
        </w:rPr>
        <w:t>-</w:t>
      </w:r>
      <w:r w:rsidR="001717AE">
        <w:rPr>
          <w:rFonts w:ascii="Arial" w:hAnsi="Arial" w:cs="Arial"/>
          <w:sz w:val="24"/>
          <w:szCs w:val="24"/>
        </w:rPr>
        <w:t>term (three-month basis) and this has made a huge differen</w:t>
      </w:r>
      <w:r w:rsidR="0017359B">
        <w:rPr>
          <w:rFonts w:ascii="Arial" w:hAnsi="Arial" w:cs="Arial"/>
          <w:sz w:val="24"/>
          <w:szCs w:val="24"/>
        </w:rPr>
        <w:t>ce</w:t>
      </w:r>
      <w:r w:rsidR="001717AE">
        <w:rPr>
          <w:rFonts w:ascii="Arial" w:hAnsi="Arial" w:cs="Arial"/>
          <w:sz w:val="24"/>
          <w:szCs w:val="24"/>
        </w:rPr>
        <w:t xml:space="preserve">. </w:t>
      </w:r>
      <w:r w:rsidR="00CD64AD">
        <w:rPr>
          <w:rFonts w:ascii="Arial" w:hAnsi="Arial" w:cs="Arial"/>
          <w:sz w:val="24"/>
          <w:szCs w:val="24"/>
        </w:rPr>
        <w:t xml:space="preserve">For a longer term plan, an advert has also gone out for a further full-time ANP or Minor Illness Nurse (MIN). </w:t>
      </w:r>
    </w:p>
    <w:p w14:paraId="6F34F9E6" w14:textId="77777777" w:rsidR="00CD64AD" w:rsidRDefault="00CD64AD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BC0EF15" w14:textId="3C220F62" w:rsidR="0042188A" w:rsidRDefault="00137BA6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17359B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is noticeable </w:t>
      </w:r>
      <w:r w:rsidR="00CD64AD">
        <w:rPr>
          <w:rFonts w:ascii="Arial" w:hAnsi="Arial" w:cs="Arial"/>
          <w:sz w:val="24"/>
          <w:szCs w:val="24"/>
        </w:rPr>
        <w:t xml:space="preserve">already now that the locums are in place </w:t>
      </w:r>
      <w:r>
        <w:rPr>
          <w:rFonts w:ascii="Arial" w:hAnsi="Arial" w:cs="Arial"/>
          <w:sz w:val="24"/>
          <w:szCs w:val="24"/>
        </w:rPr>
        <w:t xml:space="preserve">that </w:t>
      </w:r>
      <w:r w:rsidR="0017359B">
        <w:rPr>
          <w:rFonts w:ascii="Arial" w:hAnsi="Arial" w:cs="Arial"/>
          <w:sz w:val="24"/>
          <w:szCs w:val="24"/>
        </w:rPr>
        <w:t>we have more appointments available to book, and the d</w:t>
      </w:r>
      <w:r>
        <w:rPr>
          <w:rFonts w:ascii="Arial" w:hAnsi="Arial" w:cs="Arial"/>
          <w:sz w:val="24"/>
          <w:szCs w:val="24"/>
        </w:rPr>
        <w:t>ifferen</w:t>
      </w:r>
      <w:r w:rsidR="0017359B">
        <w:rPr>
          <w:rFonts w:ascii="Arial" w:hAnsi="Arial" w:cs="Arial"/>
          <w:sz w:val="24"/>
          <w:szCs w:val="24"/>
        </w:rPr>
        <w:t xml:space="preserve">ce </w:t>
      </w:r>
      <w:r w:rsidR="00CD64AD">
        <w:rPr>
          <w:rFonts w:ascii="Arial" w:hAnsi="Arial" w:cs="Arial"/>
          <w:sz w:val="24"/>
          <w:szCs w:val="24"/>
        </w:rPr>
        <w:t>has</w:t>
      </w:r>
      <w:r>
        <w:rPr>
          <w:rFonts w:ascii="Arial" w:hAnsi="Arial" w:cs="Arial"/>
          <w:sz w:val="24"/>
          <w:szCs w:val="24"/>
        </w:rPr>
        <w:t xml:space="preserve"> been felt by the reception team </w:t>
      </w:r>
      <w:r w:rsidR="00CD64AD">
        <w:rPr>
          <w:rFonts w:ascii="Arial" w:hAnsi="Arial" w:cs="Arial"/>
          <w:sz w:val="24"/>
          <w:szCs w:val="24"/>
        </w:rPr>
        <w:t xml:space="preserve">particularly </w:t>
      </w:r>
      <w:r>
        <w:rPr>
          <w:rFonts w:ascii="Arial" w:hAnsi="Arial" w:cs="Arial"/>
          <w:sz w:val="24"/>
          <w:szCs w:val="24"/>
        </w:rPr>
        <w:t xml:space="preserve">with feedback indicating that there are </w:t>
      </w:r>
      <w:r w:rsidR="0017359B">
        <w:rPr>
          <w:rFonts w:ascii="Arial" w:hAnsi="Arial" w:cs="Arial"/>
          <w:sz w:val="24"/>
          <w:szCs w:val="24"/>
        </w:rPr>
        <w:t>fewer tele</w:t>
      </w:r>
      <w:r>
        <w:rPr>
          <w:rFonts w:ascii="Arial" w:hAnsi="Arial" w:cs="Arial"/>
          <w:sz w:val="24"/>
          <w:szCs w:val="24"/>
        </w:rPr>
        <w:t>phone</w:t>
      </w:r>
      <w:r w:rsidR="001735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calls, </w:t>
      </w:r>
      <w:r w:rsidR="0017359B">
        <w:rPr>
          <w:rFonts w:ascii="Arial" w:hAnsi="Arial" w:cs="Arial"/>
          <w:sz w:val="24"/>
          <w:szCs w:val="24"/>
        </w:rPr>
        <w:t xml:space="preserve">fewer patients </w:t>
      </w:r>
      <w:r>
        <w:rPr>
          <w:rFonts w:ascii="Arial" w:hAnsi="Arial" w:cs="Arial"/>
          <w:sz w:val="24"/>
          <w:szCs w:val="24"/>
        </w:rPr>
        <w:t xml:space="preserve">queuing at the front desk </w:t>
      </w:r>
      <w:r w:rsidR="0017359B">
        <w:rPr>
          <w:rFonts w:ascii="Arial" w:hAnsi="Arial" w:cs="Arial"/>
          <w:sz w:val="24"/>
          <w:szCs w:val="24"/>
        </w:rPr>
        <w:t xml:space="preserve">each </w:t>
      </w:r>
      <w:r>
        <w:rPr>
          <w:rFonts w:ascii="Arial" w:hAnsi="Arial" w:cs="Arial"/>
          <w:sz w:val="24"/>
          <w:szCs w:val="24"/>
        </w:rPr>
        <w:t xml:space="preserve">morning, and </w:t>
      </w:r>
      <w:r w:rsidR="0017359B">
        <w:rPr>
          <w:rFonts w:ascii="Arial" w:hAnsi="Arial" w:cs="Arial"/>
          <w:sz w:val="24"/>
          <w:szCs w:val="24"/>
        </w:rPr>
        <w:t xml:space="preserve">increased patient satisfaction. </w:t>
      </w:r>
      <w:r w:rsidR="00FE45BF">
        <w:rPr>
          <w:rFonts w:ascii="Arial" w:hAnsi="Arial" w:cs="Arial"/>
          <w:sz w:val="24"/>
          <w:szCs w:val="24"/>
        </w:rPr>
        <w:t>Overall</w:t>
      </w:r>
      <w:r w:rsidR="0017359B">
        <w:rPr>
          <w:rFonts w:ascii="Arial" w:hAnsi="Arial" w:cs="Arial"/>
          <w:sz w:val="24"/>
          <w:szCs w:val="24"/>
        </w:rPr>
        <w:t>,</w:t>
      </w:r>
      <w:r w:rsidR="00FE45BF">
        <w:rPr>
          <w:rFonts w:ascii="Arial" w:hAnsi="Arial" w:cs="Arial"/>
          <w:sz w:val="24"/>
          <w:szCs w:val="24"/>
        </w:rPr>
        <w:t xml:space="preserve"> the changes made during this period have </w:t>
      </w:r>
      <w:r w:rsidR="00017943">
        <w:rPr>
          <w:rFonts w:ascii="Arial" w:hAnsi="Arial" w:cs="Arial"/>
          <w:sz w:val="24"/>
          <w:szCs w:val="24"/>
        </w:rPr>
        <w:t>reduced stress levels for all members of staff.</w:t>
      </w:r>
    </w:p>
    <w:p w14:paraId="7231DDEC" w14:textId="7E1B9E17" w:rsidR="00E03B2D" w:rsidRDefault="00E03B2D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8C01C7E" w14:textId="5BACFB0B" w:rsidR="00017943" w:rsidRPr="0017359B" w:rsidRDefault="00105BDD" w:rsidP="005A016B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 w:rsidRPr="0017359B">
        <w:rPr>
          <w:rFonts w:ascii="Arial" w:hAnsi="Arial" w:cs="Arial"/>
          <w:sz w:val="24"/>
          <w:szCs w:val="24"/>
          <w:u w:val="single"/>
        </w:rPr>
        <w:t>CQC – telephone review</w:t>
      </w:r>
    </w:p>
    <w:p w14:paraId="420F206B" w14:textId="77777777" w:rsidR="005B73F3" w:rsidRDefault="005B73F3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1D4F094" w14:textId="35EB3FF7" w:rsidR="00105BDD" w:rsidRDefault="00105BDD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took place in December 2020. Kate explained that that it was her, Dr Johnston and Jayne Robson (Nursing Manager) who were </w:t>
      </w:r>
      <w:r w:rsidR="006B2FBE">
        <w:rPr>
          <w:rFonts w:ascii="Arial" w:hAnsi="Arial" w:cs="Arial"/>
          <w:sz w:val="24"/>
          <w:szCs w:val="24"/>
        </w:rPr>
        <w:t xml:space="preserve">involved in the telephone review. Kate explained that it went </w:t>
      </w:r>
      <w:r w:rsidR="00192430">
        <w:rPr>
          <w:rFonts w:ascii="Arial" w:hAnsi="Arial" w:cs="Arial"/>
          <w:sz w:val="24"/>
          <w:szCs w:val="24"/>
        </w:rPr>
        <w:t>well,</w:t>
      </w:r>
      <w:r w:rsidR="006B2FBE">
        <w:rPr>
          <w:rFonts w:ascii="Arial" w:hAnsi="Arial" w:cs="Arial"/>
          <w:sz w:val="24"/>
          <w:szCs w:val="24"/>
        </w:rPr>
        <w:t xml:space="preserve"> </w:t>
      </w:r>
      <w:r w:rsidR="008C36AA">
        <w:rPr>
          <w:rFonts w:ascii="Arial" w:hAnsi="Arial" w:cs="Arial"/>
          <w:sz w:val="24"/>
          <w:szCs w:val="24"/>
        </w:rPr>
        <w:t>and</w:t>
      </w:r>
      <w:r w:rsidR="00192430">
        <w:rPr>
          <w:rFonts w:ascii="Arial" w:hAnsi="Arial" w:cs="Arial"/>
          <w:sz w:val="24"/>
          <w:szCs w:val="24"/>
        </w:rPr>
        <w:t xml:space="preserve"> they were</w:t>
      </w:r>
      <w:r w:rsidR="008C36AA">
        <w:rPr>
          <w:rFonts w:ascii="Arial" w:hAnsi="Arial" w:cs="Arial"/>
          <w:sz w:val="24"/>
          <w:szCs w:val="24"/>
        </w:rPr>
        <w:t xml:space="preserve"> very pleased with the outcome. As we are coming up to our </w:t>
      </w:r>
      <w:r w:rsidR="00192430">
        <w:rPr>
          <w:rFonts w:ascii="Arial" w:hAnsi="Arial" w:cs="Arial"/>
          <w:sz w:val="24"/>
          <w:szCs w:val="24"/>
        </w:rPr>
        <w:t>five-</w:t>
      </w:r>
      <w:r w:rsidR="008C36AA">
        <w:rPr>
          <w:rFonts w:ascii="Arial" w:hAnsi="Arial" w:cs="Arial"/>
          <w:sz w:val="24"/>
          <w:szCs w:val="24"/>
        </w:rPr>
        <w:t xml:space="preserve">year review, we have already been informed that we will have a full inspection </w:t>
      </w:r>
      <w:r w:rsidR="00CD64AD">
        <w:rPr>
          <w:rFonts w:ascii="Arial" w:hAnsi="Arial" w:cs="Arial"/>
          <w:sz w:val="24"/>
          <w:szCs w:val="24"/>
        </w:rPr>
        <w:t xml:space="preserve">visit </w:t>
      </w:r>
      <w:r w:rsidR="008C36AA">
        <w:rPr>
          <w:rFonts w:ascii="Arial" w:hAnsi="Arial" w:cs="Arial"/>
          <w:sz w:val="24"/>
          <w:szCs w:val="24"/>
        </w:rPr>
        <w:t xml:space="preserve">before June </w:t>
      </w:r>
      <w:r w:rsidR="00192430">
        <w:rPr>
          <w:rFonts w:ascii="Arial" w:hAnsi="Arial" w:cs="Arial"/>
          <w:sz w:val="24"/>
          <w:szCs w:val="24"/>
        </w:rPr>
        <w:t>2020,</w:t>
      </w:r>
      <w:r w:rsidR="008C36AA">
        <w:rPr>
          <w:rFonts w:ascii="Arial" w:hAnsi="Arial" w:cs="Arial"/>
          <w:sz w:val="24"/>
          <w:szCs w:val="24"/>
        </w:rPr>
        <w:t xml:space="preserve"> and we have already </w:t>
      </w:r>
      <w:r w:rsidR="00192430">
        <w:rPr>
          <w:rFonts w:ascii="Arial" w:hAnsi="Arial" w:cs="Arial"/>
          <w:sz w:val="24"/>
          <w:szCs w:val="24"/>
        </w:rPr>
        <w:t>started preparing</w:t>
      </w:r>
      <w:r w:rsidR="008C36AA">
        <w:rPr>
          <w:rFonts w:ascii="Arial" w:hAnsi="Arial" w:cs="Arial"/>
          <w:sz w:val="24"/>
          <w:szCs w:val="24"/>
        </w:rPr>
        <w:t xml:space="preserve"> for this.</w:t>
      </w:r>
    </w:p>
    <w:p w14:paraId="2B4AB34D" w14:textId="22A09615" w:rsidR="008C36AA" w:rsidRPr="00192430" w:rsidRDefault="008C36AA" w:rsidP="005A016B">
      <w:pPr>
        <w:pStyle w:val="NoSpacing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4097FA2E" w14:textId="0B888C77" w:rsidR="008C36AA" w:rsidRDefault="00AF24EA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During the</w:t>
      </w:r>
      <w:r w:rsidR="00192430">
        <w:rPr>
          <w:rFonts w:ascii="Arial" w:hAnsi="Arial" w:cs="Arial"/>
          <w:sz w:val="24"/>
          <w:szCs w:val="24"/>
        </w:rPr>
        <w:t xml:space="preserve"> telephone</w:t>
      </w:r>
      <w:r>
        <w:rPr>
          <w:rFonts w:ascii="Arial" w:hAnsi="Arial" w:cs="Arial"/>
          <w:sz w:val="24"/>
          <w:szCs w:val="24"/>
        </w:rPr>
        <w:t xml:space="preserve"> review the CQC did </w:t>
      </w:r>
      <w:r w:rsidR="005F2BF2">
        <w:rPr>
          <w:rFonts w:ascii="Arial" w:hAnsi="Arial" w:cs="Arial"/>
          <w:sz w:val="24"/>
          <w:szCs w:val="24"/>
        </w:rPr>
        <w:t>suggest a couple of areas of improvement and so this has also given us work to focus on during the preparation period.</w:t>
      </w:r>
    </w:p>
    <w:p w14:paraId="523E086F" w14:textId="30D65FE5" w:rsidR="00A8743A" w:rsidRPr="005F2BF2" w:rsidRDefault="00A8743A" w:rsidP="005A016B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</w:p>
    <w:p w14:paraId="2B29984E" w14:textId="10816E73" w:rsidR="00A8743A" w:rsidRPr="005F2BF2" w:rsidRDefault="00A8743A" w:rsidP="005A016B">
      <w:pPr>
        <w:pStyle w:val="NoSpacing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5F2BF2">
        <w:rPr>
          <w:rFonts w:ascii="Arial" w:hAnsi="Arial" w:cs="Arial"/>
          <w:bCs/>
          <w:sz w:val="24"/>
          <w:szCs w:val="24"/>
          <w:u w:val="single"/>
        </w:rPr>
        <w:t>PRG Questionnaire</w:t>
      </w:r>
    </w:p>
    <w:p w14:paraId="4F7682F0" w14:textId="108A1166" w:rsidR="00A8743A" w:rsidRDefault="00A8743A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351C3B6" w14:textId="608336F7" w:rsidR="005F2BF2" w:rsidRDefault="005F2BF2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 explained that historic</w:t>
      </w:r>
      <w:r w:rsidR="00A8743A">
        <w:rPr>
          <w:rFonts w:ascii="Arial" w:hAnsi="Arial" w:cs="Arial"/>
          <w:sz w:val="24"/>
          <w:szCs w:val="24"/>
        </w:rPr>
        <w:t xml:space="preserve">ally </w:t>
      </w:r>
      <w:r w:rsidR="00FE1BD6">
        <w:rPr>
          <w:rFonts w:ascii="Arial" w:hAnsi="Arial" w:cs="Arial"/>
          <w:sz w:val="24"/>
          <w:szCs w:val="24"/>
        </w:rPr>
        <w:t>IPSO</w:t>
      </w:r>
      <w:r>
        <w:rPr>
          <w:rFonts w:ascii="Arial" w:hAnsi="Arial" w:cs="Arial"/>
          <w:sz w:val="24"/>
          <w:szCs w:val="24"/>
        </w:rPr>
        <w:t>S</w:t>
      </w:r>
      <w:r w:rsidR="00FE1BD6">
        <w:rPr>
          <w:rFonts w:ascii="Arial" w:hAnsi="Arial" w:cs="Arial"/>
          <w:sz w:val="24"/>
          <w:szCs w:val="24"/>
        </w:rPr>
        <w:t xml:space="preserve"> Mori send out</w:t>
      </w:r>
      <w:r>
        <w:rPr>
          <w:rFonts w:ascii="Arial" w:hAnsi="Arial" w:cs="Arial"/>
          <w:sz w:val="24"/>
          <w:szCs w:val="24"/>
        </w:rPr>
        <w:t xml:space="preserve"> </w:t>
      </w:r>
      <w:r w:rsidR="00FE1BD6">
        <w:rPr>
          <w:rFonts w:ascii="Arial" w:hAnsi="Arial" w:cs="Arial"/>
          <w:sz w:val="24"/>
          <w:szCs w:val="24"/>
        </w:rPr>
        <w:t xml:space="preserve">a questionnaire every year to </w:t>
      </w:r>
      <w:r w:rsidR="006D670B">
        <w:rPr>
          <w:rFonts w:ascii="Arial" w:hAnsi="Arial" w:cs="Arial"/>
          <w:sz w:val="24"/>
          <w:szCs w:val="24"/>
        </w:rPr>
        <w:t xml:space="preserve">random </w:t>
      </w:r>
      <w:r w:rsidR="00FE1BD6">
        <w:rPr>
          <w:rFonts w:ascii="Arial" w:hAnsi="Arial" w:cs="Arial"/>
          <w:sz w:val="24"/>
          <w:szCs w:val="24"/>
        </w:rPr>
        <w:t>patients</w:t>
      </w:r>
      <w:r>
        <w:rPr>
          <w:rFonts w:ascii="Arial" w:hAnsi="Arial" w:cs="Arial"/>
          <w:sz w:val="24"/>
          <w:szCs w:val="24"/>
        </w:rPr>
        <w:t xml:space="preserve"> registered with GP practice</w:t>
      </w:r>
      <w:r w:rsidR="00CD64A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</w:t>
      </w:r>
      <w:r w:rsidR="00A73616">
        <w:rPr>
          <w:rFonts w:ascii="Arial" w:hAnsi="Arial" w:cs="Arial"/>
          <w:sz w:val="24"/>
          <w:szCs w:val="24"/>
        </w:rPr>
        <w:t xml:space="preserve"> but unfortunately we have al</w:t>
      </w:r>
      <w:r>
        <w:rPr>
          <w:rFonts w:ascii="Arial" w:hAnsi="Arial" w:cs="Arial"/>
          <w:sz w:val="24"/>
          <w:szCs w:val="24"/>
        </w:rPr>
        <w:t xml:space="preserve">ways </w:t>
      </w:r>
      <w:r w:rsidR="00A73616">
        <w:rPr>
          <w:rFonts w:ascii="Arial" w:hAnsi="Arial" w:cs="Arial"/>
          <w:sz w:val="24"/>
          <w:szCs w:val="24"/>
        </w:rPr>
        <w:lastRenderedPageBreak/>
        <w:t xml:space="preserve">fared very badly </w:t>
      </w:r>
      <w:r w:rsidR="006F2372">
        <w:rPr>
          <w:rFonts w:ascii="Arial" w:hAnsi="Arial" w:cs="Arial"/>
          <w:sz w:val="24"/>
          <w:szCs w:val="24"/>
        </w:rPr>
        <w:t>when</w:t>
      </w:r>
      <w:r>
        <w:rPr>
          <w:rFonts w:ascii="Arial" w:hAnsi="Arial" w:cs="Arial"/>
          <w:sz w:val="24"/>
          <w:szCs w:val="24"/>
        </w:rPr>
        <w:t xml:space="preserve"> these results have been published</w:t>
      </w:r>
      <w:r w:rsidR="00CD64AD">
        <w:rPr>
          <w:rFonts w:ascii="Arial" w:hAnsi="Arial" w:cs="Arial"/>
          <w:sz w:val="24"/>
          <w:szCs w:val="24"/>
        </w:rPr>
        <w:t xml:space="preserve"> partly because of the length of the questionnaire and also the low number of responses</w:t>
      </w:r>
      <w:r>
        <w:rPr>
          <w:rFonts w:ascii="Arial" w:hAnsi="Arial" w:cs="Arial"/>
          <w:sz w:val="24"/>
          <w:szCs w:val="24"/>
        </w:rPr>
        <w:t>.</w:t>
      </w:r>
    </w:p>
    <w:p w14:paraId="7CEAA756" w14:textId="77777777" w:rsidR="005F2BF2" w:rsidRDefault="005F2BF2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C796120" w14:textId="0475E941" w:rsidR="006F2372" w:rsidRDefault="006F2372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therefor</w:t>
      </w:r>
      <w:r w:rsidR="005F2BF2">
        <w:rPr>
          <w:rFonts w:ascii="Arial" w:hAnsi="Arial" w:cs="Arial"/>
          <w:sz w:val="24"/>
          <w:szCs w:val="24"/>
        </w:rPr>
        <w:t>e want to run our own surve</w:t>
      </w:r>
      <w:r>
        <w:rPr>
          <w:rFonts w:ascii="Arial" w:hAnsi="Arial" w:cs="Arial"/>
          <w:sz w:val="24"/>
          <w:szCs w:val="24"/>
        </w:rPr>
        <w:t>y</w:t>
      </w:r>
      <w:r w:rsidR="005F2BF2">
        <w:rPr>
          <w:rFonts w:ascii="Arial" w:hAnsi="Arial" w:cs="Arial"/>
          <w:sz w:val="24"/>
          <w:szCs w:val="24"/>
        </w:rPr>
        <w:t xml:space="preserve"> again this year</w:t>
      </w:r>
      <w:r>
        <w:rPr>
          <w:rFonts w:ascii="Arial" w:hAnsi="Arial" w:cs="Arial"/>
          <w:sz w:val="24"/>
          <w:szCs w:val="24"/>
        </w:rPr>
        <w:t xml:space="preserve"> to </w:t>
      </w:r>
      <w:r w:rsidR="00CD64AD">
        <w:rPr>
          <w:rFonts w:ascii="Arial" w:hAnsi="Arial" w:cs="Arial"/>
          <w:sz w:val="24"/>
          <w:szCs w:val="24"/>
        </w:rPr>
        <w:t>compare</w:t>
      </w:r>
      <w:r>
        <w:rPr>
          <w:rFonts w:ascii="Arial" w:hAnsi="Arial" w:cs="Arial"/>
          <w:sz w:val="24"/>
          <w:szCs w:val="24"/>
        </w:rPr>
        <w:t xml:space="preserve"> the results. We have done this before and our results have always been much more pos</w:t>
      </w:r>
      <w:r w:rsidR="005F2BF2">
        <w:rPr>
          <w:rFonts w:ascii="Arial" w:hAnsi="Arial" w:cs="Arial"/>
          <w:sz w:val="24"/>
          <w:szCs w:val="24"/>
        </w:rPr>
        <w:t>itive</w:t>
      </w:r>
      <w:r w:rsidR="006D670B">
        <w:rPr>
          <w:rFonts w:ascii="Arial" w:hAnsi="Arial" w:cs="Arial"/>
          <w:sz w:val="24"/>
          <w:szCs w:val="24"/>
        </w:rPr>
        <w:t>,</w:t>
      </w:r>
      <w:r w:rsidR="005F2B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we feel </w:t>
      </w:r>
      <w:r w:rsidR="005F2BF2">
        <w:rPr>
          <w:rFonts w:ascii="Arial" w:hAnsi="Arial" w:cs="Arial"/>
          <w:sz w:val="24"/>
          <w:szCs w:val="24"/>
        </w:rPr>
        <w:t xml:space="preserve">that they are </w:t>
      </w:r>
      <w:r w:rsidR="006D670B">
        <w:rPr>
          <w:rFonts w:ascii="Arial" w:hAnsi="Arial" w:cs="Arial"/>
          <w:sz w:val="24"/>
          <w:szCs w:val="24"/>
        </w:rPr>
        <w:t>much more reflective of</w:t>
      </w:r>
      <w:r>
        <w:rPr>
          <w:rFonts w:ascii="Arial" w:hAnsi="Arial" w:cs="Arial"/>
          <w:sz w:val="24"/>
          <w:szCs w:val="24"/>
        </w:rPr>
        <w:t xml:space="preserve"> the service that we provide to our patients.</w:t>
      </w:r>
    </w:p>
    <w:p w14:paraId="0EF18117" w14:textId="61F20DD8" w:rsidR="006F2372" w:rsidRDefault="006F2372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7789B3C" w14:textId="77777777" w:rsidR="00CD64AD" w:rsidRDefault="008758FA" w:rsidP="005A016B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copy of the questionnaire was handed out to all members of the group and a further copy is attached </w:t>
      </w:r>
      <w:r w:rsidR="002577C0">
        <w:rPr>
          <w:rFonts w:ascii="Arial" w:hAnsi="Arial" w:cs="Arial"/>
          <w:sz w:val="24"/>
          <w:szCs w:val="24"/>
        </w:rPr>
        <w:t xml:space="preserve">to these minutes. </w:t>
      </w:r>
      <w:r w:rsidR="002577C0" w:rsidRPr="00CD64AD">
        <w:rPr>
          <w:rFonts w:ascii="Arial" w:hAnsi="Arial" w:cs="Arial"/>
          <w:b/>
          <w:sz w:val="24"/>
          <w:szCs w:val="24"/>
        </w:rPr>
        <w:t>We would ask if you could take a fe</w:t>
      </w:r>
      <w:r w:rsidR="005F2BF2" w:rsidRPr="00CD64AD">
        <w:rPr>
          <w:rFonts w:ascii="Arial" w:hAnsi="Arial" w:cs="Arial"/>
          <w:b/>
          <w:sz w:val="24"/>
          <w:szCs w:val="24"/>
        </w:rPr>
        <w:t>w</w:t>
      </w:r>
      <w:r w:rsidR="002577C0" w:rsidRPr="00CD64AD">
        <w:rPr>
          <w:rFonts w:ascii="Arial" w:hAnsi="Arial" w:cs="Arial"/>
          <w:b/>
          <w:sz w:val="24"/>
          <w:szCs w:val="24"/>
        </w:rPr>
        <w:t xml:space="preserve"> minutes to have a read through the questionnaire</w:t>
      </w:r>
      <w:r w:rsidR="005F2BF2" w:rsidRPr="00CD64AD">
        <w:rPr>
          <w:rFonts w:ascii="Arial" w:hAnsi="Arial" w:cs="Arial"/>
          <w:b/>
          <w:sz w:val="24"/>
          <w:szCs w:val="24"/>
        </w:rPr>
        <w:t xml:space="preserve"> and contact us if you have any feedback in relation to the questionnaire or any improvements that could be made to it – thank-you. </w:t>
      </w:r>
      <w:r w:rsidR="00CD64AD">
        <w:rPr>
          <w:rFonts w:ascii="Arial" w:hAnsi="Arial" w:cs="Arial"/>
          <w:b/>
          <w:sz w:val="24"/>
          <w:szCs w:val="24"/>
        </w:rPr>
        <w:t xml:space="preserve">  </w:t>
      </w:r>
    </w:p>
    <w:p w14:paraId="1E0A040B" w14:textId="498CFC9C" w:rsidR="006F2372" w:rsidRPr="00D47BE1" w:rsidRDefault="00CD64AD" w:rsidP="005A016B">
      <w:pPr>
        <w:pStyle w:val="NoSpacing"/>
        <w:jc w:val="both"/>
        <w:rPr>
          <w:rFonts w:ascii="Arial" w:hAnsi="Arial" w:cs="Arial"/>
          <w:b/>
          <w:color w:val="C00000"/>
          <w:sz w:val="24"/>
          <w:szCs w:val="24"/>
          <w:u w:val="single"/>
        </w:rPr>
      </w:pPr>
      <w:r w:rsidRPr="00D47BE1">
        <w:rPr>
          <w:rFonts w:ascii="Arial" w:hAnsi="Arial" w:cs="Arial"/>
          <w:b/>
          <w:color w:val="C00000"/>
          <w:sz w:val="24"/>
          <w:szCs w:val="24"/>
          <w:u w:val="single"/>
        </w:rPr>
        <w:t>Replies/feedback to</w:t>
      </w:r>
      <w:r w:rsidR="00835BCD" w:rsidRPr="00D47BE1">
        <w:rPr>
          <w:rFonts w:ascii="Arial" w:hAnsi="Arial" w:cs="Arial"/>
          <w:b/>
          <w:color w:val="C00000"/>
          <w:sz w:val="24"/>
          <w:szCs w:val="24"/>
          <w:u w:val="single"/>
        </w:rPr>
        <w:t xml:space="preserve"> be returned to the surgery </w:t>
      </w:r>
      <w:r w:rsidRPr="00D47BE1">
        <w:rPr>
          <w:rFonts w:ascii="Arial" w:hAnsi="Arial" w:cs="Arial"/>
          <w:b/>
          <w:color w:val="C00000"/>
          <w:sz w:val="24"/>
          <w:szCs w:val="24"/>
          <w:u w:val="single"/>
        </w:rPr>
        <w:t>before 29</w:t>
      </w:r>
      <w:r w:rsidRPr="00D47BE1">
        <w:rPr>
          <w:rFonts w:ascii="Arial" w:hAnsi="Arial" w:cs="Arial"/>
          <w:b/>
          <w:color w:val="C00000"/>
          <w:sz w:val="24"/>
          <w:szCs w:val="24"/>
          <w:u w:val="single"/>
          <w:vertAlign w:val="superscript"/>
        </w:rPr>
        <w:t>th</w:t>
      </w:r>
      <w:r w:rsidR="00835BCD" w:rsidRPr="00D47BE1">
        <w:rPr>
          <w:rFonts w:ascii="Arial" w:hAnsi="Arial" w:cs="Arial"/>
          <w:b/>
          <w:color w:val="C00000"/>
          <w:sz w:val="24"/>
          <w:szCs w:val="24"/>
          <w:u w:val="single"/>
        </w:rPr>
        <w:t xml:space="preserve"> February 2020 please.</w:t>
      </w:r>
    </w:p>
    <w:p w14:paraId="0AB309B3" w14:textId="1187C9B5" w:rsidR="004F04B9" w:rsidRDefault="004F04B9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151E8A4" w14:textId="2D6538BE" w:rsidR="004F04B9" w:rsidRDefault="009D1A9D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Once the ques</w:t>
      </w:r>
      <w:r w:rsidR="005F2BF2">
        <w:rPr>
          <w:rFonts w:ascii="Arial" w:hAnsi="Arial" w:cs="Arial"/>
          <w:sz w:val="24"/>
          <w:szCs w:val="24"/>
        </w:rPr>
        <w:t xml:space="preserve">tionnaire </w:t>
      </w:r>
      <w:r>
        <w:rPr>
          <w:rFonts w:ascii="Arial" w:hAnsi="Arial" w:cs="Arial"/>
          <w:sz w:val="24"/>
          <w:szCs w:val="24"/>
        </w:rPr>
        <w:t xml:space="preserve">has been approved it will be </w:t>
      </w:r>
      <w:r w:rsidR="007A31F0">
        <w:rPr>
          <w:rFonts w:ascii="Arial" w:hAnsi="Arial" w:cs="Arial"/>
          <w:sz w:val="24"/>
          <w:szCs w:val="24"/>
        </w:rPr>
        <w:t>handed out to patients and it will also be uploaded online</w:t>
      </w:r>
      <w:r w:rsidR="005F2BF2">
        <w:rPr>
          <w:rFonts w:ascii="Arial" w:hAnsi="Arial" w:cs="Arial"/>
          <w:sz w:val="24"/>
          <w:szCs w:val="24"/>
        </w:rPr>
        <w:t xml:space="preserve"> to the practice website</w:t>
      </w:r>
      <w:r w:rsidR="007A31F0">
        <w:rPr>
          <w:rFonts w:ascii="Arial" w:hAnsi="Arial" w:cs="Arial"/>
          <w:sz w:val="24"/>
          <w:szCs w:val="24"/>
        </w:rPr>
        <w:t>. We want to extend the collection period</w:t>
      </w:r>
      <w:r w:rsidR="005F2BF2">
        <w:rPr>
          <w:rFonts w:ascii="Arial" w:hAnsi="Arial" w:cs="Arial"/>
          <w:sz w:val="24"/>
          <w:szCs w:val="24"/>
        </w:rPr>
        <w:t xml:space="preserve"> </w:t>
      </w:r>
      <w:r w:rsidR="007A31F0">
        <w:rPr>
          <w:rFonts w:ascii="Arial" w:hAnsi="Arial" w:cs="Arial"/>
          <w:sz w:val="24"/>
          <w:szCs w:val="24"/>
        </w:rPr>
        <w:t xml:space="preserve">for as long as possible so that </w:t>
      </w:r>
      <w:r w:rsidR="005E1F39">
        <w:rPr>
          <w:rFonts w:ascii="Arial" w:hAnsi="Arial" w:cs="Arial"/>
          <w:sz w:val="24"/>
          <w:szCs w:val="24"/>
        </w:rPr>
        <w:t xml:space="preserve">we can </w:t>
      </w:r>
      <w:r w:rsidR="00C36691">
        <w:rPr>
          <w:rFonts w:ascii="Arial" w:hAnsi="Arial" w:cs="Arial"/>
          <w:sz w:val="24"/>
          <w:szCs w:val="24"/>
        </w:rPr>
        <w:t xml:space="preserve">gain as many responses as possible. </w:t>
      </w:r>
    </w:p>
    <w:p w14:paraId="573A3C9F" w14:textId="70347301" w:rsidR="007B1B87" w:rsidRDefault="007B1B87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72CE600" w14:textId="26010EA3" w:rsidR="007B1B87" w:rsidRDefault="005F2BF2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IPSOS M</w:t>
      </w:r>
      <w:r w:rsidR="007B1B87">
        <w:rPr>
          <w:rFonts w:ascii="Arial" w:hAnsi="Arial" w:cs="Arial"/>
          <w:sz w:val="24"/>
          <w:szCs w:val="24"/>
        </w:rPr>
        <w:t>ori poll is notor</w:t>
      </w:r>
      <w:r>
        <w:rPr>
          <w:rFonts w:ascii="Arial" w:hAnsi="Arial" w:cs="Arial"/>
          <w:sz w:val="24"/>
          <w:szCs w:val="24"/>
        </w:rPr>
        <w:t xml:space="preserve">iously </w:t>
      </w:r>
      <w:r w:rsidR="00A34375">
        <w:rPr>
          <w:rFonts w:ascii="Arial" w:hAnsi="Arial" w:cs="Arial"/>
          <w:sz w:val="24"/>
          <w:szCs w:val="24"/>
        </w:rPr>
        <w:t>very lengthy</w:t>
      </w:r>
      <w:r>
        <w:rPr>
          <w:rFonts w:ascii="Arial" w:hAnsi="Arial" w:cs="Arial"/>
          <w:sz w:val="24"/>
          <w:szCs w:val="24"/>
        </w:rPr>
        <w:t>,</w:t>
      </w:r>
      <w:r w:rsidR="00A34375">
        <w:rPr>
          <w:rFonts w:ascii="Arial" w:hAnsi="Arial" w:cs="Arial"/>
          <w:sz w:val="24"/>
          <w:szCs w:val="24"/>
        </w:rPr>
        <w:t xml:space="preserve"> and experience tells us that pati</w:t>
      </w:r>
      <w:r>
        <w:rPr>
          <w:rFonts w:ascii="Arial" w:hAnsi="Arial" w:cs="Arial"/>
          <w:sz w:val="24"/>
          <w:szCs w:val="24"/>
        </w:rPr>
        <w:t>e</w:t>
      </w:r>
      <w:r w:rsidR="00A34375">
        <w:rPr>
          <w:rFonts w:ascii="Arial" w:hAnsi="Arial" w:cs="Arial"/>
          <w:sz w:val="24"/>
          <w:szCs w:val="24"/>
        </w:rPr>
        <w:t>nts do not tend to fill out these surveys if they have had a positive experience</w:t>
      </w:r>
      <w:r w:rsidR="00B36874">
        <w:rPr>
          <w:rFonts w:ascii="Arial" w:hAnsi="Arial" w:cs="Arial"/>
          <w:sz w:val="24"/>
          <w:szCs w:val="24"/>
        </w:rPr>
        <w:t xml:space="preserve">, but are much more likely to take </w:t>
      </w:r>
      <w:r w:rsidR="006D670B">
        <w:rPr>
          <w:rFonts w:ascii="Arial" w:hAnsi="Arial" w:cs="Arial"/>
          <w:sz w:val="24"/>
          <w:szCs w:val="24"/>
        </w:rPr>
        <w:t>the time to fill out the survey</w:t>
      </w:r>
      <w:r w:rsidR="00B36874">
        <w:rPr>
          <w:rFonts w:ascii="Arial" w:hAnsi="Arial" w:cs="Arial"/>
          <w:sz w:val="24"/>
          <w:szCs w:val="24"/>
        </w:rPr>
        <w:t xml:space="preserve"> if they have had a negative experience.</w:t>
      </w:r>
    </w:p>
    <w:p w14:paraId="337F2516" w14:textId="2FBE930C" w:rsidR="00B36874" w:rsidRDefault="00B36874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D1C1195" w14:textId="73D39448" w:rsidR="00B36874" w:rsidRDefault="004C0DDB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 recent year</w:t>
      </w:r>
      <w:r w:rsidR="006D670B">
        <w:rPr>
          <w:rFonts w:ascii="Arial" w:hAnsi="Arial" w:cs="Arial"/>
          <w:sz w:val="24"/>
          <w:szCs w:val="24"/>
        </w:rPr>
        <w:t xml:space="preserve"> IPSOS Mori collated just 1</w:t>
      </w:r>
      <w:r w:rsidR="0003104E">
        <w:rPr>
          <w:rFonts w:ascii="Arial" w:hAnsi="Arial" w:cs="Arial"/>
          <w:sz w:val="24"/>
          <w:szCs w:val="24"/>
        </w:rPr>
        <w:t>22 responses out of a practice population of nearly 1</w:t>
      </w:r>
      <w:r w:rsidR="005F2BF2">
        <w:rPr>
          <w:rFonts w:ascii="Arial" w:hAnsi="Arial" w:cs="Arial"/>
          <w:sz w:val="24"/>
          <w:szCs w:val="24"/>
        </w:rPr>
        <w:t xml:space="preserve">5000 patients – </w:t>
      </w:r>
      <w:r w:rsidR="00CD64AD">
        <w:rPr>
          <w:rFonts w:ascii="Arial" w:hAnsi="Arial" w:cs="Arial"/>
          <w:sz w:val="24"/>
          <w:szCs w:val="24"/>
        </w:rPr>
        <w:t xml:space="preserve">we do not feel this is </w:t>
      </w:r>
      <w:r w:rsidR="0003104E">
        <w:rPr>
          <w:rFonts w:ascii="Arial" w:hAnsi="Arial" w:cs="Arial"/>
          <w:sz w:val="24"/>
          <w:szCs w:val="24"/>
        </w:rPr>
        <w:t>representative</w:t>
      </w:r>
      <w:r w:rsidR="005F2BF2">
        <w:rPr>
          <w:rFonts w:ascii="Arial" w:hAnsi="Arial" w:cs="Arial"/>
          <w:sz w:val="24"/>
          <w:szCs w:val="24"/>
        </w:rPr>
        <w:t xml:space="preserve"> of our patient population.</w:t>
      </w:r>
    </w:p>
    <w:p w14:paraId="2DD3C861" w14:textId="30BAEE7E" w:rsidR="00340D33" w:rsidRDefault="00340D33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E5C3147" w14:textId="16EC8658" w:rsidR="00340D33" w:rsidRDefault="00756C8B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Generally our in-house questionnaires are very positive.</w:t>
      </w:r>
      <w:r w:rsidR="005F2BF2">
        <w:rPr>
          <w:rFonts w:ascii="Arial" w:hAnsi="Arial" w:cs="Arial"/>
          <w:sz w:val="24"/>
          <w:szCs w:val="24"/>
        </w:rPr>
        <w:t xml:space="preserve"> </w:t>
      </w:r>
      <w:r w:rsidR="007B016E">
        <w:rPr>
          <w:rFonts w:ascii="Arial" w:hAnsi="Arial" w:cs="Arial"/>
          <w:sz w:val="24"/>
          <w:szCs w:val="24"/>
        </w:rPr>
        <w:t>We know the areas where we need to improve – appointment availability and getting through on the telephone</w:t>
      </w:r>
      <w:r w:rsidR="005F2BF2">
        <w:rPr>
          <w:rFonts w:ascii="Arial" w:hAnsi="Arial" w:cs="Arial"/>
          <w:sz w:val="24"/>
          <w:szCs w:val="24"/>
        </w:rPr>
        <w:t xml:space="preserve"> - </w:t>
      </w:r>
      <w:r w:rsidR="007B016E">
        <w:rPr>
          <w:rFonts w:ascii="Arial" w:hAnsi="Arial" w:cs="Arial"/>
          <w:sz w:val="24"/>
          <w:szCs w:val="24"/>
        </w:rPr>
        <w:t xml:space="preserve">so we have also targeted these areas </w:t>
      </w:r>
      <w:r w:rsidR="00CD64AD">
        <w:rPr>
          <w:rFonts w:ascii="Arial" w:hAnsi="Arial" w:cs="Arial"/>
          <w:sz w:val="24"/>
          <w:szCs w:val="24"/>
        </w:rPr>
        <w:t xml:space="preserve">particularly </w:t>
      </w:r>
      <w:r w:rsidR="007B016E">
        <w:rPr>
          <w:rFonts w:ascii="Arial" w:hAnsi="Arial" w:cs="Arial"/>
          <w:sz w:val="24"/>
          <w:szCs w:val="24"/>
        </w:rPr>
        <w:t>in the survey</w:t>
      </w:r>
      <w:r w:rsidR="005F2BF2">
        <w:rPr>
          <w:rFonts w:ascii="Arial" w:hAnsi="Arial" w:cs="Arial"/>
          <w:sz w:val="24"/>
          <w:szCs w:val="24"/>
        </w:rPr>
        <w:t xml:space="preserve">; </w:t>
      </w:r>
      <w:r w:rsidR="007B016E">
        <w:rPr>
          <w:rFonts w:ascii="Arial" w:hAnsi="Arial" w:cs="Arial"/>
          <w:sz w:val="24"/>
          <w:szCs w:val="24"/>
        </w:rPr>
        <w:t>we are hoping that following the recent changes we have made in the practice</w:t>
      </w:r>
      <w:r w:rsidR="005F2BF2">
        <w:rPr>
          <w:rFonts w:ascii="Arial" w:hAnsi="Arial" w:cs="Arial"/>
          <w:sz w:val="24"/>
          <w:szCs w:val="24"/>
        </w:rPr>
        <w:t>,</w:t>
      </w:r>
      <w:r w:rsidR="007B016E">
        <w:rPr>
          <w:rFonts w:ascii="Arial" w:hAnsi="Arial" w:cs="Arial"/>
          <w:sz w:val="24"/>
          <w:szCs w:val="24"/>
        </w:rPr>
        <w:t xml:space="preserve"> patient</w:t>
      </w:r>
      <w:r w:rsidR="005F2BF2">
        <w:rPr>
          <w:rFonts w:ascii="Arial" w:hAnsi="Arial" w:cs="Arial"/>
          <w:sz w:val="24"/>
          <w:szCs w:val="24"/>
        </w:rPr>
        <w:t>s</w:t>
      </w:r>
      <w:r w:rsidR="007B016E">
        <w:rPr>
          <w:rFonts w:ascii="Arial" w:hAnsi="Arial" w:cs="Arial"/>
          <w:sz w:val="24"/>
          <w:szCs w:val="24"/>
        </w:rPr>
        <w:t xml:space="preserve"> will have noticed the improvements and this will be reflected in our results.</w:t>
      </w:r>
    </w:p>
    <w:p w14:paraId="3D776DB7" w14:textId="29B8CA44" w:rsidR="003F75ED" w:rsidRDefault="003F75ED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13462CD" w14:textId="5DD955C1" w:rsidR="003F75ED" w:rsidRPr="00CD64AD" w:rsidRDefault="00D064FE" w:rsidP="005A016B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also want to ask PRG member</w:t>
      </w:r>
      <w:r w:rsidR="005F2BF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if they are willing to spend</w:t>
      </w:r>
      <w:r w:rsidR="005F2BF2">
        <w:rPr>
          <w:rFonts w:ascii="Arial" w:hAnsi="Arial" w:cs="Arial"/>
          <w:sz w:val="24"/>
          <w:szCs w:val="24"/>
        </w:rPr>
        <w:t xml:space="preserve"> a little time </w:t>
      </w:r>
      <w:r>
        <w:rPr>
          <w:rFonts w:ascii="Arial" w:hAnsi="Arial" w:cs="Arial"/>
          <w:sz w:val="24"/>
          <w:szCs w:val="24"/>
        </w:rPr>
        <w:t>to come into the surgery</w:t>
      </w:r>
      <w:r w:rsidR="001D1974">
        <w:rPr>
          <w:rFonts w:ascii="Arial" w:hAnsi="Arial" w:cs="Arial"/>
          <w:sz w:val="24"/>
          <w:szCs w:val="24"/>
        </w:rPr>
        <w:t xml:space="preserve"> and to help promote the PRG and to hand out questionnaires to our </w:t>
      </w:r>
      <w:r w:rsidR="005F2BF2">
        <w:rPr>
          <w:rFonts w:ascii="Arial" w:hAnsi="Arial" w:cs="Arial"/>
          <w:sz w:val="24"/>
          <w:szCs w:val="24"/>
        </w:rPr>
        <w:t xml:space="preserve">patients. </w:t>
      </w:r>
      <w:r w:rsidR="001D1974">
        <w:rPr>
          <w:rFonts w:ascii="Arial" w:hAnsi="Arial" w:cs="Arial"/>
          <w:sz w:val="24"/>
          <w:szCs w:val="24"/>
        </w:rPr>
        <w:t xml:space="preserve">Two </w:t>
      </w:r>
      <w:r w:rsidR="005F2BF2">
        <w:rPr>
          <w:rFonts w:ascii="Arial" w:hAnsi="Arial" w:cs="Arial"/>
          <w:sz w:val="24"/>
          <w:szCs w:val="24"/>
        </w:rPr>
        <w:t xml:space="preserve">members of the group have already volunteered their time, and we are very grateful to them. We would however welcome help from other members of the group. </w:t>
      </w:r>
      <w:r w:rsidR="007D2E87" w:rsidRPr="00CD64AD">
        <w:rPr>
          <w:rFonts w:ascii="Arial" w:hAnsi="Arial" w:cs="Arial"/>
          <w:b/>
          <w:sz w:val="24"/>
          <w:szCs w:val="24"/>
        </w:rPr>
        <w:t>If you would like to participate then please contact the surgery.</w:t>
      </w:r>
    </w:p>
    <w:p w14:paraId="2C3ECDFF" w14:textId="007171BA" w:rsidR="007D2E87" w:rsidRDefault="007D2E87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B24A7FE" w14:textId="3B1CBABE" w:rsidR="007D2E87" w:rsidRDefault="00230AF2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Once the results have been collat</w:t>
      </w:r>
      <w:r w:rsidR="006D670B">
        <w:rPr>
          <w:rFonts w:ascii="Arial" w:hAnsi="Arial" w:cs="Arial"/>
          <w:sz w:val="24"/>
          <w:szCs w:val="24"/>
        </w:rPr>
        <w:t>ed we will looks at any areas of</w:t>
      </w:r>
      <w:r>
        <w:rPr>
          <w:rFonts w:ascii="Arial" w:hAnsi="Arial" w:cs="Arial"/>
          <w:sz w:val="24"/>
          <w:szCs w:val="24"/>
        </w:rPr>
        <w:t xml:space="preserve"> improvement and </w:t>
      </w:r>
      <w:r w:rsidR="00531ABF">
        <w:rPr>
          <w:rFonts w:ascii="Arial" w:hAnsi="Arial" w:cs="Arial"/>
          <w:sz w:val="24"/>
          <w:szCs w:val="24"/>
        </w:rPr>
        <w:t>implement an action plan as required.</w:t>
      </w:r>
    </w:p>
    <w:p w14:paraId="319EB3B5" w14:textId="3060F787" w:rsidR="00531ABF" w:rsidRPr="005F2BF2" w:rsidRDefault="00531ABF" w:rsidP="005A016B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</w:p>
    <w:p w14:paraId="1304C88B" w14:textId="6A59CD54" w:rsidR="00531ABF" w:rsidRPr="005F2BF2" w:rsidRDefault="00BC2A93" w:rsidP="005A016B">
      <w:pPr>
        <w:pStyle w:val="NoSpacing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5F2BF2">
        <w:rPr>
          <w:rFonts w:ascii="Arial" w:hAnsi="Arial" w:cs="Arial"/>
          <w:bCs/>
          <w:sz w:val="24"/>
          <w:szCs w:val="24"/>
          <w:u w:val="single"/>
        </w:rPr>
        <w:t>Comments and compliments</w:t>
      </w:r>
    </w:p>
    <w:p w14:paraId="122700BC" w14:textId="7D53F161" w:rsidR="00BC2A93" w:rsidRDefault="00BC2A93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BA36054" w14:textId="77777777" w:rsidR="006165D7" w:rsidRDefault="006165D7" w:rsidP="006165D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165D7">
        <w:rPr>
          <w:rFonts w:ascii="Arial" w:hAnsi="Arial" w:cs="Arial"/>
          <w:b/>
          <w:sz w:val="24"/>
          <w:szCs w:val="24"/>
        </w:rPr>
        <w:t>November 2019 (Endoscopy)</w:t>
      </w:r>
    </w:p>
    <w:p w14:paraId="0D3AEC7F" w14:textId="77777777" w:rsidR="006165D7" w:rsidRDefault="006165D7" w:rsidP="006165D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FA76B32" w14:textId="02B1133B" w:rsidR="006165D7" w:rsidRPr="006165D7" w:rsidRDefault="006165D7" w:rsidP="006165D7">
      <w:pPr>
        <w:pStyle w:val="NoSpacing"/>
        <w:jc w:val="both"/>
        <w:rPr>
          <w:rFonts w:ascii="Arial" w:hAnsi="Arial" w:cs="Arial"/>
          <w:i/>
          <w:sz w:val="24"/>
          <w:szCs w:val="24"/>
        </w:rPr>
      </w:pPr>
      <w:r w:rsidRPr="006165D7">
        <w:rPr>
          <w:rFonts w:ascii="Arial" w:hAnsi="Arial" w:cs="Arial"/>
          <w:i/>
          <w:sz w:val="24"/>
          <w:szCs w:val="24"/>
        </w:rPr>
        <w:t>Thank you card to Becky – Thank you for helping to get my results and a very quick appointment</w:t>
      </w:r>
    </w:p>
    <w:p w14:paraId="016E61F8" w14:textId="77777777" w:rsidR="006165D7" w:rsidRDefault="006165D7" w:rsidP="006165D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C8DFC34" w14:textId="77777777" w:rsidR="006165D7" w:rsidRPr="006165D7" w:rsidRDefault="006165D7" w:rsidP="006165D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6165D7">
        <w:rPr>
          <w:rFonts w:ascii="Arial" w:hAnsi="Arial" w:cs="Arial"/>
          <w:b/>
          <w:sz w:val="24"/>
          <w:szCs w:val="24"/>
        </w:rPr>
        <w:lastRenderedPageBreak/>
        <w:t>November 2019 (Endoscopy)</w:t>
      </w:r>
    </w:p>
    <w:p w14:paraId="1AD0FF43" w14:textId="77777777" w:rsidR="006165D7" w:rsidRDefault="006165D7" w:rsidP="006165D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04418DD1" w14:textId="5BD97548" w:rsidR="006165D7" w:rsidRPr="006165D7" w:rsidRDefault="006165D7" w:rsidP="006165D7">
      <w:pPr>
        <w:pStyle w:val="NoSpacing"/>
        <w:jc w:val="both"/>
        <w:rPr>
          <w:rFonts w:ascii="Arial" w:hAnsi="Arial" w:cs="Arial"/>
          <w:i/>
          <w:sz w:val="24"/>
          <w:szCs w:val="24"/>
        </w:rPr>
      </w:pPr>
      <w:r w:rsidRPr="006165D7">
        <w:rPr>
          <w:rFonts w:ascii="Arial" w:hAnsi="Arial" w:cs="Arial"/>
          <w:i/>
          <w:sz w:val="24"/>
          <w:szCs w:val="24"/>
        </w:rPr>
        <w:t>Thank you Becki - Flowers /Chocolates</w:t>
      </w:r>
    </w:p>
    <w:p w14:paraId="716EB257" w14:textId="77777777" w:rsidR="006165D7" w:rsidRDefault="006165D7" w:rsidP="006165D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0C6C265" w14:textId="77777777" w:rsidR="006165D7" w:rsidRPr="006165D7" w:rsidRDefault="006165D7" w:rsidP="006165D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6165D7">
        <w:rPr>
          <w:rFonts w:ascii="Arial" w:hAnsi="Arial" w:cs="Arial"/>
          <w:b/>
          <w:sz w:val="24"/>
          <w:szCs w:val="24"/>
        </w:rPr>
        <w:t>December 2019 (Admin)</w:t>
      </w:r>
    </w:p>
    <w:p w14:paraId="02F09199" w14:textId="77777777" w:rsidR="006165D7" w:rsidRDefault="006165D7" w:rsidP="006165D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CFE48D0" w14:textId="1B1AA966" w:rsidR="006165D7" w:rsidRPr="006165D7" w:rsidRDefault="006165D7" w:rsidP="006165D7">
      <w:pPr>
        <w:pStyle w:val="NoSpacing"/>
        <w:jc w:val="both"/>
        <w:rPr>
          <w:rFonts w:ascii="Arial" w:hAnsi="Arial" w:cs="Arial"/>
          <w:i/>
          <w:sz w:val="24"/>
          <w:szCs w:val="24"/>
        </w:rPr>
      </w:pPr>
      <w:r w:rsidRPr="006165D7">
        <w:rPr>
          <w:rFonts w:ascii="Arial" w:hAnsi="Arial" w:cs="Arial"/>
          <w:i/>
          <w:sz w:val="24"/>
          <w:szCs w:val="24"/>
        </w:rPr>
        <w:t>To everyone in Admin, Thank you for all your care and attention during 2019 – Biscuits</w:t>
      </w:r>
    </w:p>
    <w:p w14:paraId="68E1693F" w14:textId="77777777" w:rsidR="006165D7" w:rsidRPr="006165D7" w:rsidRDefault="006165D7" w:rsidP="006165D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CF70C9A" w14:textId="77777777" w:rsidR="006165D7" w:rsidRPr="006165D7" w:rsidRDefault="006165D7" w:rsidP="006165D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6165D7">
        <w:rPr>
          <w:rFonts w:ascii="Arial" w:hAnsi="Arial" w:cs="Arial"/>
          <w:b/>
          <w:sz w:val="24"/>
          <w:szCs w:val="24"/>
        </w:rPr>
        <w:t>December 2019 (Dr Johnston)</w:t>
      </w:r>
    </w:p>
    <w:p w14:paraId="722376B9" w14:textId="77777777" w:rsidR="006165D7" w:rsidRDefault="006165D7" w:rsidP="006165D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123C0CA9" w14:textId="558E9190" w:rsidR="006165D7" w:rsidRDefault="006165D7" w:rsidP="006165D7">
      <w:pPr>
        <w:pStyle w:val="NoSpacing"/>
        <w:jc w:val="both"/>
        <w:rPr>
          <w:rFonts w:ascii="Arial" w:hAnsi="Arial" w:cs="Arial"/>
          <w:i/>
          <w:sz w:val="24"/>
          <w:szCs w:val="24"/>
        </w:rPr>
      </w:pPr>
      <w:r w:rsidRPr="006165D7">
        <w:rPr>
          <w:rFonts w:ascii="Arial" w:hAnsi="Arial" w:cs="Arial"/>
          <w:i/>
          <w:sz w:val="24"/>
          <w:szCs w:val="24"/>
        </w:rPr>
        <w:t>Received a gift – miners lamp</w:t>
      </w:r>
    </w:p>
    <w:p w14:paraId="597332FA" w14:textId="77777777" w:rsidR="006165D7" w:rsidRDefault="006165D7" w:rsidP="006165D7">
      <w:pPr>
        <w:pStyle w:val="NoSpacing"/>
        <w:jc w:val="both"/>
        <w:rPr>
          <w:rFonts w:ascii="Arial" w:hAnsi="Arial" w:cs="Arial"/>
          <w:i/>
          <w:sz w:val="24"/>
          <w:szCs w:val="24"/>
        </w:rPr>
      </w:pPr>
    </w:p>
    <w:p w14:paraId="012A102D" w14:textId="77777777" w:rsidR="006165D7" w:rsidRPr="006165D7" w:rsidRDefault="006165D7" w:rsidP="006165D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6165D7">
        <w:rPr>
          <w:rFonts w:ascii="Arial" w:hAnsi="Arial" w:cs="Arial"/>
          <w:b/>
          <w:sz w:val="24"/>
          <w:szCs w:val="24"/>
        </w:rPr>
        <w:t>December 2019 (Endoscopy)</w:t>
      </w:r>
    </w:p>
    <w:p w14:paraId="3B4F1389" w14:textId="77777777" w:rsidR="006165D7" w:rsidRDefault="006165D7" w:rsidP="006165D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75BBBC87" w14:textId="3D681352" w:rsidR="005F2BF2" w:rsidRPr="006165D7" w:rsidRDefault="006165D7" w:rsidP="006165D7">
      <w:pPr>
        <w:pStyle w:val="NoSpacing"/>
        <w:jc w:val="both"/>
        <w:rPr>
          <w:rFonts w:ascii="Arial" w:hAnsi="Arial" w:cs="Arial"/>
          <w:i/>
          <w:sz w:val="24"/>
          <w:szCs w:val="24"/>
        </w:rPr>
      </w:pPr>
      <w:r w:rsidRPr="006165D7">
        <w:rPr>
          <w:rFonts w:ascii="Arial" w:hAnsi="Arial" w:cs="Arial"/>
          <w:i/>
          <w:sz w:val="24"/>
          <w:szCs w:val="24"/>
        </w:rPr>
        <w:t>Thank you card to Dr Agrawal, Becky and the lovely nurses for your help</w:t>
      </w:r>
    </w:p>
    <w:p w14:paraId="2943B0D3" w14:textId="24E35E01" w:rsidR="00BC2A93" w:rsidRPr="006165D7" w:rsidRDefault="00BC2A93" w:rsidP="005A016B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41D0328C" w14:textId="27E040D9" w:rsidR="006165D7" w:rsidRPr="006165D7" w:rsidRDefault="006165D7" w:rsidP="006165D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6165D7">
        <w:rPr>
          <w:rFonts w:ascii="Arial" w:hAnsi="Arial" w:cs="Arial"/>
          <w:b/>
          <w:sz w:val="24"/>
          <w:szCs w:val="24"/>
        </w:rPr>
        <w:t>January 2020 (Hemsworth)</w:t>
      </w:r>
    </w:p>
    <w:p w14:paraId="28204F2C" w14:textId="77777777" w:rsidR="006165D7" w:rsidRDefault="006165D7" w:rsidP="006165D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742404C" w14:textId="49CD530B" w:rsidR="006165D7" w:rsidRPr="006165D7" w:rsidRDefault="006165D7" w:rsidP="006165D7">
      <w:pPr>
        <w:pStyle w:val="NoSpacing"/>
        <w:jc w:val="both"/>
        <w:rPr>
          <w:rFonts w:ascii="Arial" w:hAnsi="Arial" w:cs="Arial"/>
          <w:i/>
          <w:sz w:val="24"/>
          <w:szCs w:val="24"/>
        </w:rPr>
      </w:pPr>
      <w:r w:rsidRPr="006165D7">
        <w:rPr>
          <w:rFonts w:ascii="Arial" w:hAnsi="Arial" w:cs="Arial"/>
          <w:i/>
          <w:sz w:val="24"/>
          <w:szCs w:val="24"/>
        </w:rPr>
        <w:t>Dr Ojibara is a very helpful and friendly man – Keep him</w:t>
      </w:r>
    </w:p>
    <w:p w14:paraId="64F7A57C" w14:textId="77777777" w:rsidR="006165D7" w:rsidRDefault="006165D7" w:rsidP="006165D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85F0A22" w14:textId="77777777" w:rsidR="006165D7" w:rsidRPr="006165D7" w:rsidRDefault="006165D7" w:rsidP="006165D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6165D7">
        <w:rPr>
          <w:rFonts w:ascii="Arial" w:hAnsi="Arial" w:cs="Arial"/>
          <w:b/>
          <w:sz w:val="24"/>
          <w:szCs w:val="24"/>
        </w:rPr>
        <w:t xml:space="preserve">January 2020 (Hemsworth) </w:t>
      </w:r>
    </w:p>
    <w:p w14:paraId="5969DCCE" w14:textId="77777777" w:rsidR="006165D7" w:rsidRDefault="006165D7" w:rsidP="006165D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3A9762F" w14:textId="78A2BE57" w:rsidR="006165D7" w:rsidRPr="006165D7" w:rsidRDefault="006165D7" w:rsidP="006165D7">
      <w:pPr>
        <w:pStyle w:val="NoSpacing"/>
        <w:jc w:val="both"/>
        <w:rPr>
          <w:rFonts w:ascii="Arial" w:hAnsi="Arial" w:cs="Arial"/>
          <w:i/>
          <w:sz w:val="24"/>
          <w:szCs w:val="24"/>
        </w:rPr>
      </w:pPr>
      <w:r w:rsidRPr="006165D7">
        <w:rPr>
          <w:rFonts w:ascii="Arial" w:hAnsi="Arial" w:cs="Arial"/>
          <w:i/>
          <w:sz w:val="24"/>
          <w:szCs w:val="24"/>
        </w:rPr>
        <w:t>Message from patient saying that a particular staff member is amazing and she can’t thank her enough for helping her</w:t>
      </w:r>
    </w:p>
    <w:p w14:paraId="1727A2FF" w14:textId="77777777" w:rsidR="006165D7" w:rsidRPr="006165D7" w:rsidRDefault="006165D7" w:rsidP="006165D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9B8A476" w14:textId="77777777" w:rsidR="006165D7" w:rsidRPr="006165D7" w:rsidRDefault="006165D7" w:rsidP="006165D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6165D7">
        <w:rPr>
          <w:rFonts w:ascii="Arial" w:hAnsi="Arial" w:cs="Arial"/>
          <w:b/>
          <w:sz w:val="24"/>
          <w:szCs w:val="24"/>
        </w:rPr>
        <w:t>February 2020 (Hemsworth)</w:t>
      </w:r>
    </w:p>
    <w:p w14:paraId="6B6549F8" w14:textId="77777777" w:rsidR="006165D7" w:rsidRDefault="006165D7" w:rsidP="006165D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CBA1185" w14:textId="26D4D6AF" w:rsidR="006165D7" w:rsidRPr="006165D7" w:rsidRDefault="006165D7" w:rsidP="006165D7">
      <w:pPr>
        <w:pStyle w:val="NoSpacing"/>
        <w:jc w:val="both"/>
        <w:rPr>
          <w:rFonts w:ascii="Arial" w:hAnsi="Arial" w:cs="Arial"/>
          <w:i/>
          <w:sz w:val="24"/>
          <w:szCs w:val="24"/>
        </w:rPr>
      </w:pPr>
      <w:r w:rsidRPr="006165D7">
        <w:rPr>
          <w:rFonts w:ascii="Arial" w:hAnsi="Arial" w:cs="Arial"/>
          <w:i/>
          <w:sz w:val="24"/>
          <w:szCs w:val="24"/>
        </w:rPr>
        <w:t xml:space="preserve">Patient recently lost his </w:t>
      </w:r>
      <w:proofErr w:type="gramStart"/>
      <w:r w:rsidRPr="006165D7">
        <w:rPr>
          <w:rFonts w:ascii="Arial" w:hAnsi="Arial" w:cs="Arial"/>
          <w:i/>
          <w:sz w:val="24"/>
          <w:szCs w:val="24"/>
        </w:rPr>
        <w:t>wife</w:t>
      </w:r>
      <w:proofErr w:type="gramEnd"/>
      <w:r w:rsidRPr="006165D7">
        <w:rPr>
          <w:rFonts w:ascii="Arial" w:hAnsi="Arial" w:cs="Arial"/>
          <w:i/>
          <w:sz w:val="24"/>
          <w:szCs w:val="24"/>
        </w:rPr>
        <w:t xml:space="preserve"> and he has just rang to say a BIG THANK YOU!!!! to the Practice for all the help and care he and his wife received during his wife’s illness.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6165D7">
        <w:rPr>
          <w:rFonts w:ascii="Arial" w:hAnsi="Arial" w:cs="Arial"/>
          <w:i/>
          <w:sz w:val="24"/>
          <w:szCs w:val="24"/>
        </w:rPr>
        <w:t>Well done everyone!!</w:t>
      </w:r>
    </w:p>
    <w:p w14:paraId="693F0843" w14:textId="77777777" w:rsidR="006165D7" w:rsidRDefault="006165D7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19A0D8D" w14:textId="7AF142C7" w:rsidR="00BC2A93" w:rsidRPr="006165D7" w:rsidRDefault="00D17056" w:rsidP="005A016B">
      <w:pPr>
        <w:pStyle w:val="NoSpacing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6165D7">
        <w:rPr>
          <w:rFonts w:ascii="Arial" w:hAnsi="Arial" w:cs="Arial"/>
          <w:bCs/>
          <w:sz w:val="24"/>
          <w:szCs w:val="24"/>
          <w:u w:val="single"/>
        </w:rPr>
        <w:t xml:space="preserve">Cancer Screening </w:t>
      </w:r>
    </w:p>
    <w:p w14:paraId="149BC322" w14:textId="3699A620" w:rsidR="00D17056" w:rsidRDefault="00D17056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AE704E0" w14:textId="65DFFCCE" w:rsidR="006165D7" w:rsidRDefault="00D17056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Cathy Mullen – </w:t>
      </w:r>
      <w:r w:rsidR="00CD64AD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Cancer Screening </w:t>
      </w:r>
      <w:r w:rsidR="006165D7">
        <w:rPr>
          <w:rFonts w:ascii="Arial" w:hAnsi="Arial" w:cs="Arial"/>
          <w:sz w:val="24"/>
          <w:szCs w:val="24"/>
        </w:rPr>
        <w:t>Facilitator</w:t>
      </w:r>
      <w:r w:rsidR="00F238FF">
        <w:rPr>
          <w:rFonts w:ascii="Arial" w:hAnsi="Arial" w:cs="Arial"/>
          <w:sz w:val="24"/>
          <w:szCs w:val="24"/>
        </w:rPr>
        <w:t xml:space="preserve"> </w:t>
      </w:r>
      <w:r w:rsidR="00CD64AD">
        <w:rPr>
          <w:rFonts w:ascii="Arial" w:hAnsi="Arial" w:cs="Arial"/>
          <w:sz w:val="24"/>
          <w:szCs w:val="24"/>
        </w:rPr>
        <w:t xml:space="preserve">from the CCG </w:t>
      </w:r>
      <w:r w:rsidR="00F238FF">
        <w:rPr>
          <w:rFonts w:ascii="Arial" w:hAnsi="Arial" w:cs="Arial"/>
          <w:sz w:val="24"/>
          <w:szCs w:val="24"/>
        </w:rPr>
        <w:t>h</w:t>
      </w:r>
      <w:r w:rsidR="006165D7">
        <w:rPr>
          <w:rFonts w:ascii="Arial" w:hAnsi="Arial" w:cs="Arial"/>
          <w:sz w:val="24"/>
          <w:szCs w:val="24"/>
        </w:rPr>
        <w:t>as been working as part of the Cancer Screening P</w:t>
      </w:r>
      <w:r w:rsidR="00F238FF">
        <w:rPr>
          <w:rFonts w:ascii="Arial" w:hAnsi="Arial" w:cs="Arial"/>
          <w:sz w:val="24"/>
          <w:szCs w:val="24"/>
        </w:rPr>
        <w:t>roject. This project focused on bowel cancer at the end of last year and is now focusing on cervical cancer screening.</w:t>
      </w:r>
    </w:p>
    <w:p w14:paraId="70B56886" w14:textId="77777777" w:rsidR="006165D7" w:rsidRDefault="006165D7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F86EAFF" w14:textId="77D815D3" w:rsidR="00D17056" w:rsidRDefault="00CD64AD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Reminder l</w:t>
      </w:r>
      <w:r w:rsidR="004C1652">
        <w:rPr>
          <w:rFonts w:ascii="Arial" w:hAnsi="Arial" w:cs="Arial"/>
          <w:sz w:val="24"/>
          <w:szCs w:val="24"/>
        </w:rPr>
        <w:t xml:space="preserve">etters are being sent out to patients </w:t>
      </w:r>
      <w:r>
        <w:rPr>
          <w:rFonts w:ascii="Arial" w:hAnsi="Arial" w:cs="Arial"/>
          <w:sz w:val="24"/>
          <w:szCs w:val="24"/>
        </w:rPr>
        <w:t xml:space="preserve">who have not been responding to smear invites </w:t>
      </w:r>
      <w:r w:rsidR="004C1652">
        <w:rPr>
          <w:rFonts w:ascii="Arial" w:hAnsi="Arial" w:cs="Arial"/>
          <w:sz w:val="24"/>
          <w:szCs w:val="24"/>
        </w:rPr>
        <w:t>and this is then</w:t>
      </w:r>
      <w:r w:rsidR="006165D7">
        <w:rPr>
          <w:rFonts w:ascii="Arial" w:hAnsi="Arial" w:cs="Arial"/>
          <w:sz w:val="24"/>
          <w:szCs w:val="24"/>
        </w:rPr>
        <w:t xml:space="preserve"> being</w:t>
      </w:r>
      <w:r w:rsidR="004C1652">
        <w:rPr>
          <w:rFonts w:ascii="Arial" w:hAnsi="Arial" w:cs="Arial"/>
          <w:sz w:val="24"/>
          <w:szCs w:val="24"/>
        </w:rPr>
        <w:t xml:space="preserve"> followed up</w:t>
      </w:r>
      <w:r w:rsidR="006165D7">
        <w:rPr>
          <w:rFonts w:ascii="Arial" w:hAnsi="Arial" w:cs="Arial"/>
          <w:sz w:val="24"/>
          <w:szCs w:val="24"/>
        </w:rPr>
        <w:t xml:space="preserve"> </w:t>
      </w:r>
      <w:r w:rsidR="004C1652">
        <w:rPr>
          <w:rFonts w:ascii="Arial" w:hAnsi="Arial" w:cs="Arial"/>
          <w:sz w:val="24"/>
          <w:szCs w:val="24"/>
        </w:rPr>
        <w:t xml:space="preserve">by a text message and then a telephone call. </w:t>
      </w:r>
      <w:r w:rsidR="006A2ECE">
        <w:rPr>
          <w:rFonts w:ascii="Arial" w:hAnsi="Arial" w:cs="Arial"/>
          <w:sz w:val="24"/>
          <w:szCs w:val="24"/>
        </w:rPr>
        <w:t>There has not been much of an uptake</w:t>
      </w:r>
      <w:r w:rsidR="006165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 far </w:t>
      </w:r>
      <w:r w:rsidR="006165D7">
        <w:rPr>
          <w:rFonts w:ascii="Arial" w:hAnsi="Arial" w:cs="Arial"/>
          <w:sz w:val="24"/>
          <w:szCs w:val="24"/>
        </w:rPr>
        <w:t xml:space="preserve">in terms of work for the practice, </w:t>
      </w:r>
      <w:r w:rsidR="00415F24">
        <w:rPr>
          <w:rFonts w:ascii="Arial" w:hAnsi="Arial" w:cs="Arial"/>
          <w:sz w:val="24"/>
          <w:szCs w:val="24"/>
        </w:rPr>
        <w:t xml:space="preserve">but we hope that this shows that the recall procedures we have in place </w:t>
      </w:r>
      <w:r w:rsidR="006165D7">
        <w:rPr>
          <w:rFonts w:ascii="Arial" w:hAnsi="Arial" w:cs="Arial"/>
          <w:sz w:val="24"/>
          <w:szCs w:val="24"/>
        </w:rPr>
        <w:t>means that patients are aware of when they need to attend for their smear tests.</w:t>
      </w:r>
    </w:p>
    <w:p w14:paraId="19773B25" w14:textId="0E24B1D1" w:rsidR="00415F24" w:rsidRDefault="00415F24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0C65B52" w14:textId="7D8DC2DD" w:rsidR="00415F24" w:rsidRDefault="00CB7A88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question was asked as to when ladies</w:t>
      </w:r>
      <w:r w:rsidR="006165D7">
        <w:rPr>
          <w:rFonts w:ascii="Arial" w:hAnsi="Arial" w:cs="Arial"/>
          <w:sz w:val="24"/>
          <w:szCs w:val="24"/>
        </w:rPr>
        <w:t xml:space="preserve"> stop being recalled for smear tests. The following link gives helpful information regarding </w:t>
      </w:r>
      <w:r w:rsidR="006D670B">
        <w:rPr>
          <w:rFonts w:ascii="Arial" w:hAnsi="Arial" w:cs="Arial"/>
          <w:sz w:val="24"/>
          <w:szCs w:val="24"/>
        </w:rPr>
        <w:t>cervical screening (</w:t>
      </w:r>
      <w:r w:rsidR="006165D7">
        <w:rPr>
          <w:rFonts w:ascii="Arial" w:hAnsi="Arial" w:cs="Arial"/>
          <w:sz w:val="24"/>
          <w:szCs w:val="24"/>
        </w:rPr>
        <w:t>smear</w:t>
      </w:r>
      <w:r w:rsidR="006D670B">
        <w:rPr>
          <w:rFonts w:ascii="Arial" w:hAnsi="Arial" w:cs="Arial"/>
          <w:sz w:val="24"/>
          <w:szCs w:val="24"/>
        </w:rPr>
        <w:t>)</w:t>
      </w:r>
      <w:r w:rsidR="006165D7">
        <w:rPr>
          <w:rFonts w:ascii="Arial" w:hAnsi="Arial" w:cs="Arial"/>
          <w:sz w:val="24"/>
          <w:szCs w:val="24"/>
        </w:rPr>
        <w:t xml:space="preserve"> tests:</w:t>
      </w:r>
    </w:p>
    <w:p w14:paraId="5C765819" w14:textId="77777777" w:rsidR="006165D7" w:rsidRDefault="006165D7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B3F4AA5" w14:textId="1E2CF320" w:rsidR="006165D7" w:rsidRDefault="00000000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hyperlink r:id="rId4" w:history="1">
        <w:r w:rsidR="006165D7" w:rsidRPr="006165D7">
          <w:rPr>
            <w:rStyle w:val="Hyperlink"/>
            <w:rFonts w:ascii="Arial" w:hAnsi="Arial" w:cs="Arial"/>
            <w:sz w:val="24"/>
            <w:szCs w:val="24"/>
          </w:rPr>
          <w:t>https://www.nhs.uk/conditions/cervical-screening/when-youll-be-invited/</w:t>
        </w:r>
      </w:hyperlink>
    </w:p>
    <w:p w14:paraId="31B5C5C0" w14:textId="77777777" w:rsidR="006165D7" w:rsidRDefault="006165D7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570220E" w14:textId="3116EFA5" w:rsidR="006165D7" w:rsidRDefault="006165D7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have detailed the information regarding age groups below:</w:t>
      </w:r>
    </w:p>
    <w:p w14:paraId="59D73B9E" w14:textId="77777777" w:rsidR="006165D7" w:rsidRDefault="006165D7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6790CFF" w14:textId="7767A12C" w:rsidR="006165D7" w:rsidRPr="006165D7" w:rsidRDefault="006165D7" w:rsidP="006165D7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Pr="006165D7">
        <w:rPr>
          <w:rFonts w:ascii="Arial" w:hAnsi="Arial" w:cs="Arial"/>
          <w:b/>
          <w:bCs/>
          <w:sz w:val="24"/>
          <w:szCs w:val="24"/>
        </w:rPr>
        <w:t>ll women and people with a cervix between the ages of 25 and 64 should go for regular cervical screening. You'll get a letter in the post inviting you to make an appointment.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165D7">
        <w:rPr>
          <w:rFonts w:ascii="Arial" w:hAnsi="Arial" w:cs="Arial"/>
          <w:b/>
          <w:bCs/>
          <w:sz w:val="24"/>
          <w:szCs w:val="24"/>
        </w:rPr>
        <w:t>When you'll be invited for cervical screening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W w:w="94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7"/>
        <w:gridCol w:w="6968"/>
      </w:tblGrid>
      <w:tr w:rsidR="006165D7" w:rsidRPr="006165D7" w14:paraId="7855268E" w14:textId="77777777" w:rsidTr="006165D7">
        <w:trPr>
          <w:tblHeader/>
          <w:tblCellSpacing w:w="15" w:type="dxa"/>
        </w:trPr>
        <w:tc>
          <w:tcPr>
            <w:tcW w:w="0" w:type="auto"/>
            <w:tcBorders>
              <w:bottom w:val="single" w:sz="12" w:space="0" w:color="D8DDE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CF47625" w14:textId="77777777" w:rsidR="006165D7" w:rsidRPr="006165D7" w:rsidRDefault="006165D7" w:rsidP="006165D7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65D7">
              <w:rPr>
                <w:rFonts w:ascii="Arial" w:hAnsi="Arial" w:cs="Arial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0" w:type="auto"/>
            <w:tcBorders>
              <w:bottom w:val="single" w:sz="12" w:space="0" w:color="D8DDE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965254F" w14:textId="77777777" w:rsidR="006165D7" w:rsidRPr="006165D7" w:rsidRDefault="006165D7" w:rsidP="006165D7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65D7">
              <w:rPr>
                <w:rFonts w:ascii="Arial" w:hAnsi="Arial" w:cs="Arial"/>
                <w:b/>
                <w:bCs/>
                <w:sz w:val="24"/>
                <w:szCs w:val="24"/>
              </w:rPr>
              <w:t>When you're invited</w:t>
            </w:r>
          </w:p>
        </w:tc>
      </w:tr>
      <w:tr w:rsidR="006165D7" w:rsidRPr="006165D7" w14:paraId="2BC490D4" w14:textId="77777777" w:rsidTr="006165D7">
        <w:trPr>
          <w:tblCellSpacing w:w="15" w:type="dxa"/>
        </w:trPr>
        <w:tc>
          <w:tcPr>
            <w:tcW w:w="0" w:type="auto"/>
            <w:tcBorders>
              <w:bottom w:val="single" w:sz="6" w:space="0" w:color="D8DDE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5B51423" w14:textId="77777777" w:rsidR="006165D7" w:rsidRPr="006165D7" w:rsidRDefault="006165D7" w:rsidP="006165D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65D7">
              <w:rPr>
                <w:rFonts w:ascii="Arial" w:hAnsi="Arial" w:cs="Arial"/>
                <w:b/>
                <w:bCs/>
                <w:sz w:val="24"/>
                <w:szCs w:val="24"/>
              </w:rPr>
              <w:t>under 25</w:t>
            </w:r>
          </w:p>
        </w:tc>
        <w:tc>
          <w:tcPr>
            <w:tcW w:w="0" w:type="auto"/>
            <w:tcBorders>
              <w:bottom w:val="single" w:sz="6" w:space="0" w:color="D8DDE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ED27AFA" w14:textId="77777777" w:rsidR="006165D7" w:rsidRPr="006165D7" w:rsidRDefault="006165D7" w:rsidP="006165D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65D7">
              <w:rPr>
                <w:rFonts w:ascii="Arial" w:hAnsi="Arial" w:cs="Arial"/>
                <w:sz w:val="24"/>
                <w:szCs w:val="24"/>
              </w:rPr>
              <w:t>up to 6 months before you turn 25</w:t>
            </w:r>
          </w:p>
        </w:tc>
      </w:tr>
      <w:tr w:rsidR="006165D7" w:rsidRPr="006165D7" w14:paraId="3C70E0A5" w14:textId="77777777" w:rsidTr="006165D7">
        <w:trPr>
          <w:tblCellSpacing w:w="15" w:type="dxa"/>
        </w:trPr>
        <w:tc>
          <w:tcPr>
            <w:tcW w:w="0" w:type="auto"/>
            <w:tcBorders>
              <w:bottom w:val="single" w:sz="6" w:space="0" w:color="D8DDE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EF4DDD9" w14:textId="77777777" w:rsidR="006165D7" w:rsidRPr="006165D7" w:rsidRDefault="006165D7" w:rsidP="006165D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65D7">
              <w:rPr>
                <w:rFonts w:ascii="Arial" w:hAnsi="Arial" w:cs="Arial"/>
                <w:b/>
                <w:bCs/>
                <w:sz w:val="24"/>
                <w:szCs w:val="24"/>
              </w:rPr>
              <w:t>25 to 49</w:t>
            </w:r>
          </w:p>
        </w:tc>
        <w:tc>
          <w:tcPr>
            <w:tcW w:w="0" w:type="auto"/>
            <w:tcBorders>
              <w:bottom w:val="single" w:sz="6" w:space="0" w:color="D8DDE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2EF9697" w14:textId="77777777" w:rsidR="006165D7" w:rsidRPr="006165D7" w:rsidRDefault="006165D7" w:rsidP="006165D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65D7">
              <w:rPr>
                <w:rFonts w:ascii="Arial" w:hAnsi="Arial" w:cs="Arial"/>
                <w:sz w:val="24"/>
                <w:szCs w:val="24"/>
              </w:rPr>
              <w:t>every 3 years</w:t>
            </w:r>
          </w:p>
        </w:tc>
      </w:tr>
      <w:tr w:rsidR="006165D7" w:rsidRPr="006165D7" w14:paraId="7A250E48" w14:textId="77777777" w:rsidTr="006165D7">
        <w:trPr>
          <w:tblCellSpacing w:w="15" w:type="dxa"/>
        </w:trPr>
        <w:tc>
          <w:tcPr>
            <w:tcW w:w="0" w:type="auto"/>
            <w:tcBorders>
              <w:bottom w:val="single" w:sz="6" w:space="0" w:color="D8DDE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166DFDA" w14:textId="77777777" w:rsidR="006165D7" w:rsidRPr="006165D7" w:rsidRDefault="006165D7" w:rsidP="006165D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65D7">
              <w:rPr>
                <w:rFonts w:ascii="Arial" w:hAnsi="Arial" w:cs="Arial"/>
                <w:b/>
                <w:bCs/>
                <w:sz w:val="24"/>
                <w:szCs w:val="24"/>
              </w:rPr>
              <w:t>50 to 64</w:t>
            </w:r>
          </w:p>
        </w:tc>
        <w:tc>
          <w:tcPr>
            <w:tcW w:w="0" w:type="auto"/>
            <w:tcBorders>
              <w:bottom w:val="single" w:sz="6" w:space="0" w:color="D8DDE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2A68ABB" w14:textId="77777777" w:rsidR="006165D7" w:rsidRPr="006165D7" w:rsidRDefault="006165D7" w:rsidP="006165D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65D7">
              <w:rPr>
                <w:rFonts w:ascii="Arial" w:hAnsi="Arial" w:cs="Arial"/>
                <w:sz w:val="24"/>
                <w:szCs w:val="24"/>
              </w:rPr>
              <w:t>every 5 years</w:t>
            </w:r>
          </w:p>
        </w:tc>
      </w:tr>
      <w:tr w:rsidR="006165D7" w:rsidRPr="006165D7" w14:paraId="63D2FA0E" w14:textId="77777777" w:rsidTr="006165D7">
        <w:trPr>
          <w:tblCellSpacing w:w="15" w:type="dxa"/>
        </w:trPr>
        <w:tc>
          <w:tcPr>
            <w:tcW w:w="0" w:type="auto"/>
            <w:tcBorders>
              <w:bottom w:val="single" w:sz="6" w:space="0" w:color="D8DDE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AA1E527" w14:textId="77777777" w:rsidR="006165D7" w:rsidRPr="006165D7" w:rsidRDefault="006165D7" w:rsidP="006165D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65D7">
              <w:rPr>
                <w:rFonts w:ascii="Arial" w:hAnsi="Arial" w:cs="Arial"/>
                <w:b/>
                <w:bCs/>
                <w:sz w:val="24"/>
                <w:szCs w:val="24"/>
              </w:rPr>
              <w:t>65 or older</w:t>
            </w:r>
          </w:p>
        </w:tc>
        <w:tc>
          <w:tcPr>
            <w:tcW w:w="0" w:type="auto"/>
            <w:tcBorders>
              <w:bottom w:val="single" w:sz="6" w:space="0" w:color="D8DDE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FE0F2E5" w14:textId="77777777" w:rsidR="006165D7" w:rsidRPr="006165D7" w:rsidRDefault="006165D7" w:rsidP="006165D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65D7">
              <w:rPr>
                <w:rFonts w:ascii="Arial" w:hAnsi="Arial" w:cs="Arial"/>
                <w:sz w:val="24"/>
                <w:szCs w:val="24"/>
              </w:rPr>
              <w:t>only if 1 of your last 3 tests was abnormal</w:t>
            </w:r>
          </w:p>
        </w:tc>
      </w:tr>
    </w:tbl>
    <w:p w14:paraId="57F45F36" w14:textId="77777777" w:rsidR="006165D7" w:rsidRDefault="006165D7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C0FCCC9" w14:textId="464A80FA" w:rsidR="00CB7A88" w:rsidRPr="006165D7" w:rsidRDefault="005B6D22" w:rsidP="005A016B">
      <w:pPr>
        <w:pStyle w:val="NoSpacing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6165D7">
        <w:rPr>
          <w:rFonts w:ascii="Arial" w:hAnsi="Arial" w:cs="Arial"/>
          <w:bCs/>
          <w:sz w:val="24"/>
          <w:szCs w:val="24"/>
          <w:u w:val="single"/>
        </w:rPr>
        <w:t>Online consultations</w:t>
      </w:r>
    </w:p>
    <w:p w14:paraId="3342C56C" w14:textId="239C8878" w:rsidR="005B6D22" w:rsidRDefault="005B6D22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72C1AF7" w14:textId="66A4336C" w:rsidR="005B6D22" w:rsidRDefault="005B6D22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is a contractual requirement </w:t>
      </w:r>
      <w:r w:rsidR="00331489">
        <w:rPr>
          <w:rFonts w:ascii="Arial" w:hAnsi="Arial" w:cs="Arial"/>
          <w:sz w:val="24"/>
          <w:szCs w:val="24"/>
        </w:rPr>
        <w:t xml:space="preserve">from </w:t>
      </w:r>
      <w:r w:rsidR="00CD64AD">
        <w:rPr>
          <w:rFonts w:ascii="Arial" w:hAnsi="Arial" w:cs="Arial"/>
          <w:sz w:val="24"/>
          <w:szCs w:val="24"/>
        </w:rPr>
        <w:t xml:space="preserve">the end of </w:t>
      </w:r>
      <w:r w:rsidR="00331489">
        <w:rPr>
          <w:rFonts w:ascii="Arial" w:hAnsi="Arial" w:cs="Arial"/>
          <w:sz w:val="24"/>
          <w:szCs w:val="24"/>
        </w:rPr>
        <w:t>M</w:t>
      </w:r>
      <w:r w:rsidR="006165D7">
        <w:rPr>
          <w:rFonts w:ascii="Arial" w:hAnsi="Arial" w:cs="Arial"/>
          <w:sz w:val="24"/>
          <w:szCs w:val="24"/>
        </w:rPr>
        <w:t>arch 2020.</w:t>
      </w:r>
      <w:r w:rsidR="00331489">
        <w:rPr>
          <w:rFonts w:ascii="Arial" w:hAnsi="Arial" w:cs="Arial"/>
          <w:sz w:val="24"/>
          <w:szCs w:val="24"/>
        </w:rPr>
        <w:t xml:space="preserve"> It is very new for all GP surgerie</w:t>
      </w:r>
      <w:r w:rsidR="006165D7">
        <w:rPr>
          <w:rFonts w:ascii="Arial" w:hAnsi="Arial" w:cs="Arial"/>
          <w:sz w:val="24"/>
          <w:szCs w:val="24"/>
        </w:rPr>
        <w:t xml:space="preserve">s, and we have </w:t>
      </w:r>
      <w:r w:rsidR="00625E83">
        <w:rPr>
          <w:rFonts w:ascii="Arial" w:hAnsi="Arial" w:cs="Arial"/>
          <w:sz w:val="24"/>
          <w:szCs w:val="24"/>
        </w:rPr>
        <w:t xml:space="preserve">not yet had the opportunity to see </w:t>
      </w:r>
      <w:r w:rsidR="003D5A2B">
        <w:rPr>
          <w:rFonts w:ascii="Arial" w:hAnsi="Arial" w:cs="Arial"/>
          <w:sz w:val="24"/>
          <w:szCs w:val="24"/>
        </w:rPr>
        <w:t xml:space="preserve">the system working in practice in its </w:t>
      </w:r>
      <w:r w:rsidR="00BA15C3">
        <w:rPr>
          <w:rFonts w:ascii="Arial" w:hAnsi="Arial" w:cs="Arial"/>
          <w:sz w:val="24"/>
          <w:szCs w:val="24"/>
        </w:rPr>
        <w:t>entirety. We will be having</w:t>
      </w:r>
      <w:r w:rsidR="006165D7">
        <w:rPr>
          <w:rFonts w:ascii="Arial" w:hAnsi="Arial" w:cs="Arial"/>
          <w:sz w:val="24"/>
          <w:szCs w:val="24"/>
        </w:rPr>
        <w:t xml:space="preserve"> </w:t>
      </w:r>
      <w:r w:rsidR="00BA15C3">
        <w:rPr>
          <w:rFonts w:ascii="Arial" w:hAnsi="Arial" w:cs="Arial"/>
          <w:sz w:val="24"/>
          <w:szCs w:val="24"/>
        </w:rPr>
        <w:t>a soft lau</w:t>
      </w:r>
      <w:r w:rsidR="006165D7">
        <w:rPr>
          <w:rFonts w:ascii="Arial" w:hAnsi="Arial" w:cs="Arial"/>
          <w:sz w:val="24"/>
          <w:szCs w:val="24"/>
        </w:rPr>
        <w:t xml:space="preserve">nch while we work </w:t>
      </w:r>
      <w:r w:rsidR="00CD64AD">
        <w:rPr>
          <w:rFonts w:ascii="Arial" w:hAnsi="Arial" w:cs="Arial"/>
          <w:sz w:val="24"/>
          <w:szCs w:val="24"/>
        </w:rPr>
        <w:t xml:space="preserve">out </w:t>
      </w:r>
      <w:r w:rsidR="006165D7">
        <w:rPr>
          <w:rFonts w:ascii="Arial" w:hAnsi="Arial" w:cs="Arial"/>
          <w:sz w:val="24"/>
          <w:szCs w:val="24"/>
        </w:rPr>
        <w:t>how</w:t>
      </w:r>
      <w:r w:rsidR="00BA15C3">
        <w:rPr>
          <w:rFonts w:ascii="Arial" w:hAnsi="Arial" w:cs="Arial"/>
          <w:sz w:val="24"/>
          <w:szCs w:val="24"/>
        </w:rPr>
        <w:t xml:space="preserve"> we can best use the system for patients and staff.</w:t>
      </w:r>
    </w:p>
    <w:p w14:paraId="5CE86878" w14:textId="5AFCAE5E" w:rsidR="00BA15C3" w:rsidRDefault="00BA15C3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7D2CE79" w14:textId="2450BA60" w:rsidR="006165D7" w:rsidRDefault="0046378F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 of the</w:t>
      </w:r>
      <w:r w:rsidR="006165D7">
        <w:rPr>
          <w:rFonts w:ascii="Arial" w:hAnsi="Arial" w:cs="Arial"/>
          <w:sz w:val="24"/>
          <w:szCs w:val="24"/>
        </w:rPr>
        <w:t xml:space="preserve"> functionalities within this system is the option to contact a GP via </w:t>
      </w:r>
      <w:r w:rsidR="00CD64AD">
        <w:rPr>
          <w:rFonts w:ascii="Arial" w:hAnsi="Arial" w:cs="Arial"/>
          <w:sz w:val="24"/>
          <w:szCs w:val="24"/>
        </w:rPr>
        <w:t xml:space="preserve">an </w:t>
      </w:r>
      <w:r w:rsidR="006165D7">
        <w:rPr>
          <w:rFonts w:ascii="Arial" w:hAnsi="Arial" w:cs="Arial"/>
          <w:sz w:val="24"/>
          <w:szCs w:val="24"/>
        </w:rPr>
        <w:t>email</w:t>
      </w:r>
      <w:r w:rsidR="00CD64AD">
        <w:rPr>
          <w:rFonts w:ascii="Arial" w:hAnsi="Arial" w:cs="Arial"/>
          <w:sz w:val="24"/>
          <w:szCs w:val="24"/>
        </w:rPr>
        <w:t>-type system</w:t>
      </w:r>
      <w:r w:rsidR="006165D7">
        <w:rPr>
          <w:rFonts w:ascii="Arial" w:hAnsi="Arial" w:cs="Arial"/>
          <w:sz w:val="24"/>
          <w:szCs w:val="24"/>
        </w:rPr>
        <w:t>. We will discuss this, along with how the system can be used for the benefit of our patients at a later meeting.</w:t>
      </w:r>
    </w:p>
    <w:p w14:paraId="35376894" w14:textId="77777777" w:rsidR="006165D7" w:rsidRDefault="006165D7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C04F845" w14:textId="6F8669B2" w:rsidR="00303544" w:rsidRPr="006165D7" w:rsidRDefault="00303544" w:rsidP="005A016B">
      <w:pPr>
        <w:pStyle w:val="NoSpacing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6165D7">
        <w:rPr>
          <w:rFonts w:ascii="Arial" w:hAnsi="Arial" w:cs="Arial"/>
          <w:bCs/>
          <w:sz w:val="24"/>
          <w:szCs w:val="24"/>
          <w:u w:val="single"/>
        </w:rPr>
        <w:t>Carers</w:t>
      </w:r>
    </w:p>
    <w:p w14:paraId="1291B732" w14:textId="7B2DB16F" w:rsidR="00303544" w:rsidRDefault="00303544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2FCD8FA" w14:textId="21C15E4D" w:rsidR="00303544" w:rsidRDefault="006165D7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discussed earlier in the meeting, </w:t>
      </w:r>
      <w:r w:rsidR="00303544">
        <w:rPr>
          <w:rFonts w:ascii="Arial" w:hAnsi="Arial" w:cs="Arial"/>
          <w:sz w:val="24"/>
          <w:szCs w:val="24"/>
        </w:rPr>
        <w:t>this is an ongoing piece of work within the PCN. It will involve data clean</w:t>
      </w:r>
      <w:r>
        <w:rPr>
          <w:rFonts w:ascii="Arial" w:hAnsi="Arial" w:cs="Arial"/>
          <w:sz w:val="24"/>
          <w:szCs w:val="24"/>
        </w:rPr>
        <w:t>s</w:t>
      </w:r>
      <w:r w:rsidR="00303544">
        <w:rPr>
          <w:rFonts w:ascii="Arial" w:hAnsi="Arial" w:cs="Arial"/>
          <w:sz w:val="24"/>
          <w:szCs w:val="24"/>
        </w:rPr>
        <w:t>ing our register and capturing both new and existing patients.</w:t>
      </w:r>
      <w:r w:rsidR="00CD64AD">
        <w:rPr>
          <w:rFonts w:ascii="Arial" w:hAnsi="Arial" w:cs="Arial"/>
          <w:sz w:val="24"/>
          <w:szCs w:val="24"/>
        </w:rPr>
        <w:t xml:space="preserve">  The aim is for a quality register where carers can be offered support, health checks or even invites to carers’ events.</w:t>
      </w:r>
    </w:p>
    <w:p w14:paraId="5E2F8BD1" w14:textId="6113BACC" w:rsidR="00303544" w:rsidRPr="006165D7" w:rsidRDefault="00303544" w:rsidP="005A016B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</w:p>
    <w:p w14:paraId="4CF21733" w14:textId="5283D71F" w:rsidR="00303544" w:rsidRPr="006165D7" w:rsidRDefault="00303544" w:rsidP="005A016B">
      <w:pPr>
        <w:pStyle w:val="NoSpacing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6165D7">
        <w:rPr>
          <w:rFonts w:ascii="Arial" w:hAnsi="Arial" w:cs="Arial"/>
          <w:bCs/>
          <w:sz w:val="24"/>
          <w:szCs w:val="24"/>
          <w:u w:val="single"/>
        </w:rPr>
        <w:t>Veterans</w:t>
      </w:r>
    </w:p>
    <w:p w14:paraId="26E09FDF" w14:textId="1261FF2A" w:rsidR="00303544" w:rsidRDefault="00303544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48696DE" w14:textId="20D593E0" w:rsidR="00303544" w:rsidRDefault="008558EE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information </w:t>
      </w:r>
      <w:r w:rsidR="00CD64AD">
        <w:rPr>
          <w:rFonts w:ascii="Arial" w:hAnsi="Arial" w:cs="Arial"/>
          <w:sz w:val="24"/>
          <w:szCs w:val="24"/>
        </w:rPr>
        <w:t xml:space="preserve">gathering </w:t>
      </w:r>
      <w:r>
        <w:rPr>
          <w:rFonts w:ascii="Arial" w:hAnsi="Arial" w:cs="Arial"/>
          <w:sz w:val="24"/>
          <w:szCs w:val="24"/>
        </w:rPr>
        <w:t xml:space="preserve">is </w:t>
      </w:r>
      <w:r w:rsidR="00CD64AD">
        <w:rPr>
          <w:rFonts w:ascii="Arial" w:hAnsi="Arial" w:cs="Arial"/>
          <w:sz w:val="24"/>
          <w:szCs w:val="24"/>
        </w:rPr>
        <w:t xml:space="preserve">already </w:t>
      </w:r>
      <w:r>
        <w:rPr>
          <w:rFonts w:ascii="Arial" w:hAnsi="Arial" w:cs="Arial"/>
          <w:sz w:val="24"/>
          <w:szCs w:val="24"/>
        </w:rPr>
        <w:t>included in the new patient packs.</w:t>
      </w:r>
      <w:r w:rsidR="00E60E29">
        <w:rPr>
          <w:rFonts w:ascii="Arial" w:hAnsi="Arial" w:cs="Arial"/>
          <w:sz w:val="24"/>
          <w:szCs w:val="24"/>
        </w:rPr>
        <w:t xml:space="preserve"> We are coding </w:t>
      </w:r>
      <w:r w:rsidR="00D95A6B">
        <w:rPr>
          <w:rFonts w:ascii="Arial" w:hAnsi="Arial" w:cs="Arial"/>
          <w:sz w:val="24"/>
          <w:szCs w:val="24"/>
        </w:rPr>
        <w:t>patients who are in the forces or have left the forces (</w:t>
      </w:r>
      <w:r w:rsidR="00E60E29">
        <w:rPr>
          <w:rFonts w:ascii="Arial" w:hAnsi="Arial" w:cs="Arial"/>
          <w:sz w:val="24"/>
          <w:szCs w:val="24"/>
        </w:rPr>
        <w:t>veterans</w:t>
      </w:r>
      <w:r w:rsidR="00D95A6B">
        <w:rPr>
          <w:rFonts w:ascii="Arial" w:hAnsi="Arial" w:cs="Arial"/>
          <w:sz w:val="24"/>
          <w:szCs w:val="24"/>
        </w:rPr>
        <w:t>)</w:t>
      </w:r>
      <w:r w:rsidR="00E60E29">
        <w:rPr>
          <w:rFonts w:ascii="Arial" w:hAnsi="Arial" w:cs="Arial"/>
          <w:sz w:val="24"/>
          <w:szCs w:val="24"/>
        </w:rPr>
        <w:t xml:space="preserve"> but we have not done much else at this time</w:t>
      </w:r>
      <w:r w:rsidR="00D95A6B">
        <w:rPr>
          <w:rFonts w:ascii="Arial" w:hAnsi="Arial" w:cs="Arial"/>
          <w:sz w:val="24"/>
          <w:szCs w:val="24"/>
        </w:rPr>
        <w:t>.  T</w:t>
      </w:r>
      <w:r w:rsidR="009D60AE">
        <w:rPr>
          <w:rFonts w:ascii="Arial" w:hAnsi="Arial" w:cs="Arial"/>
          <w:sz w:val="24"/>
          <w:szCs w:val="24"/>
        </w:rPr>
        <w:t xml:space="preserve">he partners </w:t>
      </w:r>
      <w:r w:rsidR="00D95A6B">
        <w:rPr>
          <w:rFonts w:ascii="Arial" w:hAnsi="Arial" w:cs="Arial"/>
          <w:sz w:val="24"/>
          <w:szCs w:val="24"/>
        </w:rPr>
        <w:t xml:space="preserve">however </w:t>
      </w:r>
      <w:r w:rsidR="009D60AE">
        <w:rPr>
          <w:rFonts w:ascii="Arial" w:hAnsi="Arial" w:cs="Arial"/>
          <w:sz w:val="24"/>
          <w:szCs w:val="24"/>
        </w:rPr>
        <w:t>are keen to take this piece of work forward in the future</w:t>
      </w:r>
      <w:r w:rsidR="00576F06">
        <w:rPr>
          <w:rFonts w:ascii="Arial" w:hAnsi="Arial" w:cs="Arial"/>
          <w:sz w:val="24"/>
          <w:szCs w:val="24"/>
        </w:rPr>
        <w:t xml:space="preserve">. We are looking at </w:t>
      </w:r>
      <w:proofErr w:type="gramStart"/>
      <w:r w:rsidR="00576F06">
        <w:rPr>
          <w:rFonts w:ascii="Arial" w:hAnsi="Arial" w:cs="Arial"/>
          <w:sz w:val="24"/>
          <w:szCs w:val="24"/>
        </w:rPr>
        <w:t>a</w:t>
      </w:r>
      <w:r w:rsidR="00D95A6B">
        <w:rPr>
          <w:rFonts w:ascii="Arial" w:hAnsi="Arial" w:cs="Arial"/>
          <w:sz w:val="24"/>
          <w:szCs w:val="24"/>
        </w:rPr>
        <w:t>n</w:t>
      </w:r>
      <w:proofErr w:type="gramEnd"/>
      <w:r w:rsidR="00576F06">
        <w:rPr>
          <w:rFonts w:ascii="Arial" w:hAnsi="Arial" w:cs="Arial"/>
          <w:sz w:val="24"/>
          <w:szCs w:val="24"/>
        </w:rPr>
        <w:t xml:space="preserve"> holistic </w:t>
      </w:r>
      <w:r w:rsidR="0042480E">
        <w:rPr>
          <w:rFonts w:ascii="Arial" w:hAnsi="Arial" w:cs="Arial"/>
          <w:sz w:val="24"/>
          <w:szCs w:val="24"/>
        </w:rPr>
        <w:t>approach</w:t>
      </w:r>
      <w:r w:rsidR="006165D7">
        <w:rPr>
          <w:rFonts w:ascii="Arial" w:hAnsi="Arial" w:cs="Arial"/>
          <w:sz w:val="24"/>
          <w:szCs w:val="24"/>
        </w:rPr>
        <w:t xml:space="preserve"> and therefore we need to </w:t>
      </w:r>
      <w:r w:rsidR="0042480E">
        <w:rPr>
          <w:rFonts w:ascii="Arial" w:hAnsi="Arial" w:cs="Arial"/>
          <w:sz w:val="24"/>
          <w:szCs w:val="24"/>
        </w:rPr>
        <w:t>know wh</w:t>
      </w:r>
      <w:r w:rsidR="006D670B">
        <w:rPr>
          <w:rFonts w:ascii="Arial" w:hAnsi="Arial" w:cs="Arial"/>
          <w:sz w:val="24"/>
          <w:szCs w:val="24"/>
        </w:rPr>
        <w:t>o our</w:t>
      </w:r>
      <w:r w:rsidR="0042480E">
        <w:rPr>
          <w:rFonts w:ascii="Arial" w:hAnsi="Arial" w:cs="Arial"/>
          <w:sz w:val="24"/>
          <w:szCs w:val="24"/>
        </w:rPr>
        <w:t xml:space="preserve"> veterans are s</w:t>
      </w:r>
      <w:r w:rsidR="006165D7">
        <w:rPr>
          <w:rFonts w:ascii="Arial" w:hAnsi="Arial" w:cs="Arial"/>
          <w:sz w:val="24"/>
          <w:szCs w:val="24"/>
        </w:rPr>
        <w:t xml:space="preserve">o that we can provide help and </w:t>
      </w:r>
      <w:r w:rsidR="0042480E">
        <w:rPr>
          <w:rFonts w:ascii="Arial" w:hAnsi="Arial" w:cs="Arial"/>
          <w:sz w:val="24"/>
          <w:szCs w:val="24"/>
        </w:rPr>
        <w:t>support as needed.</w:t>
      </w:r>
    </w:p>
    <w:p w14:paraId="36C1DC81" w14:textId="463511A3" w:rsidR="0042480E" w:rsidRDefault="0042480E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A7DCE71" w14:textId="6A641B49" w:rsidR="00E77E26" w:rsidRDefault="00E77E26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member of the group encouraged the practice to sign up the Arms Forces Covenant. Kate explained that we have signed up the cov</w:t>
      </w:r>
      <w:r w:rsidR="006165D7">
        <w:rPr>
          <w:rFonts w:ascii="Arial" w:hAnsi="Arial" w:cs="Arial"/>
          <w:sz w:val="24"/>
          <w:szCs w:val="24"/>
        </w:rPr>
        <w:t xml:space="preserve">enant </w:t>
      </w:r>
      <w:r>
        <w:rPr>
          <w:rFonts w:ascii="Arial" w:hAnsi="Arial" w:cs="Arial"/>
          <w:sz w:val="24"/>
          <w:szCs w:val="24"/>
        </w:rPr>
        <w:t xml:space="preserve">but have not yet </w:t>
      </w:r>
      <w:r>
        <w:rPr>
          <w:rFonts w:ascii="Arial" w:hAnsi="Arial" w:cs="Arial"/>
          <w:sz w:val="24"/>
          <w:szCs w:val="24"/>
        </w:rPr>
        <w:lastRenderedPageBreak/>
        <w:t>carried out any further wor</w:t>
      </w:r>
      <w:r w:rsidR="001060B3">
        <w:rPr>
          <w:rFonts w:ascii="Arial" w:hAnsi="Arial" w:cs="Arial"/>
          <w:sz w:val="24"/>
          <w:szCs w:val="24"/>
        </w:rPr>
        <w:t xml:space="preserve">k. It </w:t>
      </w:r>
      <w:r w:rsidR="006165D7">
        <w:rPr>
          <w:rFonts w:ascii="Arial" w:hAnsi="Arial" w:cs="Arial"/>
          <w:sz w:val="24"/>
          <w:szCs w:val="24"/>
        </w:rPr>
        <w:t>need</w:t>
      </w:r>
      <w:r w:rsidR="001060B3">
        <w:rPr>
          <w:rFonts w:ascii="Arial" w:hAnsi="Arial" w:cs="Arial"/>
          <w:sz w:val="24"/>
          <w:szCs w:val="24"/>
        </w:rPr>
        <w:t xml:space="preserve">s to be discussed further with the partners and a decision made </w:t>
      </w:r>
      <w:r w:rsidR="00940684">
        <w:rPr>
          <w:rFonts w:ascii="Arial" w:hAnsi="Arial" w:cs="Arial"/>
          <w:sz w:val="24"/>
          <w:szCs w:val="24"/>
        </w:rPr>
        <w:t>on how we take this forward as a practice.</w:t>
      </w:r>
    </w:p>
    <w:p w14:paraId="365B78F6" w14:textId="6E3C3594" w:rsidR="00940684" w:rsidRPr="00AF47C4" w:rsidRDefault="00940684" w:rsidP="005A016B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</w:p>
    <w:p w14:paraId="16E06228" w14:textId="13DE1667" w:rsidR="00940684" w:rsidRPr="00AF47C4" w:rsidRDefault="00AF47C4" w:rsidP="005A016B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 w:rsidRPr="00AF47C4">
        <w:rPr>
          <w:rFonts w:ascii="Arial" w:hAnsi="Arial" w:cs="Arial"/>
          <w:sz w:val="24"/>
          <w:szCs w:val="24"/>
          <w:u w:val="single"/>
        </w:rPr>
        <w:t>AOB</w:t>
      </w:r>
    </w:p>
    <w:p w14:paraId="69BAD338" w14:textId="4A0E22C4" w:rsidR="001060B3" w:rsidRDefault="001060B3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7BC2B10" w14:textId="77777777" w:rsidR="006165D7" w:rsidRDefault="00AF47C4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member of the group commented that she had be</w:t>
      </w:r>
      <w:r w:rsidR="006165D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 to the pharmacy to collect her prescription and was told by the</w:t>
      </w:r>
      <w:r w:rsidR="006165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pharmacist that one of her medications had been discontinued</w:t>
      </w:r>
      <w:r w:rsidR="006165D7">
        <w:rPr>
          <w:rFonts w:ascii="Arial" w:hAnsi="Arial" w:cs="Arial"/>
          <w:sz w:val="24"/>
          <w:szCs w:val="24"/>
        </w:rPr>
        <w:t xml:space="preserve"> (Ranitidine)</w:t>
      </w:r>
      <w:r w:rsidR="003D1961">
        <w:rPr>
          <w:rFonts w:ascii="Arial" w:hAnsi="Arial" w:cs="Arial"/>
          <w:sz w:val="24"/>
          <w:szCs w:val="24"/>
        </w:rPr>
        <w:t>.</w:t>
      </w:r>
    </w:p>
    <w:p w14:paraId="5053C5BA" w14:textId="77777777" w:rsidR="006165D7" w:rsidRDefault="006165D7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04FD88E" w14:textId="6D4E2833" w:rsidR="006165D7" w:rsidRDefault="003D1961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 questioned why she was only finding this informatio</w:t>
      </w:r>
      <w:r w:rsidR="006165D7">
        <w:rPr>
          <w:rFonts w:ascii="Arial" w:hAnsi="Arial" w:cs="Arial"/>
          <w:sz w:val="24"/>
          <w:szCs w:val="24"/>
        </w:rPr>
        <w:t>n out from the pharmacy – why do</w:t>
      </w:r>
      <w:r>
        <w:rPr>
          <w:rFonts w:ascii="Arial" w:hAnsi="Arial" w:cs="Arial"/>
          <w:sz w:val="24"/>
          <w:szCs w:val="24"/>
        </w:rPr>
        <w:t>es</w:t>
      </w:r>
      <w:r w:rsidR="006D670B">
        <w:rPr>
          <w:rFonts w:ascii="Arial" w:hAnsi="Arial" w:cs="Arial"/>
          <w:sz w:val="24"/>
          <w:szCs w:val="24"/>
        </w:rPr>
        <w:t>n’t</w:t>
      </w:r>
      <w:r>
        <w:rPr>
          <w:rFonts w:ascii="Arial" w:hAnsi="Arial" w:cs="Arial"/>
          <w:sz w:val="24"/>
          <w:szCs w:val="24"/>
        </w:rPr>
        <w:t xml:space="preserve"> the GP/consultant know </w:t>
      </w:r>
      <w:r w:rsidR="006165D7">
        <w:rPr>
          <w:rFonts w:ascii="Arial" w:hAnsi="Arial" w:cs="Arial"/>
          <w:sz w:val="24"/>
          <w:szCs w:val="24"/>
        </w:rPr>
        <w:t xml:space="preserve">that the drug has been discontinued when </w:t>
      </w:r>
      <w:r>
        <w:rPr>
          <w:rFonts w:ascii="Arial" w:hAnsi="Arial" w:cs="Arial"/>
          <w:sz w:val="24"/>
          <w:szCs w:val="24"/>
        </w:rPr>
        <w:t>they are prescribing it?</w:t>
      </w:r>
    </w:p>
    <w:p w14:paraId="7C7B6B57" w14:textId="77777777" w:rsidR="006165D7" w:rsidRDefault="006165D7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B589FA2" w14:textId="3379342F" w:rsidR="00AF47C4" w:rsidRDefault="003D1961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a result of this she has now been without medication for several weeks.</w:t>
      </w:r>
      <w:r w:rsidR="004F0D9E">
        <w:rPr>
          <w:rFonts w:ascii="Arial" w:hAnsi="Arial" w:cs="Arial"/>
          <w:sz w:val="24"/>
          <w:szCs w:val="24"/>
        </w:rPr>
        <w:t xml:space="preserve"> </w:t>
      </w:r>
      <w:r w:rsidR="00906A48">
        <w:rPr>
          <w:rFonts w:ascii="Arial" w:hAnsi="Arial" w:cs="Arial"/>
          <w:sz w:val="24"/>
          <w:szCs w:val="24"/>
        </w:rPr>
        <w:t>She advised that she was told that a</w:t>
      </w:r>
      <w:r w:rsidR="004F0D9E">
        <w:rPr>
          <w:rFonts w:ascii="Arial" w:hAnsi="Arial" w:cs="Arial"/>
          <w:sz w:val="24"/>
          <w:szCs w:val="24"/>
        </w:rPr>
        <w:t xml:space="preserve">n </w:t>
      </w:r>
      <w:r w:rsidR="000368FE">
        <w:rPr>
          <w:rFonts w:ascii="Arial" w:hAnsi="Arial" w:cs="Arial"/>
          <w:sz w:val="24"/>
          <w:szCs w:val="24"/>
        </w:rPr>
        <w:t>appointment has to be booked with a GP so that an alternati</w:t>
      </w:r>
      <w:r w:rsidR="006165D7">
        <w:rPr>
          <w:rFonts w:ascii="Arial" w:hAnsi="Arial" w:cs="Arial"/>
          <w:sz w:val="24"/>
          <w:szCs w:val="24"/>
        </w:rPr>
        <w:t>ve medication can be prescribed.</w:t>
      </w:r>
    </w:p>
    <w:p w14:paraId="59924DD9" w14:textId="5CC16CF3" w:rsidR="000368FE" w:rsidRDefault="000368FE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37D8E6F" w14:textId="3CC2768D" w:rsidR="000368FE" w:rsidRDefault="00614D16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Angela explained that she di</w:t>
      </w:r>
      <w:r w:rsidR="006165D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not kn</w:t>
      </w:r>
      <w:r w:rsidR="00A3370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w why this was happening</w:t>
      </w:r>
      <w:r w:rsidR="00A3370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as </w:t>
      </w:r>
      <w:r w:rsidR="00906A48">
        <w:rPr>
          <w:rFonts w:ascii="Arial" w:hAnsi="Arial" w:cs="Arial"/>
          <w:sz w:val="24"/>
          <w:szCs w:val="24"/>
        </w:rPr>
        <w:t>our entire</w:t>
      </w:r>
      <w:r>
        <w:rPr>
          <w:rFonts w:ascii="Arial" w:hAnsi="Arial" w:cs="Arial"/>
          <w:sz w:val="24"/>
          <w:szCs w:val="24"/>
        </w:rPr>
        <w:t xml:space="preserve"> computer systems</w:t>
      </w:r>
      <w:r w:rsidR="006D670B">
        <w:rPr>
          <w:rFonts w:ascii="Arial" w:hAnsi="Arial" w:cs="Arial"/>
          <w:sz w:val="24"/>
          <w:szCs w:val="24"/>
        </w:rPr>
        <w:t xml:space="preserve"> are</w:t>
      </w:r>
      <w:r w:rsidR="00A33706">
        <w:rPr>
          <w:rFonts w:ascii="Arial" w:hAnsi="Arial" w:cs="Arial"/>
          <w:sz w:val="24"/>
          <w:szCs w:val="24"/>
        </w:rPr>
        <w:t xml:space="preserve"> reg</w:t>
      </w:r>
      <w:r>
        <w:rPr>
          <w:rFonts w:ascii="Arial" w:hAnsi="Arial" w:cs="Arial"/>
          <w:sz w:val="24"/>
          <w:szCs w:val="24"/>
        </w:rPr>
        <w:t>ularly updated</w:t>
      </w:r>
      <w:r w:rsidR="00986DC3">
        <w:rPr>
          <w:rFonts w:ascii="Arial" w:hAnsi="Arial" w:cs="Arial"/>
          <w:sz w:val="24"/>
          <w:szCs w:val="24"/>
        </w:rPr>
        <w:t xml:space="preserve">, our formulary is up to date </w:t>
      </w:r>
      <w:r>
        <w:rPr>
          <w:rFonts w:ascii="Arial" w:hAnsi="Arial" w:cs="Arial"/>
          <w:sz w:val="24"/>
          <w:szCs w:val="24"/>
        </w:rPr>
        <w:t>and we also ha</w:t>
      </w:r>
      <w:r w:rsidR="00A33706">
        <w:rPr>
          <w:rFonts w:ascii="Arial" w:hAnsi="Arial" w:cs="Arial"/>
          <w:sz w:val="24"/>
          <w:szCs w:val="24"/>
        </w:rPr>
        <w:t xml:space="preserve">ve Script-Switch </w:t>
      </w:r>
      <w:r>
        <w:rPr>
          <w:rFonts w:ascii="Arial" w:hAnsi="Arial" w:cs="Arial"/>
          <w:sz w:val="24"/>
          <w:szCs w:val="24"/>
        </w:rPr>
        <w:t xml:space="preserve">installed </w:t>
      </w:r>
      <w:r w:rsidR="00A33706">
        <w:rPr>
          <w:rFonts w:ascii="Arial" w:hAnsi="Arial" w:cs="Arial"/>
          <w:sz w:val="24"/>
          <w:szCs w:val="24"/>
        </w:rPr>
        <w:t>on all of the</w:t>
      </w:r>
      <w:r w:rsidR="006D670B">
        <w:rPr>
          <w:rFonts w:ascii="Arial" w:hAnsi="Arial" w:cs="Arial"/>
          <w:sz w:val="24"/>
          <w:szCs w:val="24"/>
        </w:rPr>
        <w:t xml:space="preserve"> computers</w:t>
      </w:r>
      <w:r w:rsidR="00A337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which notifies clinicians </w:t>
      </w:r>
      <w:r w:rsidR="002C0312">
        <w:rPr>
          <w:rFonts w:ascii="Arial" w:hAnsi="Arial" w:cs="Arial"/>
          <w:sz w:val="24"/>
          <w:szCs w:val="24"/>
        </w:rPr>
        <w:t xml:space="preserve">of </w:t>
      </w:r>
      <w:r w:rsidR="00A33706">
        <w:rPr>
          <w:rFonts w:ascii="Arial" w:hAnsi="Arial" w:cs="Arial"/>
          <w:sz w:val="24"/>
          <w:szCs w:val="24"/>
        </w:rPr>
        <w:t xml:space="preserve">alternative </w:t>
      </w:r>
      <w:r w:rsidR="002C0312">
        <w:rPr>
          <w:rFonts w:ascii="Arial" w:hAnsi="Arial" w:cs="Arial"/>
          <w:sz w:val="24"/>
          <w:szCs w:val="24"/>
        </w:rPr>
        <w:t xml:space="preserve">medications. Alerts are also regularly sent </w:t>
      </w:r>
      <w:r w:rsidR="00A33706">
        <w:rPr>
          <w:rFonts w:ascii="Arial" w:hAnsi="Arial" w:cs="Arial"/>
          <w:sz w:val="24"/>
          <w:szCs w:val="24"/>
        </w:rPr>
        <w:t>t</w:t>
      </w:r>
      <w:r w:rsidR="002C0312">
        <w:rPr>
          <w:rFonts w:ascii="Arial" w:hAnsi="Arial" w:cs="Arial"/>
          <w:sz w:val="24"/>
          <w:szCs w:val="24"/>
        </w:rPr>
        <w:t xml:space="preserve">o clinicians </w:t>
      </w:r>
      <w:r w:rsidR="006D670B">
        <w:rPr>
          <w:rFonts w:ascii="Arial" w:hAnsi="Arial" w:cs="Arial"/>
          <w:sz w:val="24"/>
          <w:szCs w:val="24"/>
        </w:rPr>
        <w:t>which advis</w:t>
      </w:r>
      <w:r w:rsidR="00A33706">
        <w:rPr>
          <w:rFonts w:ascii="Arial" w:hAnsi="Arial" w:cs="Arial"/>
          <w:sz w:val="24"/>
          <w:szCs w:val="24"/>
        </w:rPr>
        <w:t xml:space="preserve">e of any drug </w:t>
      </w:r>
      <w:r w:rsidR="002C0312">
        <w:rPr>
          <w:rFonts w:ascii="Arial" w:hAnsi="Arial" w:cs="Arial"/>
          <w:sz w:val="24"/>
          <w:szCs w:val="24"/>
        </w:rPr>
        <w:t>shortages/discontinuations etc</w:t>
      </w:r>
      <w:r w:rsidR="00A33706">
        <w:rPr>
          <w:rFonts w:ascii="Arial" w:hAnsi="Arial" w:cs="Arial"/>
          <w:sz w:val="24"/>
          <w:szCs w:val="24"/>
        </w:rPr>
        <w:t>.</w:t>
      </w:r>
    </w:p>
    <w:p w14:paraId="4BDEA9C5" w14:textId="758C8254" w:rsidR="002C0312" w:rsidRDefault="002C0312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A70CCD3" w14:textId="4FADBB0A" w:rsidR="002A15B5" w:rsidRDefault="002A15B5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also questioned as to whether there was any responsibility on the</w:t>
      </w:r>
      <w:r w:rsidR="00A33706">
        <w:rPr>
          <w:rFonts w:ascii="Arial" w:hAnsi="Arial" w:cs="Arial"/>
          <w:sz w:val="24"/>
          <w:szCs w:val="24"/>
        </w:rPr>
        <w:t xml:space="preserve"> part of the </w:t>
      </w:r>
      <w:r>
        <w:rPr>
          <w:rFonts w:ascii="Arial" w:hAnsi="Arial" w:cs="Arial"/>
          <w:sz w:val="24"/>
          <w:szCs w:val="24"/>
        </w:rPr>
        <w:t>pharmacist to contact the GP surgery rather than waiting and informing the pati</w:t>
      </w:r>
      <w:r w:rsidR="00A3370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nt when they come to collect their medication. It may be then that a suitable alternative medication</w:t>
      </w:r>
      <w:r w:rsidR="00A337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can</w:t>
      </w:r>
      <w:r w:rsidR="00A337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 prescribed</w:t>
      </w:r>
      <w:r w:rsidR="00E462FC">
        <w:rPr>
          <w:rFonts w:ascii="Arial" w:hAnsi="Arial" w:cs="Arial"/>
          <w:sz w:val="24"/>
          <w:szCs w:val="24"/>
        </w:rPr>
        <w:t>.</w:t>
      </w:r>
    </w:p>
    <w:p w14:paraId="64898221" w14:textId="0A52109F" w:rsidR="00E462FC" w:rsidRPr="00A33706" w:rsidRDefault="00E462FC" w:rsidP="005A016B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</w:p>
    <w:p w14:paraId="7BB0F5FF" w14:textId="395D6B75" w:rsidR="00A33706" w:rsidRPr="00A33706" w:rsidRDefault="00A33706" w:rsidP="005A016B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 w:rsidRPr="00A33706">
        <w:rPr>
          <w:rFonts w:ascii="Arial" w:hAnsi="Arial" w:cs="Arial"/>
          <w:sz w:val="24"/>
          <w:szCs w:val="24"/>
          <w:u w:val="single"/>
        </w:rPr>
        <w:t>S.M.a.S.</w:t>
      </w:r>
      <w:r>
        <w:rPr>
          <w:rFonts w:ascii="Arial" w:hAnsi="Arial" w:cs="Arial"/>
          <w:sz w:val="24"/>
          <w:szCs w:val="24"/>
          <w:u w:val="single"/>
        </w:rPr>
        <w:t>H Group</w:t>
      </w:r>
    </w:p>
    <w:p w14:paraId="6EC520EE" w14:textId="77777777" w:rsidR="00A33706" w:rsidRDefault="00A33706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D501123" w14:textId="77777777" w:rsidR="00F02419" w:rsidRDefault="00A33706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members of the group who may be interested, there is a S.M.a.S.H (</w:t>
      </w:r>
      <w:r w:rsidRPr="00A33706">
        <w:rPr>
          <w:rFonts w:ascii="Arial" w:hAnsi="Arial" w:cs="Arial"/>
          <w:sz w:val="24"/>
          <w:szCs w:val="24"/>
        </w:rPr>
        <w:t>Self</w:t>
      </w:r>
      <w:r>
        <w:rPr>
          <w:rFonts w:ascii="Arial" w:hAnsi="Arial" w:cs="Arial"/>
          <w:sz w:val="24"/>
          <w:szCs w:val="24"/>
        </w:rPr>
        <w:t>- Management and Self-</w:t>
      </w:r>
      <w:r w:rsidRPr="00A33706">
        <w:rPr>
          <w:rFonts w:ascii="Arial" w:hAnsi="Arial" w:cs="Arial"/>
          <w:sz w:val="24"/>
          <w:szCs w:val="24"/>
        </w:rPr>
        <w:t>Help</w:t>
      </w:r>
      <w:r>
        <w:rPr>
          <w:rFonts w:ascii="Arial" w:hAnsi="Arial" w:cs="Arial"/>
          <w:sz w:val="24"/>
          <w:szCs w:val="24"/>
        </w:rPr>
        <w:t>)</w:t>
      </w:r>
      <w:r w:rsidRPr="00A33706">
        <w:rPr>
          <w:rFonts w:ascii="Arial" w:hAnsi="Arial" w:cs="Arial"/>
          <w:sz w:val="24"/>
          <w:szCs w:val="24"/>
        </w:rPr>
        <w:t xml:space="preserve"> Society</w:t>
      </w:r>
      <w:r>
        <w:rPr>
          <w:rFonts w:ascii="Arial" w:hAnsi="Arial" w:cs="Arial"/>
          <w:sz w:val="24"/>
          <w:szCs w:val="24"/>
        </w:rPr>
        <w:t xml:space="preserve"> group which runs at Hemsworth Library. </w:t>
      </w:r>
      <w:r w:rsidRPr="00A33706"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z w:val="24"/>
          <w:szCs w:val="24"/>
        </w:rPr>
        <w:t xml:space="preserve"> is a </w:t>
      </w:r>
      <w:r w:rsidRPr="00A33706">
        <w:rPr>
          <w:rFonts w:ascii="Arial" w:hAnsi="Arial" w:cs="Arial"/>
          <w:sz w:val="24"/>
          <w:szCs w:val="24"/>
        </w:rPr>
        <w:t>group run by people who've experienced mental health problems themselves</w:t>
      </w:r>
      <w:r>
        <w:rPr>
          <w:rFonts w:ascii="Arial" w:hAnsi="Arial" w:cs="Arial"/>
          <w:sz w:val="24"/>
          <w:szCs w:val="24"/>
        </w:rPr>
        <w:t xml:space="preserve"> and </w:t>
      </w:r>
      <w:r w:rsidRPr="00A33706">
        <w:rPr>
          <w:rFonts w:ascii="Arial" w:hAnsi="Arial" w:cs="Arial"/>
          <w:sz w:val="24"/>
          <w:szCs w:val="24"/>
        </w:rPr>
        <w:t>for the benefit of those coming to terms with their own issues.</w:t>
      </w:r>
    </w:p>
    <w:p w14:paraId="54C82F9E" w14:textId="77777777" w:rsidR="00F02419" w:rsidRDefault="00F02419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2922D52" w14:textId="5454ACB3" w:rsidR="00F02419" w:rsidRDefault="00F02419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06A48">
        <w:rPr>
          <w:rFonts w:ascii="Arial" w:hAnsi="Arial" w:cs="Arial"/>
          <w:b/>
          <w:sz w:val="24"/>
          <w:szCs w:val="24"/>
        </w:rPr>
        <w:t>The next meeting is on Monday 24</w:t>
      </w:r>
      <w:r w:rsidRPr="00906A48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906A48">
        <w:rPr>
          <w:rFonts w:ascii="Arial" w:hAnsi="Arial" w:cs="Arial"/>
          <w:b/>
          <w:sz w:val="24"/>
          <w:szCs w:val="24"/>
        </w:rPr>
        <w:t xml:space="preserve"> February 2020 from 1.30pm until 3.30pm at Hemsworth Library</w:t>
      </w:r>
      <w:r>
        <w:rPr>
          <w:rFonts w:ascii="Arial" w:hAnsi="Arial" w:cs="Arial"/>
          <w:sz w:val="24"/>
          <w:szCs w:val="24"/>
        </w:rPr>
        <w:t>. Meetings will then be held on the last Monday of every month.</w:t>
      </w:r>
    </w:p>
    <w:p w14:paraId="4CE17B5B" w14:textId="77777777" w:rsidR="00F02419" w:rsidRDefault="00F02419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0210161" w14:textId="77777777" w:rsidR="00A33706" w:rsidRDefault="00E462FC" w:rsidP="005A016B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33706">
        <w:rPr>
          <w:rFonts w:ascii="Arial" w:hAnsi="Arial" w:cs="Arial"/>
          <w:b/>
          <w:sz w:val="24"/>
          <w:szCs w:val="24"/>
          <w:u w:val="single"/>
        </w:rPr>
        <w:t>Next meeting</w:t>
      </w:r>
    </w:p>
    <w:p w14:paraId="332EEF17" w14:textId="77777777" w:rsidR="00A33706" w:rsidRDefault="00A33706" w:rsidP="005A016B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9F9B026" w14:textId="77777777" w:rsidR="00A33706" w:rsidRDefault="00E462FC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 23</w:t>
      </w:r>
      <w:r w:rsidRPr="00E462FC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March 2020</w:t>
      </w:r>
    </w:p>
    <w:p w14:paraId="6E4604FC" w14:textId="77777777" w:rsidR="00A33706" w:rsidRDefault="00572F87" w:rsidP="005A01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10am to 11.30am</w:t>
      </w:r>
    </w:p>
    <w:p w14:paraId="1298C7D5" w14:textId="4FF04217" w:rsidR="00E82DC4" w:rsidRPr="00E41AB9" w:rsidRDefault="00572F87" w:rsidP="00A3370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Gr</w:t>
      </w:r>
      <w:r w:rsidR="00A33706">
        <w:rPr>
          <w:rFonts w:ascii="Arial" w:hAnsi="Arial" w:cs="Arial"/>
          <w:sz w:val="24"/>
          <w:szCs w:val="24"/>
        </w:rPr>
        <w:t>ange Medical Centre, Hemsworth</w:t>
      </w:r>
    </w:p>
    <w:sectPr w:rsidR="00E82DC4" w:rsidRPr="00E41A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AB9"/>
    <w:rsid w:val="00005F29"/>
    <w:rsid w:val="00017943"/>
    <w:rsid w:val="00022DEA"/>
    <w:rsid w:val="0003104E"/>
    <w:rsid w:val="000368FE"/>
    <w:rsid w:val="0007397F"/>
    <w:rsid w:val="000773AB"/>
    <w:rsid w:val="000773F1"/>
    <w:rsid w:val="000816BE"/>
    <w:rsid w:val="000C52AB"/>
    <w:rsid w:val="000C7B96"/>
    <w:rsid w:val="000D4EC9"/>
    <w:rsid w:val="000F3A3A"/>
    <w:rsid w:val="00105BDD"/>
    <w:rsid w:val="001060B3"/>
    <w:rsid w:val="001147B2"/>
    <w:rsid w:val="001149D7"/>
    <w:rsid w:val="0011724D"/>
    <w:rsid w:val="00126165"/>
    <w:rsid w:val="00130DE6"/>
    <w:rsid w:val="00137BA6"/>
    <w:rsid w:val="001529F3"/>
    <w:rsid w:val="001717AE"/>
    <w:rsid w:val="0017359B"/>
    <w:rsid w:val="001752DE"/>
    <w:rsid w:val="00181B25"/>
    <w:rsid w:val="00192430"/>
    <w:rsid w:val="00194180"/>
    <w:rsid w:val="001965F1"/>
    <w:rsid w:val="001C2464"/>
    <w:rsid w:val="001C2C14"/>
    <w:rsid w:val="001D1974"/>
    <w:rsid w:val="001D383A"/>
    <w:rsid w:val="001E49A4"/>
    <w:rsid w:val="001E7BBE"/>
    <w:rsid w:val="00213FEB"/>
    <w:rsid w:val="0021452E"/>
    <w:rsid w:val="002257A0"/>
    <w:rsid w:val="00230AF2"/>
    <w:rsid w:val="00255278"/>
    <w:rsid w:val="002577C0"/>
    <w:rsid w:val="002755E4"/>
    <w:rsid w:val="00283479"/>
    <w:rsid w:val="00286B4C"/>
    <w:rsid w:val="00291A7A"/>
    <w:rsid w:val="002954F5"/>
    <w:rsid w:val="002A0C18"/>
    <w:rsid w:val="002A15B5"/>
    <w:rsid w:val="002A2C76"/>
    <w:rsid w:val="002A351B"/>
    <w:rsid w:val="002C0312"/>
    <w:rsid w:val="002C28B4"/>
    <w:rsid w:val="002E58A6"/>
    <w:rsid w:val="002F364E"/>
    <w:rsid w:val="002F7AB0"/>
    <w:rsid w:val="0030326B"/>
    <w:rsid w:val="00303544"/>
    <w:rsid w:val="003118B4"/>
    <w:rsid w:val="00311FEE"/>
    <w:rsid w:val="00314BC4"/>
    <w:rsid w:val="00331489"/>
    <w:rsid w:val="00336A23"/>
    <w:rsid w:val="00337137"/>
    <w:rsid w:val="00340D33"/>
    <w:rsid w:val="00344C1E"/>
    <w:rsid w:val="00387DE9"/>
    <w:rsid w:val="003907E9"/>
    <w:rsid w:val="00392D7B"/>
    <w:rsid w:val="003A4013"/>
    <w:rsid w:val="003D07E8"/>
    <w:rsid w:val="003D1961"/>
    <w:rsid w:val="003D5A2B"/>
    <w:rsid w:val="003E62AD"/>
    <w:rsid w:val="003F75ED"/>
    <w:rsid w:val="00400271"/>
    <w:rsid w:val="00412414"/>
    <w:rsid w:val="00415F24"/>
    <w:rsid w:val="0042188A"/>
    <w:rsid w:val="00422E6A"/>
    <w:rsid w:val="004230AB"/>
    <w:rsid w:val="0042480E"/>
    <w:rsid w:val="00462B21"/>
    <w:rsid w:val="0046378F"/>
    <w:rsid w:val="00476D67"/>
    <w:rsid w:val="00485197"/>
    <w:rsid w:val="00487FAF"/>
    <w:rsid w:val="004A079E"/>
    <w:rsid w:val="004C0DDB"/>
    <w:rsid w:val="004C1652"/>
    <w:rsid w:val="004D1DDD"/>
    <w:rsid w:val="004E123C"/>
    <w:rsid w:val="004E5707"/>
    <w:rsid w:val="004E5DB0"/>
    <w:rsid w:val="004F0306"/>
    <w:rsid w:val="004F04B9"/>
    <w:rsid w:val="004F0D9E"/>
    <w:rsid w:val="00504BE8"/>
    <w:rsid w:val="005158C0"/>
    <w:rsid w:val="0053035E"/>
    <w:rsid w:val="00531ABF"/>
    <w:rsid w:val="00533C2C"/>
    <w:rsid w:val="005518B5"/>
    <w:rsid w:val="00560986"/>
    <w:rsid w:val="00565BD0"/>
    <w:rsid w:val="00570FE7"/>
    <w:rsid w:val="00572F87"/>
    <w:rsid w:val="00575575"/>
    <w:rsid w:val="00576F06"/>
    <w:rsid w:val="005909DF"/>
    <w:rsid w:val="005A016B"/>
    <w:rsid w:val="005A54BF"/>
    <w:rsid w:val="005B5323"/>
    <w:rsid w:val="005B6D22"/>
    <w:rsid w:val="005B73F3"/>
    <w:rsid w:val="005D653C"/>
    <w:rsid w:val="005E1F39"/>
    <w:rsid w:val="005F2BF2"/>
    <w:rsid w:val="006128CF"/>
    <w:rsid w:val="00613B7F"/>
    <w:rsid w:val="00614D16"/>
    <w:rsid w:val="006165D7"/>
    <w:rsid w:val="006218F6"/>
    <w:rsid w:val="0062527F"/>
    <w:rsid w:val="00625E83"/>
    <w:rsid w:val="00632DBF"/>
    <w:rsid w:val="0063319B"/>
    <w:rsid w:val="006521E7"/>
    <w:rsid w:val="00660094"/>
    <w:rsid w:val="00664687"/>
    <w:rsid w:val="00666725"/>
    <w:rsid w:val="00673367"/>
    <w:rsid w:val="006A2ECE"/>
    <w:rsid w:val="006A5563"/>
    <w:rsid w:val="006B2FBE"/>
    <w:rsid w:val="006C4B6D"/>
    <w:rsid w:val="006D670B"/>
    <w:rsid w:val="006E0FE9"/>
    <w:rsid w:val="006E2685"/>
    <w:rsid w:val="006F2372"/>
    <w:rsid w:val="006F4650"/>
    <w:rsid w:val="00703E8E"/>
    <w:rsid w:val="007176D6"/>
    <w:rsid w:val="00741794"/>
    <w:rsid w:val="00753A8C"/>
    <w:rsid w:val="00756C8B"/>
    <w:rsid w:val="00761F2C"/>
    <w:rsid w:val="0076410A"/>
    <w:rsid w:val="0077198B"/>
    <w:rsid w:val="00774534"/>
    <w:rsid w:val="007A3057"/>
    <w:rsid w:val="007A31F0"/>
    <w:rsid w:val="007A4311"/>
    <w:rsid w:val="007B016E"/>
    <w:rsid w:val="007B1B87"/>
    <w:rsid w:val="007B4C9F"/>
    <w:rsid w:val="007B6CDE"/>
    <w:rsid w:val="007C5154"/>
    <w:rsid w:val="007C67AC"/>
    <w:rsid w:val="007D2E87"/>
    <w:rsid w:val="007E6929"/>
    <w:rsid w:val="007F41B2"/>
    <w:rsid w:val="00807D77"/>
    <w:rsid w:val="00813EBC"/>
    <w:rsid w:val="0082044B"/>
    <w:rsid w:val="00821766"/>
    <w:rsid w:val="00825117"/>
    <w:rsid w:val="00835BCD"/>
    <w:rsid w:val="008558EE"/>
    <w:rsid w:val="008758FA"/>
    <w:rsid w:val="008C2A25"/>
    <w:rsid w:val="008C36AA"/>
    <w:rsid w:val="008E2B9B"/>
    <w:rsid w:val="008F7EEA"/>
    <w:rsid w:val="00906A48"/>
    <w:rsid w:val="009114D7"/>
    <w:rsid w:val="009227BB"/>
    <w:rsid w:val="009359B2"/>
    <w:rsid w:val="00940684"/>
    <w:rsid w:val="00962C7E"/>
    <w:rsid w:val="009855AD"/>
    <w:rsid w:val="00986DC3"/>
    <w:rsid w:val="00995EBF"/>
    <w:rsid w:val="009A4AF4"/>
    <w:rsid w:val="009A7564"/>
    <w:rsid w:val="009B418C"/>
    <w:rsid w:val="009B5CCD"/>
    <w:rsid w:val="009D1A9D"/>
    <w:rsid w:val="009D3B70"/>
    <w:rsid w:val="009D60AE"/>
    <w:rsid w:val="009D66D3"/>
    <w:rsid w:val="009D68EC"/>
    <w:rsid w:val="00A33706"/>
    <w:rsid w:val="00A34375"/>
    <w:rsid w:val="00A430C4"/>
    <w:rsid w:val="00A63D3E"/>
    <w:rsid w:val="00A73616"/>
    <w:rsid w:val="00A8479F"/>
    <w:rsid w:val="00A8743A"/>
    <w:rsid w:val="00A91B0B"/>
    <w:rsid w:val="00AB0165"/>
    <w:rsid w:val="00AC174F"/>
    <w:rsid w:val="00AE1C27"/>
    <w:rsid w:val="00AF24EA"/>
    <w:rsid w:val="00AF2D88"/>
    <w:rsid w:val="00AF3D6D"/>
    <w:rsid w:val="00AF47C4"/>
    <w:rsid w:val="00B07B46"/>
    <w:rsid w:val="00B22284"/>
    <w:rsid w:val="00B254E5"/>
    <w:rsid w:val="00B36874"/>
    <w:rsid w:val="00B54C51"/>
    <w:rsid w:val="00B64C8F"/>
    <w:rsid w:val="00B72BE3"/>
    <w:rsid w:val="00B80F42"/>
    <w:rsid w:val="00B81FD8"/>
    <w:rsid w:val="00B87F6F"/>
    <w:rsid w:val="00BA15C3"/>
    <w:rsid w:val="00BA313A"/>
    <w:rsid w:val="00BA677D"/>
    <w:rsid w:val="00BB6D07"/>
    <w:rsid w:val="00BC066F"/>
    <w:rsid w:val="00BC2A93"/>
    <w:rsid w:val="00BC7350"/>
    <w:rsid w:val="00BC75AC"/>
    <w:rsid w:val="00C104E0"/>
    <w:rsid w:val="00C24CFC"/>
    <w:rsid w:val="00C27114"/>
    <w:rsid w:val="00C35ED0"/>
    <w:rsid w:val="00C36691"/>
    <w:rsid w:val="00C366B6"/>
    <w:rsid w:val="00C5410F"/>
    <w:rsid w:val="00C62537"/>
    <w:rsid w:val="00C653F6"/>
    <w:rsid w:val="00C83DBE"/>
    <w:rsid w:val="00CA72E1"/>
    <w:rsid w:val="00CB7A88"/>
    <w:rsid w:val="00CC544E"/>
    <w:rsid w:val="00CD64AD"/>
    <w:rsid w:val="00CF1A49"/>
    <w:rsid w:val="00CF7AF8"/>
    <w:rsid w:val="00D0277D"/>
    <w:rsid w:val="00D064FE"/>
    <w:rsid w:val="00D15CFC"/>
    <w:rsid w:val="00D17056"/>
    <w:rsid w:val="00D2559A"/>
    <w:rsid w:val="00D47BE1"/>
    <w:rsid w:val="00D506D7"/>
    <w:rsid w:val="00D512B2"/>
    <w:rsid w:val="00D77FBF"/>
    <w:rsid w:val="00D84FEA"/>
    <w:rsid w:val="00D95A6B"/>
    <w:rsid w:val="00DA0B03"/>
    <w:rsid w:val="00DA0D2F"/>
    <w:rsid w:val="00DA5C45"/>
    <w:rsid w:val="00DE509F"/>
    <w:rsid w:val="00DE7831"/>
    <w:rsid w:val="00E03B2D"/>
    <w:rsid w:val="00E12363"/>
    <w:rsid w:val="00E41AB9"/>
    <w:rsid w:val="00E44217"/>
    <w:rsid w:val="00E462FC"/>
    <w:rsid w:val="00E57342"/>
    <w:rsid w:val="00E60107"/>
    <w:rsid w:val="00E60E29"/>
    <w:rsid w:val="00E63378"/>
    <w:rsid w:val="00E77E26"/>
    <w:rsid w:val="00E82DC4"/>
    <w:rsid w:val="00EB6261"/>
    <w:rsid w:val="00EE23E4"/>
    <w:rsid w:val="00EE6F0D"/>
    <w:rsid w:val="00F02419"/>
    <w:rsid w:val="00F07BC4"/>
    <w:rsid w:val="00F10446"/>
    <w:rsid w:val="00F21931"/>
    <w:rsid w:val="00F238FF"/>
    <w:rsid w:val="00F471FF"/>
    <w:rsid w:val="00F52504"/>
    <w:rsid w:val="00F71EC4"/>
    <w:rsid w:val="00FA5AB1"/>
    <w:rsid w:val="00FB0B0B"/>
    <w:rsid w:val="00FB6BD4"/>
    <w:rsid w:val="00FC307A"/>
    <w:rsid w:val="00FC55C2"/>
    <w:rsid w:val="00FE1BD6"/>
    <w:rsid w:val="00FE45BF"/>
    <w:rsid w:val="00FF4BA2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3D011"/>
  <w15:docId w15:val="{EB02B1B8-8A96-A549-96C0-83CAE2BE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1AB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165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7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413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hs.uk/conditions/cervical-screening/when-youll-be-invite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3046</Words>
  <Characters>17368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Clinical Commissioning Group</Company>
  <LinksUpToDate>false</LinksUpToDate>
  <CharactersWithSpaces>20374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rianne norton</dc:creator>
  <cp:lastModifiedBy>Claire Cherry-Hardy</cp:lastModifiedBy>
  <cp:revision>4</cp:revision>
  <cp:lastPrinted>2020-02-11T10:00:00Z</cp:lastPrinted>
  <dcterms:created xsi:type="dcterms:W3CDTF">2020-02-13T14:46:00Z</dcterms:created>
  <dcterms:modified xsi:type="dcterms:W3CDTF">2022-09-15T08:55:00Z</dcterms:modified>
</cp:coreProperties>
</file>