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17" w:rsidRPr="00923E17" w:rsidRDefault="00923E17" w:rsidP="00923E17">
      <w:pPr>
        <w:jc w:val="center"/>
        <w:rPr>
          <w:rFonts w:ascii="Arial" w:eastAsia="Calibri" w:hAnsi="Arial" w:cs="Arial"/>
          <w:b/>
          <w:sz w:val="24"/>
          <w:szCs w:val="24"/>
        </w:rPr>
      </w:pPr>
      <w:bookmarkStart w:id="0" w:name="_GoBack"/>
      <w:bookmarkEnd w:id="0"/>
      <w:r w:rsidRPr="00923E17">
        <w:rPr>
          <w:rFonts w:ascii="Arial" w:eastAsia="Calibri" w:hAnsi="Arial" w:cs="Arial"/>
          <w:b/>
          <w:sz w:val="24"/>
          <w:szCs w:val="24"/>
        </w:rPr>
        <w:t>The Grange, Greenview and Kinsley Medical Centres</w:t>
      </w:r>
    </w:p>
    <w:p w:rsidR="00923E17" w:rsidRPr="00923E17" w:rsidRDefault="00923E17" w:rsidP="00923E17">
      <w:pPr>
        <w:jc w:val="center"/>
        <w:rPr>
          <w:rFonts w:ascii="Arial" w:eastAsia="Calibri" w:hAnsi="Arial" w:cs="Arial"/>
          <w:b/>
          <w:sz w:val="24"/>
          <w:szCs w:val="24"/>
        </w:rPr>
      </w:pPr>
      <w:r w:rsidRPr="00923E17">
        <w:rPr>
          <w:rFonts w:ascii="Arial" w:eastAsia="Calibri" w:hAnsi="Arial" w:cs="Arial"/>
          <w:b/>
          <w:sz w:val="24"/>
          <w:szCs w:val="24"/>
        </w:rPr>
        <w:t>Minutes from the Patient Reference Group Meeting</w:t>
      </w:r>
    </w:p>
    <w:p w:rsidR="00C11146" w:rsidRPr="00923E17" w:rsidRDefault="0093382C" w:rsidP="0093382C">
      <w:pPr>
        <w:jc w:val="center"/>
        <w:rPr>
          <w:rFonts w:ascii="Arial" w:hAnsi="Arial" w:cs="Arial"/>
          <w:b/>
          <w:sz w:val="24"/>
          <w:szCs w:val="24"/>
        </w:rPr>
      </w:pPr>
      <w:r w:rsidRPr="00923E17">
        <w:rPr>
          <w:rFonts w:ascii="Arial" w:hAnsi="Arial" w:cs="Arial"/>
          <w:b/>
          <w:sz w:val="24"/>
          <w:szCs w:val="24"/>
        </w:rPr>
        <w:t>Tuesday 21</w:t>
      </w:r>
      <w:r w:rsidRPr="00923E17">
        <w:rPr>
          <w:rFonts w:ascii="Arial" w:hAnsi="Arial" w:cs="Arial"/>
          <w:b/>
          <w:sz w:val="24"/>
          <w:szCs w:val="24"/>
          <w:vertAlign w:val="superscript"/>
        </w:rPr>
        <w:t>st</w:t>
      </w:r>
      <w:r w:rsidRPr="00923E17">
        <w:rPr>
          <w:rFonts w:ascii="Arial" w:hAnsi="Arial" w:cs="Arial"/>
          <w:b/>
          <w:sz w:val="24"/>
          <w:szCs w:val="24"/>
        </w:rPr>
        <w:t xml:space="preserve"> January 2014</w:t>
      </w:r>
    </w:p>
    <w:p w:rsidR="0093382C" w:rsidRPr="00923E17" w:rsidRDefault="0093382C" w:rsidP="0093382C">
      <w:pPr>
        <w:jc w:val="center"/>
        <w:rPr>
          <w:rFonts w:ascii="Arial" w:hAnsi="Arial" w:cs="Arial"/>
          <w:b/>
          <w:sz w:val="24"/>
          <w:szCs w:val="24"/>
        </w:rPr>
      </w:pPr>
      <w:r w:rsidRPr="00923E17">
        <w:rPr>
          <w:rFonts w:ascii="Arial" w:hAnsi="Arial" w:cs="Arial"/>
          <w:b/>
          <w:sz w:val="24"/>
          <w:szCs w:val="24"/>
        </w:rPr>
        <w:t>Venue – The Grange Medical Centre Therapy Unit - Hemsworth</w:t>
      </w:r>
    </w:p>
    <w:p w:rsidR="00C11146" w:rsidRPr="00137301" w:rsidRDefault="00C11146" w:rsidP="00C11146">
      <w:pPr>
        <w:spacing w:after="0"/>
        <w:rPr>
          <w:rFonts w:ascii="Arial" w:hAnsi="Arial" w:cs="Arial"/>
          <w:b/>
          <w:sz w:val="20"/>
          <w:szCs w:val="20"/>
        </w:rPr>
      </w:pPr>
      <w:r w:rsidRPr="00137301">
        <w:rPr>
          <w:rFonts w:ascii="Arial" w:hAnsi="Arial" w:cs="Arial"/>
          <w:b/>
          <w:sz w:val="20"/>
          <w:szCs w:val="20"/>
        </w:rPr>
        <w:t>Attendees</w:t>
      </w:r>
    </w:p>
    <w:p w:rsidR="00C11146" w:rsidRPr="00137301" w:rsidRDefault="00C11146" w:rsidP="00C11146">
      <w:pPr>
        <w:spacing w:after="0"/>
        <w:rPr>
          <w:rFonts w:ascii="Arial" w:hAnsi="Arial" w:cs="Arial"/>
          <w:sz w:val="20"/>
          <w:szCs w:val="20"/>
        </w:rPr>
      </w:pPr>
      <w:r w:rsidRPr="00137301">
        <w:rPr>
          <w:rFonts w:ascii="Arial" w:hAnsi="Arial" w:cs="Arial"/>
          <w:sz w:val="20"/>
          <w:szCs w:val="20"/>
        </w:rPr>
        <w:t>John Buttree (JB)</w:t>
      </w:r>
      <w:r w:rsidRPr="00137301">
        <w:rPr>
          <w:rFonts w:ascii="Arial" w:hAnsi="Arial" w:cs="Arial"/>
          <w:sz w:val="20"/>
          <w:szCs w:val="20"/>
        </w:rPr>
        <w:tab/>
        <w:t>Chairman</w:t>
      </w:r>
      <w:r w:rsidRPr="00137301">
        <w:rPr>
          <w:rFonts w:ascii="Arial" w:hAnsi="Arial" w:cs="Arial"/>
          <w:sz w:val="20"/>
          <w:szCs w:val="20"/>
        </w:rPr>
        <w:tab/>
      </w:r>
      <w:r w:rsidRPr="00137301">
        <w:rPr>
          <w:rFonts w:ascii="Arial" w:hAnsi="Arial" w:cs="Arial"/>
          <w:sz w:val="20"/>
          <w:szCs w:val="20"/>
        </w:rPr>
        <w:tab/>
      </w:r>
      <w:r w:rsidRPr="00137301">
        <w:rPr>
          <w:rFonts w:ascii="Arial" w:hAnsi="Arial" w:cs="Arial"/>
          <w:sz w:val="20"/>
          <w:szCs w:val="20"/>
        </w:rPr>
        <w:tab/>
      </w:r>
    </w:p>
    <w:p w:rsidR="00C11146" w:rsidRPr="00137301" w:rsidRDefault="00C11146" w:rsidP="00C11146">
      <w:pPr>
        <w:spacing w:after="0"/>
        <w:rPr>
          <w:rFonts w:ascii="Arial" w:hAnsi="Arial" w:cs="Arial"/>
          <w:sz w:val="20"/>
          <w:szCs w:val="20"/>
        </w:rPr>
      </w:pPr>
      <w:r w:rsidRPr="00137301">
        <w:rPr>
          <w:rFonts w:ascii="Arial" w:hAnsi="Arial" w:cs="Arial"/>
          <w:sz w:val="20"/>
          <w:szCs w:val="20"/>
        </w:rPr>
        <w:t>Colin Cooper (CC)</w:t>
      </w:r>
      <w:r w:rsidRPr="00137301">
        <w:rPr>
          <w:rFonts w:ascii="Arial" w:hAnsi="Arial" w:cs="Arial"/>
          <w:sz w:val="20"/>
          <w:szCs w:val="20"/>
        </w:rPr>
        <w:tab/>
        <w:t>Patient Representative</w:t>
      </w:r>
    </w:p>
    <w:p w:rsidR="00C11146" w:rsidRPr="00137301" w:rsidRDefault="00C11146" w:rsidP="00C11146">
      <w:pPr>
        <w:spacing w:after="0"/>
        <w:rPr>
          <w:rFonts w:ascii="Arial" w:hAnsi="Arial" w:cs="Arial"/>
          <w:sz w:val="20"/>
          <w:szCs w:val="20"/>
        </w:rPr>
      </w:pPr>
      <w:r w:rsidRPr="00137301">
        <w:rPr>
          <w:rFonts w:ascii="Arial" w:hAnsi="Arial" w:cs="Arial"/>
          <w:sz w:val="20"/>
          <w:szCs w:val="20"/>
        </w:rPr>
        <w:t>Angie Deakin (AD)</w:t>
      </w:r>
      <w:r w:rsidRPr="00137301">
        <w:rPr>
          <w:rFonts w:ascii="Arial" w:hAnsi="Arial" w:cs="Arial"/>
          <w:sz w:val="20"/>
          <w:szCs w:val="20"/>
        </w:rPr>
        <w:tab/>
        <w:t>Patient Representative</w:t>
      </w:r>
    </w:p>
    <w:p w:rsidR="00C11146" w:rsidRPr="00137301" w:rsidRDefault="00C11146" w:rsidP="00C11146">
      <w:pPr>
        <w:spacing w:after="0"/>
        <w:rPr>
          <w:rFonts w:ascii="Arial" w:hAnsi="Arial" w:cs="Arial"/>
          <w:sz w:val="20"/>
          <w:szCs w:val="20"/>
        </w:rPr>
      </w:pPr>
      <w:r w:rsidRPr="00137301">
        <w:rPr>
          <w:rFonts w:ascii="Arial" w:hAnsi="Arial" w:cs="Arial"/>
          <w:sz w:val="20"/>
          <w:szCs w:val="20"/>
        </w:rPr>
        <w:t>Paul Stephens (PS)</w:t>
      </w:r>
      <w:r w:rsidRPr="00137301">
        <w:rPr>
          <w:rFonts w:ascii="Arial" w:hAnsi="Arial" w:cs="Arial"/>
          <w:sz w:val="20"/>
          <w:szCs w:val="20"/>
        </w:rPr>
        <w:tab/>
        <w:t>Patient Representative</w:t>
      </w:r>
    </w:p>
    <w:p w:rsidR="00C11146" w:rsidRPr="00137301" w:rsidRDefault="00C11146" w:rsidP="00C11146">
      <w:pPr>
        <w:spacing w:after="0"/>
        <w:rPr>
          <w:rFonts w:ascii="Arial" w:hAnsi="Arial" w:cs="Arial"/>
          <w:sz w:val="20"/>
          <w:szCs w:val="20"/>
        </w:rPr>
      </w:pPr>
      <w:r w:rsidRPr="00137301">
        <w:rPr>
          <w:rFonts w:ascii="Arial" w:hAnsi="Arial" w:cs="Arial"/>
          <w:sz w:val="20"/>
          <w:szCs w:val="20"/>
        </w:rPr>
        <w:t>Rita Harrison (RH)</w:t>
      </w:r>
      <w:r w:rsidRPr="00137301">
        <w:rPr>
          <w:rFonts w:ascii="Arial" w:hAnsi="Arial" w:cs="Arial"/>
          <w:sz w:val="20"/>
          <w:szCs w:val="20"/>
        </w:rPr>
        <w:tab/>
        <w:t>Patient Representative</w:t>
      </w:r>
    </w:p>
    <w:p w:rsidR="00C11146" w:rsidRPr="00137301" w:rsidRDefault="00C11146" w:rsidP="00C11146">
      <w:pPr>
        <w:spacing w:after="0"/>
        <w:rPr>
          <w:rFonts w:ascii="Arial" w:hAnsi="Arial" w:cs="Arial"/>
          <w:sz w:val="20"/>
          <w:szCs w:val="20"/>
        </w:rPr>
      </w:pPr>
      <w:r w:rsidRPr="00137301">
        <w:rPr>
          <w:rFonts w:ascii="Arial" w:hAnsi="Arial" w:cs="Arial"/>
          <w:sz w:val="20"/>
          <w:szCs w:val="20"/>
        </w:rPr>
        <w:t>Kate Lamb (KL)</w:t>
      </w:r>
      <w:r w:rsidRPr="00137301">
        <w:rPr>
          <w:rFonts w:ascii="Arial" w:hAnsi="Arial" w:cs="Arial"/>
          <w:sz w:val="20"/>
          <w:szCs w:val="20"/>
        </w:rPr>
        <w:tab/>
        <w:t>Assistant Practice Manager</w:t>
      </w:r>
    </w:p>
    <w:p w:rsidR="0093382C" w:rsidRPr="00137301" w:rsidRDefault="0093382C" w:rsidP="00C11146">
      <w:pPr>
        <w:spacing w:after="0"/>
        <w:rPr>
          <w:rFonts w:ascii="Arial" w:hAnsi="Arial" w:cs="Arial"/>
          <w:sz w:val="20"/>
          <w:szCs w:val="20"/>
        </w:rPr>
      </w:pPr>
      <w:r w:rsidRPr="00137301">
        <w:rPr>
          <w:rFonts w:ascii="Arial" w:hAnsi="Arial" w:cs="Arial"/>
          <w:sz w:val="20"/>
          <w:szCs w:val="20"/>
        </w:rPr>
        <w:t>Julie Johnson (JJ)</w:t>
      </w:r>
      <w:r w:rsidRPr="00137301">
        <w:rPr>
          <w:rFonts w:ascii="Arial" w:hAnsi="Arial" w:cs="Arial"/>
          <w:sz w:val="20"/>
          <w:szCs w:val="20"/>
        </w:rPr>
        <w:tab/>
        <w:t xml:space="preserve">Senior Receptionist at Hemsworth </w:t>
      </w:r>
    </w:p>
    <w:p w:rsidR="00C11146" w:rsidRPr="00137301" w:rsidRDefault="00C11146" w:rsidP="00C11146">
      <w:pPr>
        <w:spacing w:after="0"/>
        <w:rPr>
          <w:rFonts w:ascii="Arial" w:hAnsi="Arial" w:cs="Arial"/>
          <w:sz w:val="20"/>
          <w:szCs w:val="20"/>
        </w:rPr>
      </w:pPr>
    </w:p>
    <w:p w:rsidR="00C11146" w:rsidRPr="00137301" w:rsidRDefault="00C11146" w:rsidP="00C11146">
      <w:pPr>
        <w:spacing w:after="0"/>
        <w:rPr>
          <w:rFonts w:ascii="Arial" w:hAnsi="Arial" w:cs="Arial"/>
          <w:sz w:val="20"/>
          <w:szCs w:val="20"/>
        </w:rPr>
      </w:pPr>
      <w:r w:rsidRPr="00137301">
        <w:rPr>
          <w:rFonts w:ascii="Arial" w:hAnsi="Arial" w:cs="Arial"/>
          <w:b/>
          <w:sz w:val="20"/>
          <w:szCs w:val="20"/>
        </w:rPr>
        <w:t>Apologies</w:t>
      </w:r>
      <w:r w:rsidR="0093382C" w:rsidRPr="00137301">
        <w:rPr>
          <w:rFonts w:ascii="Arial" w:hAnsi="Arial" w:cs="Arial"/>
          <w:b/>
          <w:sz w:val="20"/>
          <w:szCs w:val="20"/>
        </w:rPr>
        <w:t>;</w:t>
      </w:r>
      <w:r w:rsidRPr="00137301">
        <w:rPr>
          <w:rFonts w:ascii="Arial" w:hAnsi="Arial" w:cs="Arial"/>
          <w:b/>
          <w:sz w:val="20"/>
          <w:szCs w:val="20"/>
        </w:rPr>
        <w:t xml:space="preserve">  </w:t>
      </w:r>
      <w:r w:rsidRPr="00137301">
        <w:rPr>
          <w:rFonts w:ascii="Arial" w:hAnsi="Arial" w:cs="Arial"/>
          <w:sz w:val="20"/>
          <w:szCs w:val="20"/>
        </w:rPr>
        <w:t>Angela Marwood, Gail Alexander</w:t>
      </w:r>
    </w:p>
    <w:p w:rsidR="00C11146" w:rsidRPr="00137301" w:rsidRDefault="00C11146" w:rsidP="00C11146">
      <w:pPr>
        <w:spacing w:after="0"/>
        <w:rPr>
          <w:rFonts w:ascii="Arial" w:hAnsi="Arial" w:cs="Arial"/>
          <w:sz w:val="20"/>
          <w:szCs w:val="20"/>
        </w:rPr>
      </w:pPr>
    </w:p>
    <w:p w:rsidR="00C11146" w:rsidRPr="00137301" w:rsidRDefault="00C11146" w:rsidP="00C11146">
      <w:pPr>
        <w:spacing w:after="0"/>
        <w:rPr>
          <w:rFonts w:ascii="Arial" w:hAnsi="Arial" w:cs="Arial"/>
          <w:sz w:val="20"/>
          <w:szCs w:val="20"/>
        </w:rPr>
      </w:pPr>
      <w:r w:rsidRPr="00137301">
        <w:rPr>
          <w:rFonts w:ascii="Arial" w:hAnsi="Arial" w:cs="Arial"/>
          <w:sz w:val="20"/>
          <w:szCs w:val="20"/>
        </w:rPr>
        <w:t>KL asked if anyone was willing to do the minutes of today’s meeting.  We still need a willing volunteer to do this for future meetings.</w:t>
      </w:r>
    </w:p>
    <w:p w:rsidR="00C11146" w:rsidRPr="00137301" w:rsidRDefault="00C11146" w:rsidP="00C11146">
      <w:pPr>
        <w:spacing w:after="0"/>
        <w:rPr>
          <w:rFonts w:ascii="Arial" w:hAnsi="Arial" w:cs="Arial"/>
          <w:sz w:val="20"/>
          <w:szCs w:val="20"/>
        </w:rPr>
      </w:pPr>
    </w:p>
    <w:p w:rsidR="00C11146" w:rsidRPr="00137301" w:rsidRDefault="00C11146" w:rsidP="00C11146">
      <w:pPr>
        <w:spacing w:after="0"/>
        <w:rPr>
          <w:rFonts w:ascii="Arial" w:hAnsi="Arial" w:cs="Arial"/>
          <w:b/>
          <w:sz w:val="20"/>
          <w:szCs w:val="20"/>
          <w:u w:val="single"/>
        </w:rPr>
      </w:pPr>
      <w:r w:rsidRPr="00137301">
        <w:rPr>
          <w:rFonts w:ascii="Arial" w:hAnsi="Arial" w:cs="Arial"/>
          <w:b/>
          <w:sz w:val="20"/>
          <w:szCs w:val="20"/>
          <w:u w:val="single"/>
        </w:rPr>
        <w:t>Actions from Previous Meeting</w:t>
      </w:r>
    </w:p>
    <w:p w:rsidR="00C11146" w:rsidRPr="00137301" w:rsidRDefault="00C11146" w:rsidP="00C11146">
      <w:pPr>
        <w:spacing w:after="0"/>
        <w:rPr>
          <w:rFonts w:ascii="Arial" w:hAnsi="Arial" w:cs="Arial"/>
          <w:b/>
          <w:sz w:val="20"/>
          <w:szCs w:val="20"/>
          <w:u w:val="single"/>
        </w:rPr>
      </w:pPr>
    </w:p>
    <w:p w:rsidR="00C11146" w:rsidRPr="00137301" w:rsidRDefault="00C11146" w:rsidP="00C11146">
      <w:pPr>
        <w:spacing w:after="0"/>
        <w:rPr>
          <w:rFonts w:ascii="Arial" w:hAnsi="Arial" w:cs="Arial"/>
          <w:sz w:val="20"/>
          <w:szCs w:val="20"/>
        </w:rPr>
      </w:pPr>
      <w:r w:rsidRPr="00137301">
        <w:rPr>
          <w:rFonts w:ascii="Arial" w:hAnsi="Arial" w:cs="Arial"/>
          <w:sz w:val="20"/>
          <w:szCs w:val="20"/>
        </w:rPr>
        <w:t>All actions from last meeting were discussed and cleared.</w:t>
      </w:r>
    </w:p>
    <w:p w:rsidR="00C11146" w:rsidRPr="00137301" w:rsidRDefault="00C11146" w:rsidP="00C11146">
      <w:pPr>
        <w:spacing w:after="0"/>
        <w:rPr>
          <w:rFonts w:ascii="Arial" w:hAnsi="Arial" w:cs="Arial"/>
          <w:sz w:val="20"/>
          <w:szCs w:val="20"/>
        </w:rPr>
      </w:pPr>
    </w:p>
    <w:p w:rsidR="00C11146" w:rsidRPr="00137301" w:rsidRDefault="00C11146" w:rsidP="00C11146">
      <w:pPr>
        <w:spacing w:after="0"/>
        <w:rPr>
          <w:rFonts w:ascii="Arial" w:hAnsi="Arial" w:cs="Arial"/>
          <w:b/>
          <w:sz w:val="20"/>
          <w:szCs w:val="20"/>
          <w:u w:val="single"/>
        </w:rPr>
      </w:pPr>
      <w:r w:rsidRPr="00137301">
        <w:rPr>
          <w:rFonts w:ascii="Arial" w:hAnsi="Arial" w:cs="Arial"/>
          <w:b/>
          <w:sz w:val="20"/>
          <w:szCs w:val="20"/>
          <w:u w:val="single"/>
        </w:rPr>
        <w:t>Presentation by Julie Johnson</w:t>
      </w:r>
    </w:p>
    <w:p w:rsidR="00C11146" w:rsidRPr="00137301" w:rsidRDefault="00C11146" w:rsidP="00C11146">
      <w:pPr>
        <w:spacing w:after="0"/>
        <w:rPr>
          <w:rFonts w:ascii="Arial" w:hAnsi="Arial" w:cs="Arial"/>
          <w:b/>
          <w:sz w:val="20"/>
          <w:szCs w:val="20"/>
          <w:u w:val="single"/>
        </w:rPr>
      </w:pPr>
    </w:p>
    <w:p w:rsidR="0093382C" w:rsidRPr="00137301" w:rsidRDefault="00C11146" w:rsidP="00C11146">
      <w:pPr>
        <w:spacing w:after="0"/>
        <w:rPr>
          <w:rFonts w:ascii="Arial" w:hAnsi="Arial" w:cs="Arial"/>
          <w:sz w:val="20"/>
          <w:szCs w:val="20"/>
        </w:rPr>
      </w:pPr>
      <w:r w:rsidRPr="00137301">
        <w:rPr>
          <w:rFonts w:ascii="Arial" w:hAnsi="Arial" w:cs="Arial"/>
          <w:sz w:val="20"/>
          <w:szCs w:val="20"/>
        </w:rPr>
        <w:t>Julie Johnson, a senior</w:t>
      </w:r>
      <w:r w:rsidR="0093382C" w:rsidRPr="00137301">
        <w:rPr>
          <w:rFonts w:ascii="Arial" w:hAnsi="Arial" w:cs="Arial"/>
          <w:sz w:val="20"/>
          <w:szCs w:val="20"/>
        </w:rPr>
        <w:t xml:space="preserve"> receptionist at Hemsworth site gave a presentation to the meeting on medication reviews including why and how they are done.  PRG members asked questions and found the presentation very interesting as they didn’t realise there was so much ‘background’ work going on to get a prescription.  Julie also advised the many ways of ordering prescriptions which again, PRG members found useful as they weren’t aware of all the different ways they could order them.  The agreed it would be useful to show in the minutes the different methods of ordering prescriptions.</w:t>
      </w:r>
    </w:p>
    <w:p w:rsidR="0093382C" w:rsidRPr="00137301" w:rsidRDefault="0093382C" w:rsidP="00C11146">
      <w:pPr>
        <w:spacing w:after="0"/>
        <w:rPr>
          <w:rFonts w:ascii="Arial" w:hAnsi="Arial" w:cs="Arial"/>
          <w:b/>
          <w:sz w:val="20"/>
          <w:szCs w:val="20"/>
        </w:rPr>
      </w:pPr>
      <w:r w:rsidRPr="00137301">
        <w:rPr>
          <w:rFonts w:ascii="Arial" w:hAnsi="Arial" w:cs="Arial"/>
          <w:b/>
          <w:sz w:val="20"/>
          <w:szCs w:val="20"/>
        </w:rPr>
        <w:t>AP – JJ to provide a list of different methods of ordering prescriptions</w:t>
      </w:r>
    </w:p>
    <w:p w:rsidR="0093382C" w:rsidRPr="00137301" w:rsidRDefault="0093382C" w:rsidP="00C11146">
      <w:pPr>
        <w:spacing w:after="0"/>
        <w:rPr>
          <w:rFonts w:ascii="Arial" w:hAnsi="Arial" w:cs="Arial"/>
          <w:b/>
          <w:sz w:val="20"/>
          <w:szCs w:val="20"/>
        </w:rPr>
      </w:pPr>
    </w:p>
    <w:p w:rsidR="0093382C" w:rsidRPr="00137301" w:rsidRDefault="0093382C" w:rsidP="00C11146">
      <w:pPr>
        <w:spacing w:after="0"/>
        <w:rPr>
          <w:rFonts w:ascii="Arial" w:hAnsi="Arial" w:cs="Arial"/>
          <w:b/>
          <w:i/>
          <w:sz w:val="20"/>
          <w:szCs w:val="20"/>
        </w:rPr>
      </w:pPr>
      <w:r w:rsidRPr="00137301">
        <w:rPr>
          <w:rFonts w:ascii="Arial" w:hAnsi="Arial" w:cs="Arial"/>
          <w:b/>
          <w:i/>
          <w:sz w:val="20"/>
          <w:szCs w:val="20"/>
        </w:rPr>
        <w:t>Post meeting, JJ provided the following;</w:t>
      </w:r>
    </w:p>
    <w:p w:rsidR="0093382C" w:rsidRPr="00137301" w:rsidRDefault="0093382C" w:rsidP="00C11146">
      <w:pPr>
        <w:spacing w:after="0"/>
        <w:rPr>
          <w:rFonts w:ascii="Arial" w:hAnsi="Arial" w:cs="Arial"/>
          <w:b/>
          <w:i/>
          <w:sz w:val="20"/>
          <w:szCs w:val="20"/>
        </w:rPr>
      </w:pPr>
    </w:p>
    <w:p w:rsidR="0093382C" w:rsidRPr="00137301" w:rsidRDefault="0093382C" w:rsidP="0093382C">
      <w:pPr>
        <w:pStyle w:val="ListParagraph"/>
        <w:numPr>
          <w:ilvl w:val="0"/>
          <w:numId w:val="1"/>
        </w:numPr>
        <w:spacing w:after="0"/>
        <w:rPr>
          <w:rFonts w:ascii="Arial" w:hAnsi="Arial" w:cs="Arial"/>
          <w:sz w:val="20"/>
          <w:szCs w:val="20"/>
        </w:rPr>
      </w:pPr>
      <w:r w:rsidRPr="00137301">
        <w:rPr>
          <w:rFonts w:ascii="Arial" w:hAnsi="Arial" w:cs="Arial"/>
          <w:sz w:val="20"/>
          <w:szCs w:val="20"/>
        </w:rPr>
        <w:t>Ticking the items you require on the counterfoil from previous prescription (white copy) – this is handed in to the surgery.</w:t>
      </w:r>
    </w:p>
    <w:p w:rsidR="0093382C" w:rsidRPr="00137301" w:rsidRDefault="0093382C" w:rsidP="0093382C">
      <w:pPr>
        <w:pStyle w:val="ListParagraph"/>
        <w:numPr>
          <w:ilvl w:val="0"/>
          <w:numId w:val="1"/>
        </w:numPr>
        <w:spacing w:after="0"/>
        <w:rPr>
          <w:rFonts w:ascii="Arial" w:hAnsi="Arial" w:cs="Arial"/>
          <w:sz w:val="20"/>
          <w:szCs w:val="20"/>
        </w:rPr>
      </w:pPr>
      <w:r w:rsidRPr="00137301">
        <w:rPr>
          <w:rFonts w:ascii="Arial" w:hAnsi="Arial" w:cs="Arial"/>
          <w:sz w:val="20"/>
          <w:szCs w:val="20"/>
        </w:rPr>
        <w:t>Telephone call to the surgery</w:t>
      </w:r>
    </w:p>
    <w:p w:rsidR="0093382C" w:rsidRPr="00137301" w:rsidRDefault="0093382C" w:rsidP="0093382C">
      <w:pPr>
        <w:pStyle w:val="ListParagraph"/>
        <w:numPr>
          <w:ilvl w:val="0"/>
          <w:numId w:val="1"/>
        </w:numPr>
        <w:spacing w:after="0"/>
        <w:rPr>
          <w:rFonts w:ascii="Arial" w:hAnsi="Arial" w:cs="Arial"/>
          <w:sz w:val="20"/>
          <w:szCs w:val="20"/>
        </w:rPr>
      </w:pPr>
      <w:r w:rsidRPr="00137301">
        <w:rPr>
          <w:rFonts w:ascii="Arial" w:hAnsi="Arial" w:cs="Arial"/>
          <w:sz w:val="20"/>
          <w:szCs w:val="20"/>
        </w:rPr>
        <w:t xml:space="preserve">On-line through our webpage – </w:t>
      </w:r>
      <w:hyperlink r:id="rId8" w:history="1">
        <w:r w:rsidRPr="00137301">
          <w:rPr>
            <w:rStyle w:val="Hyperlink"/>
            <w:rFonts w:ascii="Arial" w:hAnsi="Arial" w:cs="Arial"/>
            <w:sz w:val="20"/>
            <w:szCs w:val="20"/>
          </w:rPr>
          <w:t>www.grangemedicalcentre.co.uk</w:t>
        </w:r>
      </w:hyperlink>
      <w:r w:rsidRPr="00137301">
        <w:rPr>
          <w:rFonts w:ascii="Arial" w:hAnsi="Arial" w:cs="Arial"/>
          <w:sz w:val="20"/>
          <w:szCs w:val="20"/>
        </w:rPr>
        <w:t xml:space="preserve"> (please note a user name and password are required).  </w:t>
      </w:r>
    </w:p>
    <w:p w:rsidR="0093382C" w:rsidRPr="00137301" w:rsidRDefault="0093382C" w:rsidP="0093382C">
      <w:pPr>
        <w:pStyle w:val="ListParagraph"/>
        <w:numPr>
          <w:ilvl w:val="0"/>
          <w:numId w:val="1"/>
        </w:numPr>
        <w:spacing w:after="0"/>
        <w:rPr>
          <w:rFonts w:ascii="Arial" w:hAnsi="Arial" w:cs="Arial"/>
          <w:i/>
          <w:sz w:val="20"/>
          <w:szCs w:val="20"/>
        </w:rPr>
      </w:pPr>
      <w:r w:rsidRPr="00137301">
        <w:rPr>
          <w:rFonts w:ascii="Arial" w:hAnsi="Arial" w:cs="Arial"/>
          <w:sz w:val="20"/>
          <w:szCs w:val="20"/>
        </w:rPr>
        <w:t xml:space="preserve">Electronic Prescribing – you order your prescription from the surgery as normal </w:t>
      </w:r>
      <w:r w:rsidR="000E22E2" w:rsidRPr="00137301">
        <w:rPr>
          <w:rFonts w:ascii="Arial" w:hAnsi="Arial" w:cs="Arial"/>
          <w:sz w:val="20"/>
          <w:szCs w:val="20"/>
        </w:rPr>
        <w:t xml:space="preserve">(in person or by ‘phone) </w:t>
      </w:r>
      <w:r w:rsidRPr="00137301">
        <w:rPr>
          <w:rFonts w:ascii="Arial" w:hAnsi="Arial" w:cs="Arial"/>
          <w:sz w:val="20"/>
          <w:szCs w:val="20"/>
        </w:rPr>
        <w:t>but it is sent electronically to the pharmacy of your choice and you collect it from there.</w:t>
      </w:r>
    </w:p>
    <w:p w:rsidR="0093382C" w:rsidRPr="00137301" w:rsidRDefault="0093382C" w:rsidP="0093382C">
      <w:pPr>
        <w:pStyle w:val="ListParagraph"/>
        <w:numPr>
          <w:ilvl w:val="0"/>
          <w:numId w:val="1"/>
        </w:numPr>
        <w:spacing w:after="0"/>
        <w:rPr>
          <w:rFonts w:ascii="Arial" w:hAnsi="Arial" w:cs="Arial"/>
          <w:i/>
          <w:sz w:val="20"/>
          <w:szCs w:val="20"/>
        </w:rPr>
      </w:pPr>
      <w:r w:rsidRPr="00137301">
        <w:rPr>
          <w:rFonts w:ascii="Arial" w:hAnsi="Arial" w:cs="Arial"/>
          <w:sz w:val="20"/>
          <w:szCs w:val="20"/>
        </w:rPr>
        <w:t>Through your chosen pharmacy – speak to your chosen pharmacist about the services they offer as they may deliver as well as order.</w:t>
      </w:r>
    </w:p>
    <w:p w:rsidR="0093382C" w:rsidRPr="00137301" w:rsidRDefault="0093382C" w:rsidP="0093382C">
      <w:pPr>
        <w:pStyle w:val="ListParagraph"/>
        <w:numPr>
          <w:ilvl w:val="0"/>
          <w:numId w:val="1"/>
        </w:numPr>
        <w:spacing w:after="0"/>
        <w:rPr>
          <w:rFonts w:ascii="Arial" w:hAnsi="Arial" w:cs="Arial"/>
          <w:i/>
          <w:sz w:val="20"/>
          <w:szCs w:val="20"/>
        </w:rPr>
      </w:pPr>
      <w:r w:rsidRPr="00137301">
        <w:rPr>
          <w:rFonts w:ascii="Arial" w:hAnsi="Arial" w:cs="Arial"/>
          <w:sz w:val="20"/>
          <w:szCs w:val="20"/>
        </w:rPr>
        <w:t>Repeat dispensing – patients on medications that don’t change over longer periods of time can get prescriptions for 3, 6 or 12 months issued to their chosen pharmacy where they are collected as required.</w:t>
      </w:r>
    </w:p>
    <w:p w:rsidR="000E22E2" w:rsidRPr="00137301" w:rsidRDefault="000E22E2" w:rsidP="0093382C">
      <w:pPr>
        <w:pStyle w:val="ListParagraph"/>
        <w:numPr>
          <w:ilvl w:val="0"/>
          <w:numId w:val="1"/>
        </w:numPr>
        <w:spacing w:after="0"/>
        <w:rPr>
          <w:rFonts w:ascii="Arial" w:hAnsi="Arial" w:cs="Arial"/>
          <w:i/>
          <w:sz w:val="20"/>
          <w:szCs w:val="20"/>
        </w:rPr>
      </w:pPr>
      <w:r w:rsidRPr="00137301">
        <w:rPr>
          <w:rFonts w:ascii="Arial" w:hAnsi="Arial" w:cs="Arial"/>
          <w:sz w:val="20"/>
          <w:szCs w:val="20"/>
        </w:rPr>
        <w:t>An outside organisation</w:t>
      </w:r>
      <w:r w:rsidR="007630C0" w:rsidRPr="00137301">
        <w:rPr>
          <w:rFonts w:ascii="Arial" w:hAnsi="Arial" w:cs="Arial"/>
          <w:sz w:val="20"/>
          <w:szCs w:val="20"/>
        </w:rPr>
        <w:t xml:space="preserve"> (Fittleworth for example)</w:t>
      </w:r>
    </w:p>
    <w:p w:rsidR="007630C0" w:rsidRPr="00137301" w:rsidRDefault="007630C0" w:rsidP="0093382C">
      <w:pPr>
        <w:pStyle w:val="ListParagraph"/>
        <w:numPr>
          <w:ilvl w:val="0"/>
          <w:numId w:val="1"/>
        </w:numPr>
        <w:spacing w:after="0"/>
        <w:rPr>
          <w:rFonts w:ascii="Arial" w:hAnsi="Arial" w:cs="Arial"/>
          <w:i/>
          <w:sz w:val="20"/>
          <w:szCs w:val="20"/>
        </w:rPr>
      </w:pPr>
      <w:r w:rsidRPr="00137301">
        <w:rPr>
          <w:rFonts w:ascii="Arial" w:hAnsi="Arial" w:cs="Arial"/>
          <w:sz w:val="20"/>
          <w:szCs w:val="20"/>
        </w:rPr>
        <w:t>Nursing Home or Carer.</w:t>
      </w:r>
    </w:p>
    <w:p w:rsidR="0093382C" w:rsidRPr="00137301" w:rsidRDefault="0093382C" w:rsidP="0093382C">
      <w:pPr>
        <w:spacing w:after="0"/>
        <w:rPr>
          <w:rFonts w:ascii="Arial" w:hAnsi="Arial" w:cs="Arial"/>
          <w:i/>
          <w:sz w:val="20"/>
          <w:szCs w:val="20"/>
        </w:rPr>
      </w:pPr>
    </w:p>
    <w:p w:rsidR="0093382C" w:rsidRPr="00137301" w:rsidRDefault="0093382C" w:rsidP="0093382C">
      <w:pPr>
        <w:spacing w:after="0"/>
        <w:rPr>
          <w:rFonts w:ascii="Arial" w:hAnsi="Arial" w:cs="Arial"/>
          <w:sz w:val="20"/>
          <w:szCs w:val="20"/>
        </w:rPr>
      </w:pPr>
      <w:r w:rsidRPr="00137301">
        <w:rPr>
          <w:rFonts w:ascii="Arial" w:hAnsi="Arial" w:cs="Arial"/>
          <w:sz w:val="20"/>
          <w:szCs w:val="20"/>
        </w:rPr>
        <w:t>Please speak to a receptionist for further information on any of the above options.</w:t>
      </w:r>
    </w:p>
    <w:p w:rsidR="007630C0" w:rsidRPr="00137301" w:rsidRDefault="007630C0" w:rsidP="0093382C">
      <w:pPr>
        <w:spacing w:after="0"/>
        <w:rPr>
          <w:rFonts w:ascii="Arial" w:hAnsi="Arial" w:cs="Arial"/>
          <w:b/>
          <w:sz w:val="20"/>
          <w:szCs w:val="20"/>
          <w:u w:val="single"/>
        </w:rPr>
      </w:pPr>
      <w:r w:rsidRPr="00137301">
        <w:rPr>
          <w:rFonts w:ascii="Arial" w:hAnsi="Arial" w:cs="Arial"/>
          <w:b/>
          <w:sz w:val="20"/>
          <w:szCs w:val="20"/>
          <w:u w:val="single"/>
        </w:rPr>
        <w:t>Practice Update</w:t>
      </w:r>
    </w:p>
    <w:p w:rsidR="007630C0" w:rsidRPr="00137301" w:rsidRDefault="007630C0" w:rsidP="0093382C">
      <w:pPr>
        <w:spacing w:after="0"/>
        <w:rPr>
          <w:rFonts w:ascii="Arial" w:hAnsi="Arial" w:cs="Arial"/>
          <w:b/>
          <w:sz w:val="20"/>
          <w:szCs w:val="20"/>
          <w:u w:val="single"/>
        </w:rPr>
      </w:pPr>
    </w:p>
    <w:p w:rsidR="007630C0" w:rsidRPr="00137301" w:rsidRDefault="007630C0" w:rsidP="0093382C">
      <w:pPr>
        <w:spacing w:after="0"/>
        <w:rPr>
          <w:rFonts w:ascii="Arial" w:hAnsi="Arial" w:cs="Arial"/>
          <w:sz w:val="20"/>
          <w:szCs w:val="20"/>
        </w:rPr>
      </w:pPr>
      <w:r w:rsidRPr="00137301">
        <w:rPr>
          <w:rFonts w:ascii="Arial" w:hAnsi="Arial" w:cs="Arial"/>
          <w:sz w:val="20"/>
          <w:szCs w:val="20"/>
        </w:rPr>
        <w:t>KL provided a short update as nothing much had changed since the last meeting.  There had been some staffing changes due to a resignation, retirement and requests for reduction in hours.  These were being managed and vacancies are being managed internally or advertised so hopefully we will be back up to full staffing levels very soon.  None of these changes were GP’s.</w:t>
      </w:r>
    </w:p>
    <w:p w:rsidR="007630C0" w:rsidRPr="00137301" w:rsidRDefault="007630C0" w:rsidP="0093382C">
      <w:pPr>
        <w:spacing w:after="0"/>
        <w:rPr>
          <w:rFonts w:ascii="Arial" w:hAnsi="Arial" w:cs="Arial"/>
          <w:sz w:val="20"/>
          <w:szCs w:val="20"/>
        </w:rPr>
      </w:pPr>
    </w:p>
    <w:p w:rsidR="007630C0" w:rsidRPr="00137301" w:rsidRDefault="007630C0" w:rsidP="0093382C">
      <w:pPr>
        <w:spacing w:after="0"/>
        <w:rPr>
          <w:rFonts w:ascii="Arial" w:hAnsi="Arial" w:cs="Arial"/>
          <w:b/>
          <w:sz w:val="20"/>
          <w:szCs w:val="20"/>
          <w:u w:val="single"/>
        </w:rPr>
      </w:pPr>
      <w:r w:rsidRPr="00137301">
        <w:rPr>
          <w:rFonts w:ascii="Arial" w:hAnsi="Arial" w:cs="Arial"/>
          <w:b/>
          <w:sz w:val="20"/>
          <w:szCs w:val="20"/>
          <w:u w:val="single"/>
        </w:rPr>
        <w:t>Comments &amp; Compliments</w:t>
      </w:r>
    </w:p>
    <w:p w:rsidR="007630C0" w:rsidRPr="00137301" w:rsidRDefault="007630C0" w:rsidP="0093382C">
      <w:pPr>
        <w:spacing w:after="0"/>
        <w:rPr>
          <w:rFonts w:ascii="Arial" w:hAnsi="Arial" w:cs="Arial"/>
          <w:b/>
          <w:sz w:val="20"/>
          <w:szCs w:val="20"/>
          <w:u w:val="single"/>
        </w:rPr>
      </w:pPr>
    </w:p>
    <w:p w:rsidR="007630C0" w:rsidRDefault="007630C0" w:rsidP="0093382C">
      <w:pPr>
        <w:spacing w:after="0"/>
        <w:rPr>
          <w:rFonts w:ascii="Arial" w:hAnsi="Arial" w:cs="Arial"/>
          <w:sz w:val="20"/>
          <w:szCs w:val="20"/>
        </w:rPr>
      </w:pPr>
      <w:r w:rsidRPr="00137301">
        <w:rPr>
          <w:rFonts w:ascii="Arial" w:hAnsi="Arial" w:cs="Arial"/>
          <w:sz w:val="20"/>
          <w:szCs w:val="20"/>
        </w:rPr>
        <w:t>The Comments and Compliments were discussed – please see attached with notes.</w:t>
      </w:r>
    </w:p>
    <w:p w:rsidR="00E87A64" w:rsidRPr="00137301" w:rsidRDefault="00E87A64" w:rsidP="0093382C">
      <w:pPr>
        <w:spacing w:after="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LINK AcroExch.Document.11 "C:\\Users\\katym\\Desktop\\Comments and Compliments Anon Jan 14.pdf" "" \a \p \f 0 </w:instrText>
      </w:r>
      <w:r>
        <w:rPr>
          <w:rFonts w:ascii="Arial" w:hAnsi="Arial" w:cs="Arial"/>
          <w:sz w:val="20"/>
          <w:szCs w:val="20"/>
        </w:rPr>
        <w:fldChar w:fldCharType="separate"/>
      </w:r>
      <w:r w:rsidR="008B0A19">
        <w:rPr>
          <w:rFonts w:ascii="Arial" w:hAnsi="Arial" w:cs="Arial"/>
          <w:sz w:val="20"/>
          <w:szCs w:val="20"/>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v:imagedata r:id="rId9" o:title=""/>
          </v:shape>
        </w:object>
      </w:r>
      <w:r>
        <w:rPr>
          <w:rFonts w:ascii="Arial" w:hAnsi="Arial" w:cs="Arial"/>
          <w:sz w:val="20"/>
          <w:szCs w:val="20"/>
        </w:rPr>
        <w:fldChar w:fldCharType="end"/>
      </w:r>
    </w:p>
    <w:p w:rsidR="007630C0" w:rsidRPr="00137301" w:rsidRDefault="007630C0" w:rsidP="0093382C">
      <w:pPr>
        <w:spacing w:after="0"/>
        <w:rPr>
          <w:rFonts w:ascii="Arial" w:hAnsi="Arial" w:cs="Arial"/>
          <w:sz w:val="20"/>
          <w:szCs w:val="20"/>
        </w:rPr>
      </w:pPr>
    </w:p>
    <w:p w:rsidR="007630C0" w:rsidRPr="00137301" w:rsidRDefault="007630C0" w:rsidP="0093382C">
      <w:pPr>
        <w:spacing w:after="0"/>
        <w:rPr>
          <w:rFonts w:ascii="Arial" w:hAnsi="Arial" w:cs="Arial"/>
          <w:b/>
          <w:sz w:val="20"/>
          <w:szCs w:val="20"/>
          <w:u w:val="single"/>
        </w:rPr>
      </w:pPr>
      <w:r w:rsidRPr="00137301">
        <w:rPr>
          <w:rFonts w:ascii="Arial" w:hAnsi="Arial" w:cs="Arial"/>
          <w:b/>
          <w:sz w:val="20"/>
          <w:szCs w:val="20"/>
          <w:u w:val="single"/>
        </w:rPr>
        <w:t>Practice Survey</w:t>
      </w:r>
    </w:p>
    <w:p w:rsidR="002E1F8E" w:rsidRPr="00137301" w:rsidRDefault="002E1F8E" w:rsidP="0093382C">
      <w:pPr>
        <w:spacing w:after="0"/>
        <w:rPr>
          <w:rFonts w:ascii="Arial" w:hAnsi="Arial" w:cs="Arial"/>
          <w:sz w:val="20"/>
          <w:szCs w:val="20"/>
        </w:rPr>
      </w:pPr>
    </w:p>
    <w:p w:rsidR="002E1F8E" w:rsidRPr="00137301" w:rsidRDefault="00A25D3F" w:rsidP="0093382C">
      <w:pPr>
        <w:spacing w:after="0"/>
        <w:rPr>
          <w:rFonts w:ascii="Arial" w:hAnsi="Arial" w:cs="Arial"/>
          <w:sz w:val="20"/>
          <w:szCs w:val="20"/>
        </w:rPr>
      </w:pPr>
      <w:r w:rsidRPr="00137301">
        <w:rPr>
          <w:rFonts w:ascii="Arial" w:hAnsi="Arial" w:cs="Arial"/>
          <w:sz w:val="20"/>
          <w:szCs w:val="20"/>
        </w:rPr>
        <w:t xml:space="preserve">The group discussed the group patient survey for 2013/14. </w:t>
      </w:r>
      <w:r w:rsidR="002E1F8E" w:rsidRPr="00137301">
        <w:rPr>
          <w:rFonts w:ascii="Arial" w:hAnsi="Arial" w:cs="Arial"/>
          <w:sz w:val="20"/>
          <w:szCs w:val="20"/>
        </w:rPr>
        <w:t xml:space="preserve">It was recognised how important it is to agree what the priorities are for the practice and what kind of questions should be asked within the survey. The practice and the group were happy with the results of two previous </w:t>
      </w:r>
      <w:r w:rsidR="00137301" w:rsidRPr="00137301">
        <w:rPr>
          <w:rFonts w:ascii="Arial" w:hAnsi="Arial" w:cs="Arial"/>
          <w:sz w:val="20"/>
          <w:szCs w:val="20"/>
        </w:rPr>
        <w:t>years’</w:t>
      </w:r>
      <w:r w:rsidR="002E1F8E" w:rsidRPr="00137301">
        <w:rPr>
          <w:rFonts w:ascii="Arial" w:hAnsi="Arial" w:cs="Arial"/>
          <w:sz w:val="20"/>
          <w:szCs w:val="20"/>
        </w:rPr>
        <w:t xml:space="preserve"> surveys, the second year being a ‘follow-on’ from the first year.</w:t>
      </w:r>
    </w:p>
    <w:p w:rsidR="002E1F8E" w:rsidRPr="00137301" w:rsidRDefault="002E1F8E" w:rsidP="0093382C">
      <w:pPr>
        <w:spacing w:after="0"/>
        <w:rPr>
          <w:rFonts w:ascii="Arial" w:hAnsi="Arial" w:cs="Arial"/>
          <w:sz w:val="20"/>
          <w:szCs w:val="20"/>
        </w:rPr>
      </w:pPr>
    </w:p>
    <w:p w:rsidR="00577087" w:rsidRPr="00137301" w:rsidRDefault="00DC6C2A" w:rsidP="0093382C">
      <w:pPr>
        <w:spacing w:after="0"/>
        <w:rPr>
          <w:rFonts w:ascii="Arial" w:hAnsi="Arial" w:cs="Arial"/>
          <w:sz w:val="20"/>
          <w:szCs w:val="20"/>
        </w:rPr>
      </w:pPr>
      <w:r w:rsidRPr="00137301">
        <w:rPr>
          <w:rFonts w:ascii="Arial" w:hAnsi="Arial" w:cs="Arial"/>
          <w:sz w:val="20"/>
          <w:szCs w:val="20"/>
        </w:rPr>
        <w:t xml:space="preserve">It was explained to the group </w:t>
      </w:r>
      <w:r w:rsidR="00577087" w:rsidRPr="00137301">
        <w:rPr>
          <w:rFonts w:ascii="Arial" w:hAnsi="Arial" w:cs="Arial"/>
          <w:sz w:val="20"/>
          <w:szCs w:val="20"/>
        </w:rPr>
        <w:t>that the practice was currently carrying out work under the Productive General P</w:t>
      </w:r>
      <w:r w:rsidR="00A25D3F" w:rsidRPr="00137301">
        <w:rPr>
          <w:rFonts w:ascii="Arial" w:hAnsi="Arial" w:cs="Arial"/>
          <w:sz w:val="20"/>
          <w:szCs w:val="20"/>
        </w:rPr>
        <w:t>ractice programme. The programme is designed to help general practice continue to deliver high quality care whilst meeting increasing levels of demand and diverse expectations.</w:t>
      </w:r>
    </w:p>
    <w:p w:rsidR="00577087" w:rsidRPr="00137301" w:rsidRDefault="00577087" w:rsidP="0093382C">
      <w:pPr>
        <w:spacing w:after="0"/>
        <w:rPr>
          <w:rFonts w:ascii="Arial" w:hAnsi="Arial" w:cs="Arial"/>
          <w:sz w:val="20"/>
          <w:szCs w:val="20"/>
        </w:rPr>
      </w:pPr>
    </w:p>
    <w:p w:rsidR="00A25D3F" w:rsidRPr="00137301" w:rsidRDefault="00A25D3F" w:rsidP="0093382C">
      <w:pPr>
        <w:spacing w:after="0"/>
        <w:rPr>
          <w:rFonts w:ascii="Arial" w:hAnsi="Arial" w:cs="Arial"/>
          <w:sz w:val="20"/>
          <w:szCs w:val="20"/>
        </w:rPr>
      </w:pPr>
      <w:r w:rsidRPr="00137301">
        <w:rPr>
          <w:rFonts w:ascii="Arial" w:hAnsi="Arial" w:cs="Arial"/>
          <w:sz w:val="20"/>
          <w:szCs w:val="20"/>
        </w:rPr>
        <w:t>Part of the programme is to carry out a patient survey which was presented to the group for review.</w:t>
      </w:r>
    </w:p>
    <w:p w:rsidR="00A25D3F" w:rsidRPr="00137301" w:rsidRDefault="00A25D3F" w:rsidP="0093382C">
      <w:pPr>
        <w:spacing w:after="0"/>
        <w:rPr>
          <w:rFonts w:ascii="Arial" w:hAnsi="Arial" w:cs="Arial"/>
          <w:sz w:val="20"/>
          <w:szCs w:val="20"/>
        </w:rPr>
      </w:pPr>
    </w:p>
    <w:p w:rsidR="002E1F8E" w:rsidRPr="00137301" w:rsidRDefault="00A25D3F" w:rsidP="0093382C">
      <w:pPr>
        <w:spacing w:after="0"/>
        <w:rPr>
          <w:rFonts w:ascii="Arial" w:hAnsi="Arial" w:cs="Arial"/>
          <w:sz w:val="20"/>
          <w:szCs w:val="20"/>
        </w:rPr>
      </w:pPr>
      <w:r w:rsidRPr="00137301">
        <w:rPr>
          <w:rFonts w:ascii="Arial" w:hAnsi="Arial" w:cs="Arial"/>
          <w:sz w:val="20"/>
          <w:szCs w:val="20"/>
        </w:rPr>
        <w:t xml:space="preserve">It was requested that </w:t>
      </w:r>
      <w:r w:rsidR="002E1F8E" w:rsidRPr="00137301">
        <w:rPr>
          <w:rFonts w:ascii="Arial" w:hAnsi="Arial" w:cs="Arial"/>
          <w:sz w:val="20"/>
          <w:szCs w:val="20"/>
        </w:rPr>
        <w:t>group review the survey to agree if it would meet practice priorities and adopt this as the annual survey.</w:t>
      </w:r>
    </w:p>
    <w:p w:rsidR="002E1F8E" w:rsidRPr="00137301" w:rsidRDefault="002E1F8E" w:rsidP="002E1F8E">
      <w:pPr>
        <w:spacing w:after="0"/>
        <w:rPr>
          <w:rFonts w:ascii="Arial" w:hAnsi="Arial" w:cs="Arial"/>
          <w:sz w:val="20"/>
          <w:szCs w:val="20"/>
        </w:rPr>
      </w:pPr>
    </w:p>
    <w:p w:rsidR="002E1F8E" w:rsidRPr="00137301" w:rsidRDefault="00A25D3F" w:rsidP="002E1F8E">
      <w:pPr>
        <w:spacing w:after="0"/>
        <w:rPr>
          <w:rFonts w:ascii="Arial" w:hAnsi="Arial" w:cs="Arial"/>
          <w:sz w:val="20"/>
          <w:szCs w:val="20"/>
        </w:rPr>
      </w:pPr>
      <w:r w:rsidRPr="00137301">
        <w:rPr>
          <w:rFonts w:ascii="Arial" w:hAnsi="Arial" w:cs="Arial"/>
          <w:sz w:val="20"/>
          <w:szCs w:val="20"/>
        </w:rPr>
        <w:t>The PR</w:t>
      </w:r>
      <w:r w:rsidR="002E1F8E" w:rsidRPr="00137301">
        <w:rPr>
          <w:rFonts w:ascii="Arial" w:hAnsi="Arial" w:cs="Arial"/>
          <w:sz w:val="20"/>
          <w:szCs w:val="20"/>
        </w:rPr>
        <w:t>G members accepted</w:t>
      </w:r>
      <w:r w:rsidRPr="00137301">
        <w:rPr>
          <w:rFonts w:ascii="Arial" w:hAnsi="Arial" w:cs="Arial"/>
          <w:sz w:val="20"/>
          <w:szCs w:val="20"/>
        </w:rPr>
        <w:t xml:space="preserve"> that</w:t>
      </w:r>
      <w:r w:rsidR="002E1F8E" w:rsidRPr="00137301">
        <w:rPr>
          <w:rFonts w:ascii="Arial" w:hAnsi="Arial" w:cs="Arial"/>
          <w:sz w:val="20"/>
          <w:szCs w:val="20"/>
        </w:rPr>
        <w:t xml:space="preserve"> the</w:t>
      </w:r>
      <w:r w:rsidRPr="00137301">
        <w:rPr>
          <w:rFonts w:ascii="Arial" w:hAnsi="Arial" w:cs="Arial"/>
          <w:sz w:val="20"/>
          <w:szCs w:val="20"/>
        </w:rPr>
        <w:t xml:space="preserve"> questions reflected priorities for the pract</w:t>
      </w:r>
      <w:r w:rsidR="001903B6" w:rsidRPr="00137301">
        <w:rPr>
          <w:rFonts w:ascii="Arial" w:hAnsi="Arial" w:cs="Arial"/>
          <w:sz w:val="20"/>
          <w:szCs w:val="20"/>
        </w:rPr>
        <w:t xml:space="preserve">ice thereby the group agreed to the use of the survey in </w:t>
      </w:r>
      <w:r w:rsidR="00137301" w:rsidRPr="00137301">
        <w:rPr>
          <w:rFonts w:ascii="Arial" w:hAnsi="Arial" w:cs="Arial"/>
          <w:sz w:val="20"/>
          <w:szCs w:val="20"/>
        </w:rPr>
        <w:t>its</w:t>
      </w:r>
      <w:r w:rsidR="001903B6" w:rsidRPr="00137301">
        <w:rPr>
          <w:rFonts w:ascii="Arial" w:hAnsi="Arial" w:cs="Arial"/>
          <w:sz w:val="20"/>
          <w:szCs w:val="20"/>
        </w:rPr>
        <w:t xml:space="preserve"> current </w:t>
      </w:r>
      <w:r w:rsidR="002E1F8E" w:rsidRPr="00137301">
        <w:rPr>
          <w:rFonts w:ascii="Arial" w:hAnsi="Arial" w:cs="Arial"/>
          <w:sz w:val="20"/>
          <w:szCs w:val="20"/>
        </w:rPr>
        <w:t xml:space="preserve">format.   </w:t>
      </w:r>
    </w:p>
    <w:p w:rsidR="002E1F8E" w:rsidRPr="00137301" w:rsidRDefault="002E1F8E" w:rsidP="0093382C">
      <w:pPr>
        <w:spacing w:after="0"/>
        <w:rPr>
          <w:rFonts w:ascii="Arial" w:hAnsi="Arial" w:cs="Arial"/>
          <w:sz w:val="20"/>
          <w:szCs w:val="20"/>
        </w:rPr>
      </w:pPr>
    </w:p>
    <w:p w:rsidR="007630C0" w:rsidRPr="00137301" w:rsidRDefault="007630C0" w:rsidP="0093382C">
      <w:pPr>
        <w:spacing w:after="0"/>
        <w:rPr>
          <w:rFonts w:ascii="Arial" w:hAnsi="Arial" w:cs="Arial"/>
          <w:sz w:val="20"/>
          <w:szCs w:val="20"/>
        </w:rPr>
      </w:pPr>
      <w:r w:rsidRPr="00137301">
        <w:rPr>
          <w:rFonts w:ascii="Arial" w:hAnsi="Arial" w:cs="Arial"/>
          <w:sz w:val="20"/>
          <w:szCs w:val="20"/>
        </w:rPr>
        <w:t>We only have a short period of time to issue these, collate and review the results and create any required action plan as this needs to be done by the end of March 2014.  It was agreed that 500 copies could be produced by the end of the week for issue from Monday 27.1.14  PRG members volunteered to come and assist in issuing these and encouraging patients to complete them from 27</w:t>
      </w:r>
      <w:r w:rsidRPr="00137301">
        <w:rPr>
          <w:rFonts w:ascii="Arial" w:hAnsi="Arial" w:cs="Arial"/>
          <w:sz w:val="20"/>
          <w:szCs w:val="20"/>
          <w:vertAlign w:val="superscript"/>
        </w:rPr>
        <w:t>th</w:t>
      </w:r>
      <w:r w:rsidRPr="00137301">
        <w:rPr>
          <w:rFonts w:ascii="Arial" w:hAnsi="Arial" w:cs="Arial"/>
          <w:sz w:val="20"/>
          <w:szCs w:val="20"/>
        </w:rPr>
        <w:t xml:space="preserve"> January and an earlier than normal meeting arranged to review collated results.  AD kindly offered to collate the results as she has done in previous years but due to the PGP work, this would be done by Paula Bentham at the Upton site.  </w:t>
      </w:r>
      <w:r w:rsidR="00916C9F" w:rsidRPr="00137301">
        <w:rPr>
          <w:rFonts w:ascii="Arial" w:hAnsi="Arial" w:cs="Arial"/>
          <w:sz w:val="20"/>
          <w:szCs w:val="20"/>
        </w:rPr>
        <w:t>Other ideas to promote the survey were;</w:t>
      </w:r>
    </w:p>
    <w:p w:rsidR="00916C9F" w:rsidRPr="00137301" w:rsidRDefault="00916C9F" w:rsidP="0093382C">
      <w:pPr>
        <w:spacing w:after="0"/>
        <w:rPr>
          <w:rFonts w:ascii="Arial" w:hAnsi="Arial" w:cs="Arial"/>
          <w:sz w:val="20"/>
          <w:szCs w:val="20"/>
        </w:rPr>
      </w:pPr>
    </w:p>
    <w:p w:rsidR="00916C9F" w:rsidRPr="00137301" w:rsidRDefault="00916C9F" w:rsidP="00916C9F">
      <w:pPr>
        <w:pStyle w:val="ListParagraph"/>
        <w:numPr>
          <w:ilvl w:val="0"/>
          <w:numId w:val="2"/>
        </w:numPr>
        <w:spacing w:after="0"/>
        <w:rPr>
          <w:rFonts w:ascii="Arial" w:hAnsi="Arial" w:cs="Arial"/>
          <w:i/>
          <w:sz w:val="20"/>
          <w:szCs w:val="20"/>
        </w:rPr>
      </w:pPr>
      <w:r w:rsidRPr="00137301">
        <w:rPr>
          <w:rFonts w:ascii="Arial" w:hAnsi="Arial" w:cs="Arial"/>
          <w:sz w:val="20"/>
          <w:szCs w:val="20"/>
        </w:rPr>
        <w:t>Offer web access to complete the surveys</w:t>
      </w:r>
    </w:p>
    <w:p w:rsidR="00916C9F" w:rsidRPr="00137301" w:rsidRDefault="00916C9F" w:rsidP="00916C9F">
      <w:pPr>
        <w:pStyle w:val="ListParagraph"/>
        <w:numPr>
          <w:ilvl w:val="0"/>
          <w:numId w:val="2"/>
        </w:numPr>
        <w:spacing w:after="0"/>
        <w:rPr>
          <w:rFonts w:ascii="Arial" w:hAnsi="Arial" w:cs="Arial"/>
          <w:i/>
          <w:sz w:val="20"/>
          <w:szCs w:val="20"/>
        </w:rPr>
      </w:pPr>
      <w:r w:rsidRPr="00137301">
        <w:rPr>
          <w:rFonts w:ascii="Arial" w:hAnsi="Arial" w:cs="Arial"/>
          <w:sz w:val="20"/>
          <w:szCs w:val="20"/>
        </w:rPr>
        <w:t>Advertise the survey on the patient information screens in receptions</w:t>
      </w:r>
    </w:p>
    <w:p w:rsidR="00916C9F" w:rsidRPr="00137301" w:rsidRDefault="00916C9F" w:rsidP="00916C9F">
      <w:pPr>
        <w:pStyle w:val="ListParagraph"/>
        <w:numPr>
          <w:ilvl w:val="0"/>
          <w:numId w:val="2"/>
        </w:numPr>
        <w:spacing w:after="0"/>
        <w:rPr>
          <w:rFonts w:ascii="Arial" w:hAnsi="Arial" w:cs="Arial"/>
          <w:i/>
          <w:sz w:val="20"/>
          <w:szCs w:val="20"/>
        </w:rPr>
      </w:pPr>
      <w:r w:rsidRPr="00137301">
        <w:rPr>
          <w:rFonts w:ascii="Arial" w:hAnsi="Arial" w:cs="Arial"/>
          <w:sz w:val="20"/>
          <w:szCs w:val="20"/>
        </w:rPr>
        <w:t>Put a notice at the front of the waiting rooms</w:t>
      </w:r>
    </w:p>
    <w:p w:rsidR="00916C9F" w:rsidRPr="00137301" w:rsidRDefault="00916C9F" w:rsidP="00916C9F">
      <w:pPr>
        <w:spacing w:after="0"/>
        <w:rPr>
          <w:rFonts w:ascii="Arial" w:hAnsi="Arial" w:cs="Arial"/>
          <w:i/>
          <w:sz w:val="20"/>
          <w:szCs w:val="20"/>
        </w:rPr>
      </w:pPr>
    </w:p>
    <w:p w:rsidR="00916C9F" w:rsidRPr="00137301" w:rsidRDefault="00916C9F" w:rsidP="00916C9F">
      <w:pPr>
        <w:spacing w:after="0"/>
        <w:rPr>
          <w:rFonts w:ascii="Arial" w:hAnsi="Arial" w:cs="Arial"/>
          <w:b/>
          <w:i/>
          <w:sz w:val="20"/>
          <w:szCs w:val="20"/>
        </w:rPr>
      </w:pPr>
      <w:r w:rsidRPr="00137301">
        <w:rPr>
          <w:rFonts w:ascii="Arial" w:hAnsi="Arial" w:cs="Arial"/>
          <w:b/>
          <w:i/>
          <w:sz w:val="20"/>
          <w:szCs w:val="20"/>
        </w:rPr>
        <w:t>Post meeting is was decided not to put the survey on the web as it would only be available through the System One portal, not our website and therefore would only reach a very small number of patients.</w:t>
      </w:r>
    </w:p>
    <w:p w:rsidR="00916C9F" w:rsidRPr="00137301" w:rsidRDefault="00916C9F" w:rsidP="00916C9F">
      <w:pPr>
        <w:spacing w:after="0"/>
        <w:rPr>
          <w:rFonts w:ascii="Arial" w:hAnsi="Arial" w:cs="Arial"/>
          <w:b/>
          <w:i/>
          <w:sz w:val="20"/>
          <w:szCs w:val="20"/>
        </w:rPr>
      </w:pPr>
    </w:p>
    <w:p w:rsidR="00916C9F" w:rsidRPr="00137301" w:rsidRDefault="00916C9F" w:rsidP="00916C9F">
      <w:pPr>
        <w:spacing w:after="0"/>
        <w:rPr>
          <w:rFonts w:ascii="Arial" w:hAnsi="Arial" w:cs="Arial"/>
          <w:b/>
          <w:sz w:val="20"/>
          <w:szCs w:val="20"/>
          <w:u w:val="single"/>
        </w:rPr>
      </w:pPr>
      <w:r w:rsidRPr="00137301">
        <w:rPr>
          <w:rFonts w:ascii="Arial" w:hAnsi="Arial" w:cs="Arial"/>
          <w:b/>
          <w:sz w:val="20"/>
          <w:szCs w:val="20"/>
          <w:u w:val="single"/>
        </w:rPr>
        <w:t>AOB</w:t>
      </w:r>
    </w:p>
    <w:p w:rsidR="00916C9F" w:rsidRPr="00137301" w:rsidRDefault="00916C9F" w:rsidP="00916C9F">
      <w:pPr>
        <w:spacing w:after="0"/>
        <w:rPr>
          <w:rFonts w:ascii="Arial" w:hAnsi="Arial" w:cs="Arial"/>
          <w:b/>
          <w:sz w:val="20"/>
          <w:szCs w:val="20"/>
          <w:u w:val="single"/>
        </w:rPr>
      </w:pPr>
    </w:p>
    <w:p w:rsidR="00916C9F" w:rsidRPr="00137301" w:rsidRDefault="00916C9F" w:rsidP="00916C9F">
      <w:pPr>
        <w:spacing w:after="0"/>
        <w:rPr>
          <w:rFonts w:ascii="Arial" w:hAnsi="Arial" w:cs="Arial"/>
          <w:sz w:val="20"/>
          <w:szCs w:val="20"/>
        </w:rPr>
      </w:pPr>
      <w:r w:rsidRPr="00137301">
        <w:rPr>
          <w:rFonts w:ascii="Arial" w:hAnsi="Arial" w:cs="Arial"/>
          <w:sz w:val="20"/>
          <w:szCs w:val="20"/>
        </w:rPr>
        <w:t>PS advised that the flag stones on the walkway from the disabled parking spot to the back door are uneven and potentially a trip hazard.</w:t>
      </w:r>
    </w:p>
    <w:p w:rsidR="00916C9F" w:rsidRPr="00137301" w:rsidRDefault="00916C9F" w:rsidP="00916C9F">
      <w:pPr>
        <w:spacing w:after="0"/>
        <w:rPr>
          <w:rFonts w:ascii="Arial" w:hAnsi="Arial" w:cs="Arial"/>
          <w:b/>
          <w:sz w:val="20"/>
          <w:szCs w:val="20"/>
        </w:rPr>
      </w:pPr>
      <w:r w:rsidRPr="00137301">
        <w:rPr>
          <w:rFonts w:ascii="Arial" w:hAnsi="Arial" w:cs="Arial"/>
          <w:b/>
          <w:sz w:val="20"/>
          <w:szCs w:val="20"/>
        </w:rPr>
        <w:t xml:space="preserve">AP – KL to bring to attention of </w:t>
      </w:r>
      <w:r w:rsidR="00D76422" w:rsidRPr="00137301">
        <w:rPr>
          <w:rFonts w:ascii="Arial" w:hAnsi="Arial" w:cs="Arial"/>
          <w:b/>
          <w:sz w:val="20"/>
          <w:szCs w:val="20"/>
        </w:rPr>
        <w:t>Angela Marwood</w:t>
      </w:r>
    </w:p>
    <w:p w:rsidR="00916C9F" w:rsidRPr="00137301" w:rsidRDefault="00916C9F" w:rsidP="00916C9F">
      <w:pPr>
        <w:spacing w:after="0"/>
        <w:rPr>
          <w:rFonts w:ascii="Arial" w:hAnsi="Arial" w:cs="Arial"/>
          <w:b/>
          <w:sz w:val="20"/>
          <w:szCs w:val="20"/>
        </w:rPr>
      </w:pPr>
    </w:p>
    <w:p w:rsidR="00916C9F" w:rsidRPr="00137301" w:rsidRDefault="00916C9F" w:rsidP="00916C9F">
      <w:pPr>
        <w:spacing w:after="0"/>
        <w:rPr>
          <w:rFonts w:ascii="Arial" w:hAnsi="Arial" w:cs="Arial"/>
          <w:sz w:val="20"/>
          <w:szCs w:val="20"/>
        </w:rPr>
      </w:pPr>
      <w:r w:rsidRPr="00137301">
        <w:rPr>
          <w:rFonts w:ascii="Arial" w:hAnsi="Arial" w:cs="Arial"/>
          <w:sz w:val="20"/>
          <w:szCs w:val="20"/>
        </w:rPr>
        <w:t>RH asked whether there had been any development for a Book Table to be made available at Hemsworth site for patients to donate /swap books.</w:t>
      </w:r>
    </w:p>
    <w:p w:rsidR="00916C9F" w:rsidRDefault="00916C9F" w:rsidP="00916C9F">
      <w:pPr>
        <w:spacing w:after="0"/>
        <w:rPr>
          <w:rFonts w:ascii="Arial" w:hAnsi="Arial" w:cs="Arial"/>
          <w:b/>
          <w:sz w:val="20"/>
          <w:szCs w:val="20"/>
        </w:rPr>
      </w:pPr>
      <w:r w:rsidRPr="00137301">
        <w:rPr>
          <w:rFonts w:ascii="Arial" w:hAnsi="Arial" w:cs="Arial"/>
          <w:b/>
          <w:sz w:val="20"/>
          <w:szCs w:val="20"/>
        </w:rPr>
        <w:t>AP – KL to bring to attention of Angela Marwood and discuss at next meeting.</w:t>
      </w:r>
    </w:p>
    <w:p w:rsidR="00137301" w:rsidRDefault="00137301" w:rsidP="00916C9F">
      <w:pPr>
        <w:spacing w:after="0"/>
        <w:rPr>
          <w:rFonts w:ascii="Arial" w:hAnsi="Arial" w:cs="Arial"/>
          <w:b/>
          <w:sz w:val="20"/>
          <w:szCs w:val="20"/>
        </w:rPr>
      </w:pPr>
    </w:p>
    <w:p w:rsidR="00137301" w:rsidRPr="00137301" w:rsidRDefault="00137301" w:rsidP="00916C9F">
      <w:pPr>
        <w:spacing w:after="0"/>
        <w:rPr>
          <w:rFonts w:ascii="Arial" w:hAnsi="Arial" w:cs="Arial"/>
          <w:b/>
          <w:sz w:val="20"/>
          <w:szCs w:val="20"/>
        </w:rPr>
      </w:pPr>
      <w:r>
        <w:rPr>
          <w:rFonts w:ascii="Arial" w:hAnsi="Arial" w:cs="Arial"/>
          <w:b/>
          <w:sz w:val="20"/>
          <w:szCs w:val="20"/>
        </w:rPr>
        <w:t>Date of next meeting Tuesday 18</w:t>
      </w:r>
      <w:r w:rsidRPr="00137301">
        <w:rPr>
          <w:rFonts w:ascii="Arial" w:hAnsi="Arial" w:cs="Arial"/>
          <w:b/>
          <w:sz w:val="20"/>
          <w:szCs w:val="20"/>
          <w:vertAlign w:val="superscript"/>
        </w:rPr>
        <w:t>th</w:t>
      </w:r>
      <w:r>
        <w:rPr>
          <w:rFonts w:ascii="Arial" w:hAnsi="Arial" w:cs="Arial"/>
          <w:b/>
          <w:sz w:val="20"/>
          <w:szCs w:val="20"/>
        </w:rPr>
        <w:t xml:space="preserve"> February 2014 from 12 till 2pm at The Grange Medical Centre</w:t>
      </w:r>
    </w:p>
    <w:sectPr w:rsidR="00137301" w:rsidRPr="00137301" w:rsidSect="00137301">
      <w:pgSz w:w="11906" w:h="16838"/>
      <w:pgMar w:top="426" w:right="1080" w:bottom="28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19" w:rsidRDefault="008B0A19" w:rsidP="0093382C">
      <w:pPr>
        <w:spacing w:after="0" w:line="240" w:lineRule="auto"/>
      </w:pPr>
      <w:r>
        <w:separator/>
      </w:r>
    </w:p>
  </w:endnote>
  <w:endnote w:type="continuationSeparator" w:id="0">
    <w:p w:rsidR="008B0A19" w:rsidRDefault="008B0A19" w:rsidP="0093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19" w:rsidRDefault="008B0A19" w:rsidP="0093382C">
      <w:pPr>
        <w:spacing w:after="0" w:line="240" w:lineRule="auto"/>
      </w:pPr>
      <w:r>
        <w:separator/>
      </w:r>
    </w:p>
  </w:footnote>
  <w:footnote w:type="continuationSeparator" w:id="0">
    <w:p w:rsidR="008B0A19" w:rsidRDefault="008B0A19" w:rsidP="00933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17709"/>
    <w:multiLevelType w:val="hybridMultilevel"/>
    <w:tmpl w:val="DA34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5C7182"/>
    <w:multiLevelType w:val="hybridMultilevel"/>
    <w:tmpl w:val="8B12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46"/>
    <w:rsid w:val="000E22E2"/>
    <w:rsid w:val="00134804"/>
    <w:rsid w:val="00136F07"/>
    <w:rsid w:val="00137301"/>
    <w:rsid w:val="001903B6"/>
    <w:rsid w:val="00190C63"/>
    <w:rsid w:val="002E1F8E"/>
    <w:rsid w:val="00577087"/>
    <w:rsid w:val="00671878"/>
    <w:rsid w:val="00694792"/>
    <w:rsid w:val="007305C4"/>
    <w:rsid w:val="007630C0"/>
    <w:rsid w:val="008B0A19"/>
    <w:rsid w:val="008F22CF"/>
    <w:rsid w:val="00916C9F"/>
    <w:rsid w:val="00923E17"/>
    <w:rsid w:val="0093382C"/>
    <w:rsid w:val="00997B19"/>
    <w:rsid w:val="009B4EF3"/>
    <w:rsid w:val="00A06755"/>
    <w:rsid w:val="00A25D3F"/>
    <w:rsid w:val="00C11146"/>
    <w:rsid w:val="00D76422"/>
    <w:rsid w:val="00DC6C2A"/>
    <w:rsid w:val="00DF27A4"/>
    <w:rsid w:val="00E87A64"/>
    <w:rsid w:val="00F6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B8477-4EE9-4BA4-884C-C726C555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82C"/>
    <w:pPr>
      <w:ind w:left="720"/>
      <w:contextualSpacing/>
    </w:pPr>
  </w:style>
  <w:style w:type="character" w:styleId="Hyperlink">
    <w:name w:val="Hyperlink"/>
    <w:basedOn w:val="DefaultParagraphFont"/>
    <w:uiPriority w:val="99"/>
    <w:unhideWhenUsed/>
    <w:rsid w:val="0093382C"/>
    <w:rPr>
      <w:color w:val="0000FF" w:themeColor="hyperlink"/>
      <w:u w:val="single"/>
    </w:rPr>
  </w:style>
  <w:style w:type="paragraph" w:styleId="Header">
    <w:name w:val="header"/>
    <w:basedOn w:val="Normal"/>
    <w:link w:val="HeaderChar"/>
    <w:uiPriority w:val="99"/>
    <w:unhideWhenUsed/>
    <w:rsid w:val="0093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82C"/>
  </w:style>
  <w:style w:type="paragraph" w:styleId="Footer">
    <w:name w:val="footer"/>
    <w:basedOn w:val="Normal"/>
    <w:link w:val="FooterChar"/>
    <w:uiPriority w:val="99"/>
    <w:semiHidden/>
    <w:unhideWhenUsed/>
    <w:rsid w:val="009338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382C"/>
  </w:style>
  <w:style w:type="paragraph" w:styleId="BalloonText">
    <w:name w:val="Balloon Text"/>
    <w:basedOn w:val="Normal"/>
    <w:link w:val="BalloonTextChar"/>
    <w:uiPriority w:val="99"/>
    <w:semiHidden/>
    <w:unhideWhenUsed/>
    <w:rsid w:val="0093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2C"/>
    <w:rPr>
      <w:rFonts w:ascii="Tahoma" w:hAnsi="Tahoma" w:cs="Tahoma"/>
      <w:sz w:val="16"/>
      <w:szCs w:val="16"/>
    </w:rPr>
  </w:style>
  <w:style w:type="table" w:customStyle="1" w:styleId="TableGrid">
    <w:name w:val="TableGrid"/>
    <w:rsid w:val="00E87A6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gemedicalcentr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21FFD-75E1-4AB2-864B-39E18B3E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kathryn.lamb</dc:creator>
  <cp:keywords/>
  <dc:description/>
  <cp:lastModifiedBy>Katy Morson</cp:lastModifiedBy>
  <cp:revision>2</cp:revision>
  <dcterms:created xsi:type="dcterms:W3CDTF">2014-11-18T12:14:00Z</dcterms:created>
  <dcterms:modified xsi:type="dcterms:W3CDTF">2014-11-18T12:14:00Z</dcterms:modified>
</cp:coreProperties>
</file>