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7896" w14:textId="77777777" w:rsidR="00AB6B3C" w:rsidRDefault="00AB6B3C" w:rsidP="005554DB">
      <w:pPr>
        <w:jc w:val="center"/>
        <w:rPr>
          <w:rFonts w:ascii="Arial" w:hAnsi="Arial" w:cs="Arial"/>
          <w:b/>
          <w:sz w:val="28"/>
          <w:szCs w:val="28"/>
        </w:rPr>
      </w:pPr>
    </w:p>
    <w:p w14:paraId="5C2DFB77" w14:textId="77777777" w:rsidR="00AB6B3C" w:rsidRDefault="00AB6B3C" w:rsidP="005554DB">
      <w:pPr>
        <w:jc w:val="center"/>
        <w:rPr>
          <w:rFonts w:ascii="Arial" w:hAnsi="Arial" w:cs="Arial"/>
          <w:b/>
          <w:sz w:val="28"/>
          <w:szCs w:val="28"/>
        </w:rPr>
      </w:pPr>
    </w:p>
    <w:p w14:paraId="6B14F080" w14:textId="77777777" w:rsidR="005554DB" w:rsidRDefault="005554DB" w:rsidP="005554DB">
      <w:pPr>
        <w:jc w:val="center"/>
        <w:rPr>
          <w:rFonts w:ascii="Arial" w:hAnsi="Arial" w:cs="Arial"/>
          <w:b/>
          <w:sz w:val="32"/>
          <w:szCs w:val="32"/>
        </w:rPr>
      </w:pPr>
      <w:r w:rsidRPr="00B63EC9">
        <w:rPr>
          <w:rFonts w:ascii="Arial" w:hAnsi="Arial" w:cs="Arial"/>
          <w:b/>
          <w:sz w:val="32"/>
          <w:szCs w:val="32"/>
        </w:rPr>
        <w:t>The Grange Medical Centre</w:t>
      </w:r>
    </w:p>
    <w:p w14:paraId="1D5B4A66" w14:textId="77777777" w:rsidR="00A85CD3" w:rsidRDefault="00A85CD3" w:rsidP="005554DB">
      <w:pPr>
        <w:jc w:val="center"/>
        <w:rPr>
          <w:rFonts w:ascii="Arial" w:hAnsi="Arial" w:cs="Arial"/>
          <w:b/>
          <w:sz w:val="32"/>
          <w:szCs w:val="32"/>
        </w:rPr>
      </w:pPr>
      <w:r>
        <w:rPr>
          <w:rFonts w:ascii="Arial" w:hAnsi="Arial" w:cs="Arial"/>
          <w:b/>
          <w:sz w:val="32"/>
          <w:szCs w:val="32"/>
        </w:rPr>
        <w:t>Greenview Medical Centre</w:t>
      </w:r>
    </w:p>
    <w:p w14:paraId="5241F41C" w14:textId="77777777" w:rsidR="00A85CD3" w:rsidRPr="00B63EC9" w:rsidRDefault="00A85CD3" w:rsidP="005554DB">
      <w:pPr>
        <w:jc w:val="center"/>
        <w:rPr>
          <w:rFonts w:ascii="Arial" w:hAnsi="Arial" w:cs="Arial"/>
          <w:b/>
          <w:sz w:val="32"/>
          <w:szCs w:val="32"/>
        </w:rPr>
      </w:pPr>
      <w:r>
        <w:rPr>
          <w:rFonts w:ascii="Arial" w:hAnsi="Arial" w:cs="Arial"/>
          <w:b/>
          <w:sz w:val="32"/>
          <w:szCs w:val="32"/>
        </w:rPr>
        <w:t>Kinsley Medical Centre</w:t>
      </w:r>
    </w:p>
    <w:p w14:paraId="473EB3D5" w14:textId="77777777" w:rsidR="005554DB" w:rsidRDefault="005554DB" w:rsidP="005554DB">
      <w:pPr>
        <w:jc w:val="center"/>
        <w:rPr>
          <w:rFonts w:ascii="Arial" w:hAnsi="Arial" w:cs="Arial"/>
          <w:b/>
          <w:sz w:val="28"/>
          <w:szCs w:val="28"/>
        </w:rPr>
      </w:pPr>
    </w:p>
    <w:p w14:paraId="4B85CE2A" w14:textId="77777777" w:rsidR="005554DB" w:rsidRDefault="005554DB" w:rsidP="005554DB">
      <w:pPr>
        <w:jc w:val="center"/>
        <w:rPr>
          <w:rFonts w:ascii="Arial" w:hAnsi="Arial" w:cs="Arial"/>
          <w:b/>
          <w:sz w:val="28"/>
          <w:szCs w:val="28"/>
        </w:rPr>
      </w:pPr>
    </w:p>
    <w:p w14:paraId="67430EA7" w14:textId="77777777" w:rsidR="005554DB" w:rsidRDefault="005554DB" w:rsidP="005554DB">
      <w:pPr>
        <w:jc w:val="center"/>
        <w:rPr>
          <w:rFonts w:ascii="Arial" w:hAnsi="Arial" w:cs="Arial"/>
          <w:b/>
          <w:sz w:val="28"/>
          <w:szCs w:val="28"/>
        </w:rPr>
      </w:pPr>
    </w:p>
    <w:p w14:paraId="1295FE01" w14:textId="77777777" w:rsidR="005554DB" w:rsidRDefault="005554DB" w:rsidP="005554DB">
      <w:pPr>
        <w:jc w:val="center"/>
        <w:rPr>
          <w:rFonts w:ascii="Arial" w:hAnsi="Arial" w:cs="Arial"/>
          <w:b/>
          <w:sz w:val="28"/>
          <w:szCs w:val="28"/>
        </w:rPr>
      </w:pPr>
    </w:p>
    <w:p w14:paraId="1F3E1DF8" w14:textId="77777777" w:rsidR="005554DB" w:rsidRDefault="005554DB" w:rsidP="005554DB">
      <w:pPr>
        <w:jc w:val="center"/>
        <w:rPr>
          <w:rFonts w:ascii="Arial" w:hAnsi="Arial" w:cs="Arial"/>
          <w:b/>
          <w:sz w:val="28"/>
          <w:szCs w:val="28"/>
        </w:rPr>
      </w:pPr>
    </w:p>
    <w:p w14:paraId="2D107003" w14:textId="77777777" w:rsidR="005554DB" w:rsidRDefault="005554DB" w:rsidP="005554DB">
      <w:pPr>
        <w:jc w:val="center"/>
        <w:rPr>
          <w:rFonts w:ascii="Arial" w:hAnsi="Arial" w:cs="Arial"/>
          <w:b/>
          <w:sz w:val="28"/>
          <w:szCs w:val="28"/>
        </w:rPr>
      </w:pPr>
    </w:p>
    <w:p w14:paraId="6AA5F06A" w14:textId="77777777" w:rsidR="005554DB" w:rsidRDefault="005554DB" w:rsidP="005554DB">
      <w:pPr>
        <w:jc w:val="center"/>
        <w:rPr>
          <w:rFonts w:ascii="Arial" w:hAnsi="Arial" w:cs="Arial"/>
          <w:b/>
          <w:sz w:val="28"/>
          <w:szCs w:val="28"/>
        </w:rPr>
      </w:pPr>
    </w:p>
    <w:p w14:paraId="7B04FDBA" w14:textId="77777777" w:rsidR="005554DB" w:rsidRDefault="005554DB" w:rsidP="005554DB">
      <w:pPr>
        <w:jc w:val="center"/>
        <w:rPr>
          <w:rFonts w:ascii="Arial" w:hAnsi="Arial" w:cs="Arial"/>
          <w:b/>
          <w:sz w:val="28"/>
          <w:szCs w:val="28"/>
        </w:rPr>
      </w:pPr>
    </w:p>
    <w:p w14:paraId="0986C601" w14:textId="77777777" w:rsidR="005554DB" w:rsidRDefault="005554DB" w:rsidP="005554DB">
      <w:pPr>
        <w:jc w:val="center"/>
        <w:rPr>
          <w:rFonts w:ascii="Arial" w:hAnsi="Arial" w:cs="Arial"/>
          <w:b/>
          <w:sz w:val="28"/>
          <w:szCs w:val="28"/>
        </w:rPr>
      </w:pPr>
    </w:p>
    <w:p w14:paraId="1266CA8A" w14:textId="77777777" w:rsidR="005554DB" w:rsidRDefault="005554DB" w:rsidP="005554DB">
      <w:pPr>
        <w:jc w:val="center"/>
        <w:rPr>
          <w:rFonts w:ascii="Arial" w:hAnsi="Arial" w:cs="Arial"/>
          <w:b/>
          <w:sz w:val="28"/>
          <w:szCs w:val="28"/>
        </w:rPr>
      </w:pPr>
    </w:p>
    <w:p w14:paraId="0C74D020" w14:textId="77777777" w:rsidR="005554DB" w:rsidRDefault="005554DB" w:rsidP="005554DB">
      <w:pPr>
        <w:jc w:val="center"/>
        <w:rPr>
          <w:rFonts w:ascii="Arial" w:hAnsi="Arial" w:cs="Arial"/>
          <w:b/>
          <w:sz w:val="28"/>
          <w:szCs w:val="28"/>
        </w:rPr>
      </w:pPr>
    </w:p>
    <w:p w14:paraId="786113BE" w14:textId="77777777" w:rsidR="005554DB" w:rsidRDefault="005554DB" w:rsidP="005554DB">
      <w:pPr>
        <w:jc w:val="center"/>
        <w:rPr>
          <w:rFonts w:ascii="Arial" w:hAnsi="Arial" w:cs="Arial"/>
          <w:b/>
          <w:sz w:val="28"/>
          <w:szCs w:val="28"/>
        </w:rPr>
      </w:pPr>
    </w:p>
    <w:p w14:paraId="3F3F6219" w14:textId="77777777" w:rsidR="005554DB" w:rsidRPr="00DC085F" w:rsidRDefault="005554DB" w:rsidP="005554DB">
      <w:pPr>
        <w:jc w:val="center"/>
        <w:rPr>
          <w:rFonts w:ascii="Arial" w:hAnsi="Arial" w:cs="Arial"/>
          <w:b/>
          <w:sz w:val="28"/>
          <w:szCs w:val="28"/>
        </w:rPr>
      </w:pPr>
    </w:p>
    <w:p w14:paraId="7DA33F81" w14:textId="77777777" w:rsidR="005554DB" w:rsidRPr="00B63EC9" w:rsidRDefault="00601649" w:rsidP="0004126D">
      <w:pPr>
        <w:jc w:val="center"/>
        <w:rPr>
          <w:rFonts w:ascii="Arial" w:hAnsi="Arial" w:cs="Arial"/>
          <w:b/>
          <w:sz w:val="32"/>
          <w:szCs w:val="32"/>
        </w:rPr>
      </w:pPr>
      <w:r>
        <w:rPr>
          <w:rFonts w:ascii="Arial" w:hAnsi="Arial" w:cs="Arial"/>
          <w:b/>
          <w:sz w:val="32"/>
          <w:szCs w:val="32"/>
        </w:rPr>
        <w:t>Patient Access Policy</w:t>
      </w:r>
    </w:p>
    <w:p w14:paraId="7AC843AD" w14:textId="77777777" w:rsidR="005554DB" w:rsidRPr="00DC085F" w:rsidRDefault="005554DB" w:rsidP="005554DB">
      <w:pPr>
        <w:jc w:val="center"/>
        <w:rPr>
          <w:rFonts w:ascii="Arial" w:hAnsi="Arial" w:cs="Arial"/>
          <w:b/>
          <w:sz w:val="32"/>
          <w:szCs w:val="32"/>
        </w:rPr>
      </w:pPr>
    </w:p>
    <w:p w14:paraId="6FD941F3" w14:textId="77777777" w:rsidR="005554DB" w:rsidRPr="00DC085F" w:rsidRDefault="005554DB" w:rsidP="005554DB">
      <w:pPr>
        <w:jc w:val="center"/>
        <w:rPr>
          <w:rFonts w:ascii="Arial" w:hAnsi="Arial" w:cs="Arial"/>
          <w:b/>
          <w:sz w:val="32"/>
          <w:szCs w:val="32"/>
        </w:rPr>
      </w:pPr>
    </w:p>
    <w:p w14:paraId="7CC3FC16" w14:textId="77777777" w:rsidR="005554DB" w:rsidRDefault="005554DB" w:rsidP="005554DB">
      <w:pPr>
        <w:jc w:val="center"/>
        <w:rPr>
          <w:rFonts w:ascii="Arial" w:hAnsi="Arial" w:cs="Arial"/>
          <w:b/>
          <w:sz w:val="32"/>
          <w:szCs w:val="32"/>
        </w:rPr>
      </w:pPr>
    </w:p>
    <w:p w14:paraId="05AADF17" w14:textId="77777777" w:rsidR="005554DB" w:rsidRDefault="005554DB" w:rsidP="005554DB">
      <w:pPr>
        <w:jc w:val="center"/>
        <w:rPr>
          <w:rFonts w:ascii="Arial" w:hAnsi="Arial" w:cs="Arial"/>
          <w:b/>
          <w:sz w:val="32"/>
          <w:szCs w:val="32"/>
        </w:rPr>
      </w:pPr>
    </w:p>
    <w:p w14:paraId="073D3C04" w14:textId="77777777" w:rsidR="005554DB" w:rsidRDefault="005554DB" w:rsidP="005554DB">
      <w:pPr>
        <w:jc w:val="center"/>
        <w:rPr>
          <w:rFonts w:ascii="Arial" w:hAnsi="Arial" w:cs="Arial"/>
          <w:b/>
          <w:sz w:val="32"/>
          <w:szCs w:val="32"/>
        </w:rPr>
      </w:pPr>
    </w:p>
    <w:p w14:paraId="533423F1" w14:textId="77777777" w:rsidR="005554DB" w:rsidRDefault="005554DB" w:rsidP="005554DB">
      <w:pPr>
        <w:jc w:val="center"/>
        <w:rPr>
          <w:rFonts w:ascii="Arial" w:hAnsi="Arial" w:cs="Arial"/>
          <w:b/>
          <w:sz w:val="32"/>
          <w:szCs w:val="32"/>
        </w:rPr>
      </w:pPr>
    </w:p>
    <w:p w14:paraId="1253C120" w14:textId="77777777" w:rsidR="005554DB" w:rsidRDefault="005554DB" w:rsidP="005554DB">
      <w:pPr>
        <w:jc w:val="center"/>
        <w:rPr>
          <w:rFonts w:ascii="Arial" w:hAnsi="Arial" w:cs="Arial"/>
          <w:b/>
          <w:sz w:val="32"/>
          <w:szCs w:val="32"/>
        </w:rPr>
      </w:pPr>
    </w:p>
    <w:p w14:paraId="3224A3AB" w14:textId="77777777" w:rsidR="005554DB" w:rsidRDefault="005554DB" w:rsidP="005554DB">
      <w:pPr>
        <w:jc w:val="center"/>
        <w:rPr>
          <w:rFonts w:ascii="Arial" w:hAnsi="Arial" w:cs="Arial"/>
          <w:b/>
          <w:sz w:val="32"/>
          <w:szCs w:val="32"/>
        </w:rPr>
      </w:pPr>
    </w:p>
    <w:p w14:paraId="42A7B60E" w14:textId="77777777" w:rsidR="005554DB" w:rsidRDefault="005554DB" w:rsidP="005554DB">
      <w:pPr>
        <w:jc w:val="center"/>
        <w:rPr>
          <w:rFonts w:ascii="Arial" w:hAnsi="Arial" w:cs="Arial"/>
          <w:b/>
          <w:sz w:val="32"/>
          <w:szCs w:val="32"/>
        </w:rPr>
      </w:pPr>
    </w:p>
    <w:p w14:paraId="3700163F" w14:textId="77777777" w:rsidR="005554DB" w:rsidRDefault="005554DB" w:rsidP="005554DB">
      <w:pPr>
        <w:jc w:val="center"/>
        <w:rPr>
          <w:rFonts w:ascii="Arial" w:hAnsi="Arial" w:cs="Arial"/>
          <w:b/>
          <w:sz w:val="32"/>
          <w:szCs w:val="32"/>
        </w:rPr>
      </w:pPr>
    </w:p>
    <w:p w14:paraId="19623C97" w14:textId="77777777" w:rsidR="005554DB" w:rsidRDefault="005554DB" w:rsidP="005554DB">
      <w:pPr>
        <w:jc w:val="center"/>
        <w:rPr>
          <w:rFonts w:ascii="Arial" w:hAnsi="Arial" w:cs="Arial"/>
          <w:b/>
          <w:sz w:val="32"/>
          <w:szCs w:val="32"/>
        </w:rPr>
      </w:pPr>
    </w:p>
    <w:p w14:paraId="68BB2E31" w14:textId="77777777" w:rsidR="005554DB" w:rsidRPr="00DC085F" w:rsidRDefault="005554DB" w:rsidP="005554DB">
      <w:pPr>
        <w:jc w:val="center"/>
        <w:rPr>
          <w:rFonts w:ascii="Arial" w:hAnsi="Arial" w:cs="Arial"/>
          <w:b/>
          <w:sz w:val="32"/>
          <w:szCs w:val="32"/>
        </w:rPr>
      </w:pPr>
    </w:p>
    <w:p w14:paraId="6FE7F69F" w14:textId="77777777" w:rsidR="005554DB" w:rsidRPr="00B472AF" w:rsidRDefault="005554DB" w:rsidP="005554DB">
      <w:pPr>
        <w:rPr>
          <w:rFonts w:ascii="Arial" w:hAnsi="Arial" w:cs="Arial"/>
        </w:rPr>
      </w:pPr>
      <w:r w:rsidRPr="00AB6634">
        <w:rPr>
          <w:rFonts w:ascii="Arial" w:hAnsi="Arial" w:cs="Arial"/>
          <w:b/>
        </w:rPr>
        <w:t>Version:</w:t>
      </w:r>
      <w:r>
        <w:rPr>
          <w:rFonts w:ascii="Arial" w:hAnsi="Arial" w:cs="Arial"/>
          <w:b/>
        </w:rPr>
        <w:tab/>
      </w:r>
      <w:r>
        <w:rPr>
          <w:rFonts w:ascii="Arial" w:hAnsi="Arial" w:cs="Arial"/>
          <w:b/>
        </w:rPr>
        <w:tab/>
      </w:r>
      <w:r w:rsidR="0088084E">
        <w:rPr>
          <w:rFonts w:ascii="Arial" w:hAnsi="Arial" w:cs="Arial"/>
        </w:rPr>
        <w:t>V</w:t>
      </w:r>
      <w:r w:rsidR="00643F70">
        <w:rPr>
          <w:rFonts w:ascii="Arial" w:hAnsi="Arial" w:cs="Arial"/>
        </w:rPr>
        <w:t>6</w:t>
      </w:r>
    </w:p>
    <w:p w14:paraId="30ED3663" w14:textId="77777777" w:rsidR="005554DB" w:rsidRPr="00AB6634" w:rsidRDefault="005554DB" w:rsidP="005554DB">
      <w:pPr>
        <w:rPr>
          <w:rFonts w:ascii="Arial" w:hAnsi="Arial" w:cs="Arial"/>
          <w:b/>
        </w:rPr>
      </w:pPr>
    </w:p>
    <w:p w14:paraId="174C3AED" w14:textId="77777777" w:rsidR="005554DB" w:rsidRDefault="005554DB" w:rsidP="005554DB">
      <w:pPr>
        <w:rPr>
          <w:rFonts w:ascii="Arial" w:hAnsi="Arial" w:cs="Arial"/>
        </w:rPr>
      </w:pPr>
      <w:r w:rsidRPr="00AB6634">
        <w:rPr>
          <w:rFonts w:ascii="Arial" w:hAnsi="Arial" w:cs="Arial"/>
          <w:b/>
        </w:rPr>
        <w:t>Author:</w:t>
      </w:r>
      <w:r>
        <w:rPr>
          <w:rFonts w:ascii="Arial" w:hAnsi="Arial" w:cs="Arial"/>
          <w:b/>
        </w:rPr>
        <w:tab/>
      </w:r>
      <w:r>
        <w:rPr>
          <w:rFonts w:ascii="Arial" w:hAnsi="Arial" w:cs="Arial"/>
          <w:b/>
        </w:rPr>
        <w:tab/>
      </w:r>
      <w:r>
        <w:rPr>
          <w:rFonts w:ascii="Arial" w:hAnsi="Arial" w:cs="Arial"/>
        </w:rPr>
        <w:t>Angela Marwood – Practice Manager</w:t>
      </w:r>
    </w:p>
    <w:p w14:paraId="627D4A19" w14:textId="77777777" w:rsidR="0002356E" w:rsidRPr="00EE634A" w:rsidRDefault="0002356E" w:rsidP="005554DB">
      <w:pPr>
        <w:rPr>
          <w:rFonts w:ascii="Arial" w:hAnsi="Arial" w:cs="Arial"/>
        </w:rPr>
      </w:pPr>
      <w:r>
        <w:rPr>
          <w:rFonts w:ascii="Arial" w:hAnsi="Arial" w:cs="Arial"/>
          <w:b/>
        </w:rPr>
        <w:tab/>
      </w:r>
      <w:r>
        <w:rPr>
          <w:rFonts w:ascii="Arial" w:hAnsi="Arial" w:cs="Arial"/>
          <w:b/>
        </w:rPr>
        <w:tab/>
      </w:r>
      <w:r>
        <w:rPr>
          <w:rFonts w:ascii="Arial" w:hAnsi="Arial" w:cs="Arial"/>
          <w:b/>
        </w:rPr>
        <w:tab/>
      </w:r>
    </w:p>
    <w:p w14:paraId="7B907D2A" w14:textId="77777777" w:rsidR="005554DB" w:rsidRPr="00AB6634" w:rsidRDefault="005554DB" w:rsidP="005554DB">
      <w:pPr>
        <w:rPr>
          <w:rFonts w:ascii="Arial" w:hAnsi="Arial" w:cs="Arial"/>
        </w:rPr>
      </w:pPr>
      <w:r w:rsidRPr="00AB6634">
        <w:rPr>
          <w:rFonts w:ascii="Arial" w:hAnsi="Arial" w:cs="Arial"/>
          <w:b/>
        </w:rPr>
        <w:t>Date issued:</w:t>
      </w:r>
      <w:r>
        <w:rPr>
          <w:rFonts w:ascii="Arial" w:hAnsi="Arial" w:cs="Arial"/>
          <w:b/>
        </w:rPr>
        <w:tab/>
      </w:r>
      <w:r>
        <w:rPr>
          <w:rFonts w:ascii="Arial" w:hAnsi="Arial" w:cs="Arial"/>
          <w:b/>
        </w:rPr>
        <w:tab/>
      </w:r>
      <w:r w:rsidR="00B10B7C">
        <w:rPr>
          <w:rFonts w:ascii="Arial" w:hAnsi="Arial" w:cs="Arial"/>
        </w:rPr>
        <w:t xml:space="preserve">February </w:t>
      </w:r>
      <w:r w:rsidR="0092777D">
        <w:rPr>
          <w:rFonts w:ascii="Arial" w:hAnsi="Arial" w:cs="Arial"/>
        </w:rPr>
        <w:t>202</w:t>
      </w:r>
      <w:r w:rsidR="00A16D85">
        <w:rPr>
          <w:rFonts w:ascii="Arial" w:hAnsi="Arial" w:cs="Arial"/>
        </w:rPr>
        <w:t>4</w:t>
      </w:r>
    </w:p>
    <w:p w14:paraId="711EBD86" w14:textId="77777777" w:rsidR="005554DB" w:rsidRPr="00AB6634" w:rsidRDefault="005554DB" w:rsidP="005554DB">
      <w:pPr>
        <w:rPr>
          <w:rFonts w:ascii="Arial" w:hAnsi="Arial" w:cs="Arial"/>
          <w:b/>
        </w:rPr>
      </w:pPr>
    </w:p>
    <w:p w14:paraId="4359B4E4" w14:textId="77777777" w:rsidR="004365EF" w:rsidRPr="002F33F4" w:rsidRDefault="005554DB" w:rsidP="002F33F4">
      <w:pPr>
        <w:rPr>
          <w:rFonts w:ascii="Arial" w:hAnsi="Arial" w:cs="Arial"/>
        </w:rPr>
      </w:pPr>
      <w:r w:rsidRPr="00AB6634">
        <w:rPr>
          <w:rFonts w:ascii="Arial" w:hAnsi="Arial" w:cs="Arial"/>
          <w:b/>
        </w:rPr>
        <w:t>Review date:</w:t>
      </w:r>
      <w:r>
        <w:rPr>
          <w:rFonts w:ascii="Arial" w:hAnsi="Arial" w:cs="Arial"/>
          <w:b/>
        </w:rPr>
        <w:tab/>
      </w:r>
      <w:r w:rsidR="00B10B7C">
        <w:rPr>
          <w:rFonts w:ascii="Arial" w:hAnsi="Arial" w:cs="Arial"/>
        </w:rPr>
        <w:t xml:space="preserve">February </w:t>
      </w:r>
      <w:r w:rsidR="0092777D">
        <w:rPr>
          <w:rFonts w:ascii="Arial" w:hAnsi="Arial" w:cs="Arial"/>
        </w:rPr>
        <w:t>202</w:t>
      </w:r>
      <w:r w:rsidR="00A16D85">
        <w:rPr>
          <w:rFonts w:ascii="Arial" w:hAnsi="Arial" w:cs="Arial"/>
        </w:rPr>
        <w:t>6</w:t>
      </w:r>
      <w:r w:rsidRPr="00EE634A">
        <w:rPr>
          <w:rFonts w:ascii="Arial" w:hAnsi="Arial" w:cs="Arial"/>
        </w:rPr>
        <w:t xml:space="preserve"> </w:t>
      </w:r>
    </w:p>
    <w:p w14:paraId="637D685E" w14:textId="77777777" w:rsidR="004365EF" w:rsidRDefault="004365EF" w:rsidP="005554DB">
      <w:pPr>
        <w:jc w:val="center"/>
        <w:rPr>
          <w:rFonts w:ascii="Arial" w:hAnsi="Arial" w:cs="Arial"/>
          <w:b/>
        </w:rPr>
      </w:pPr>
    </w:p>
    <w:p w14:paraId="5D19BA4F" w14:textId="77777777" w:rsidR="005554DB" w:rsidRDefault="005554DB" w:rsidP="005554DB">
      <w:pPr>
        <w:jc w:val="center"/>
        <w:rPr>
          <w:rFonts w:ascii="Arial" w:hAnsi="Arial" w:cs="Arial"/>
          <w:b/>
        </w:rPr>
      </w:pPr>
      <w:r>
        <w:rPr>
          <w:rFonts w:ascii="Arial" w:hAnsi="Arial" w:cs="Arial"/>
          <w:b/>
        </w:rPr>
        <w:lastRenderedPageBreak/>
        <w:t>Version Control Sheet</w:t>
      </w:r>
    </w:p>
    <w:p w14:paraId="3F0D5293" w14:textId="77777777" w:rsidR="005554DB" w:rsidRDefault="005554DB" w:rsidP="005554DB">
      <w:pPr>
        <w:jc w:val="center"/>
        <w:rPr>
          <w:rFonts w:ascii="Arial" w:hAnsi="Arial" w:cs="Arial"/>
          <w:b/>
        </w:rPr>
      </w:pPr>
    </w:p>
    <w:p w14:paraId="7D259E20" w14:textId="77777777" w:rsidR="00F8593B" w:rsidRDefault="00F8593B" w:rsidP="005554DB">
      <w:pPr>
        <w:jc w:val="center"/>
        <w:rPr>
          <w:rFonts w:ascii="Arial" w:hAnsi="Arial" w:cs="Arial"/>
          <w:b/>
        </w:rPr>
      </w:pPr>
    </w:p>
    <w:p w14:paraId="273031D4" w14:textId="77777777" w:rsidR="005554DB" w:rsidRDefault="005554DB" w:rsidP="005554DB">
      <w:pPr>
        <w:rPr>
          <w:rFonts w:ascii="Arial" w:hAnsi="Arial" w:cs="Arial"/>
        </w:rPr>
      </w:pPr>
      <w:r>
        <w:rPr>
          <w:rFonts w:ascii="Arial" w:hAnsi="Arial" w:cs="Arial"/>
          <w:b/>
        </w:rPr>
        <w:t xml:space="preserve">Document Title: </w:t>
      </w:r>
      <w:r w:rsidRPr="00AB233A">
        <w:rPr>
          <w:rFonts w:ascii="Arial" w:hAnsi="Arial" w:cs="Arial"/>
        </w:rPr>
        <w:t xml:space="preserve">  </w:t>
      </w:r>
      <w:r w:rsidR="00984E49">
        <w:rPr>
          <w:rFonts w:ascii="Arial" w:hAnsi="Arial" w:cs="Arial"/>
        </w:rPr>
        <w:t>Patient Access Policy</w:t>
      </w:r>
    </w:p>
    <w:p w14:paraId="7EF463C2" w14:textId="77777777" w:rsidR="006D3567" w:rsidRDefault="006D3567" w:rsidP="005554DB">
      <w:pPr>
        <w:rPr>
          <w:rFonts w:ascii="Arial" w:hAnsi="Arial" w:cs="Arial"/>
          <w:b/>
        </w:rPr>
      </w:pPr>
    </w:p>
    <w:p w14:paraId="00A41034" w14:textId="77777777" w:rsidR="005554DB" w:rsidRPr="00B472AF" w:rsidRDefault="005554DB" w:rsidP="005554DB">
      <w:pPr>
        <w:rPr>
          <w:rFonts w:ascii="Arial" w:hAnsi="Arial" w:cs="Arial"/>
        </w:rPr>
      </w:pPr>
      <w:r>
        <w:rPr>
          <w:rFonts w:ascii="Arial" w:hAnsi="Arial" w:cs="Arial"/>
          <w:b/>
        </w:rPr>
        <w:t>Version:</w:t>
      </w:r>
      <w:r>
        <w:rPr>
          <w:rFonts w:ascii="Arial" w:hAnsi="Arial" w:cs="Arial"/>
          <w:b/>
        </w:rPr>
        <w:tab/>
      </w:r>
      <w:r w:rsidR="00B472AF">
        <w:rPr>
          <w:rFonts w:ascii="Arial" w:hAnsi="Arial" w:cs="Arial"/>
        </w:rPr>
        <w:t>V</w:t>
      </w:r>
      <w:r w:rsidR="00B0780B">
        <w:rPr>
          <w:rFonts w:ascii="Arial" w:hAnsi="Arial" w:cs="Arial"/>
        </w:rPr>
        <w:t>6</w:t>
      </w:r>
    </w:p>
    <w:p w14:paraId="310E3EC8" w14:textId="77777777" w:rsidR="005554DB" w:rsidRDefault="005554DB" w:rsidP="005554DB">
      <w:pPr>
        <w:rPr>
          <w:rFonts w:ascii="Arial" w:hAnsi="Arial" w:cs="Arial"/>
          <w:b/>
        </w:rPr>
      </w:pPr>
    </w:p>
    <w:p w14:paraId="0A8B58BA" w14:textId="77777777" w:rsidR="005554DB" w:rsidRDefault="005554DB" w:rsidP="005554DB">
      <w:pPr>
        <w:rPr>
          <w:rFonts w:ascii="Arial" w:hAnsi="Arial" w:cs="Arial"/>
        </w:rPr>
      </w:pPr>
      <w:r>
        <w:rPr>
          <w:rFonts w:ascii="Arial" w:hAnsi="Arial" w:cs="Arial"/>
        </w:rPr>
        <w:t xml:space="preserve">Drafts: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0.1, 0.2 etc</w:t>
      </w:r>
    </w:p>
    <w:p w14:paraId="1ED77CED" w14:textId="77777777" w:rsidR="005554DB" w:rsidRDefault="005554DB" w:rsidP="005554DB">
      <w:pPr>
        <w:rPr>
          <w:rFonts w:ascii="Arial" w:hAnsi="Arial" w:cs="Arial"/>
        </w:rPr>
      </w:pPr>
      <w:r>
        <w:rPr>
          <w:rFonts w:ascii="Arial" w:hAnsi="Arial" w:cs="Arial"/>
        </w:rPr>
        <w:t>First Approved Version:</w:t>
      </w:r>
      <w:r>
        <w:rPr>
          <w:rFonts w:ascii="Arial" w:hAnsi="Arial" w:cs="Arial"/>
        </w:rPr>
        <w:tab/>
      </w:r>
      <w:r>
        <w:rPr>
          <w:rFonts w:ascii="Arial" w:hAnsi="Arial" w:cs="Arial"/>
        </w:rPr>
        <w:tab/>
      </w:r>
      <w:r>
        <w:rPr>
          <w:rFonts w:ascii="Arial" w:hAnsi="Arial" w:cs="Arial"/>
        </w:rPr>
        <w:tab/>
        <w:t>V1</w:t>
      </w:r>
    </w:p>
    <w:p w14:paraId="4BE04569" w14:textId="77777777" w:rsidR="005554DB" w:rsidRDefault="005554DB" w:rsidP="005554DB">
      <w:pPr>
        <w:rPr>
          <w:rFonts w:ascii="Arial" w:hAnsi="Arial" w:cs="Arial"/>
        </w:rPr>
      </w:pPr>
      <w:r>
        <w:rPr>
          <w:rFonts w:ascii="Arial" w:hAnsi="Arial" w:cs="Arial"/>
        </w:rPr>
        <w:t>Draft Reviews of approved versions:</w:t>
      </w:r>
      <w:r>
        <w:rPr>
          <w:rFonts w:ascii="Arial" w:hAnsi="Arial" w:cs="Arial"/>
        </w:rPr>
        <w:tab/>
        <w:t>V1.1, V</w:t>
      </w:r>
      <w:r w:rsidR="001E7C7E">
        <w:rPr>
          <w:rFonts w:ascii="Arial" w:hAnsi="Arial" w:cs="Arial"/>
        </w:rPr>
        <w:t>2.1</w:t>
      </w:r>
      <w:r>
        <w:rPr>
          <w:rFonts w:ascii="Arial" w:hAnsi="Arial" w:cs="Arial"/>
        </w:rPr>
        <w:t xml:space="preserve"> etc</w:t>
      </w:r>
      <w:r w:rsidR="001E7C7E">
        <w:rPr>
          <w:rFonts w:ascii="Arial" w:hAnsi="Arial" w:cs="Arial"/>
        </w:rPr>
        <w:t>.</w:t>
      </w:r>
    </w:p>
    <w:p w14:paraId="75D39CE7" w14:textId="77777777" w:rsidR="005554DB" w:rsidRDefault="001E7C7E" w:rsidP="005554DB">
      <w:pPr>
        <w:rPr>
          <w:rFonts w:ascii="Arial" w:hAnsi="Arial" w:cs="Arial"/>
        </w:rPr>
      </w:pPr>
      <w:r>
        <w:rPr>
          <w:rFonts w:ascii="Arial" w:hAnsi="Arial" w:cs="Arial"/>
        </w:rPr>
        <w:t>Next approved version:</w:t>
      </w:r>
      <w:r>
        <w:rPr>
          <w:rFonts w:ascii="Arial" w:hAnsi="Arial" w:cs="Arial"/>
        </w:rPr>
        <w:tab/>
      </w:r>
      <w:r>
        <w:rPr>
          <w:rFonts w:ascii="Arial" w:hAnsi="Arial" w:cs="Arial"/>
        </w:rPr>
        <w:tab/>
      </w:r>
      <w:r>
        <w:rPr>
          <w:rFonts w:ascii="Arial" w:hAnsi="Arial" w:cs="Arial"/>
        </w:rPr>
        <w:tab/>
        <w:t>V</w:t>
      </w:r>
      <w:r w:rsidR="00B0780B">
        <w:rPr>
          <w:rFonts w:ascii="Arial" w:hAnsi="Arial" w:cs="Arial"/>
        </w:rPr>
        <w:t>6</w:t>
      </w:r>
    </w:p>
    <w:p w14:paraId="523744A6" w14:textId="77777777" w:rsidR="005554DB" w:rsidRDefault="005554DB" w:rsidP="005554DB">
      <w:pPr>
        <w:rPr>
          <w:rFonts w:ascii="Arial" w:hAnsi="Arial" w:cs="Arial"/>
        </w:rPr>
      </w:pPr>
    </w:p>
    <w:p w14:paraId="2D518287" w14:textId="77777777" w:rsidR="005554DB" w:rsidRDefault="005554DB" w:rsidP="005554DB">
      <w:pPr>
        <w:rPr>
          <w:rFonts w:ascii="Arial" w:hAnsi="Arial" w:cs="Arial"/>
        </w:rPr>
      </w:pPr>
    </w:p>
    <w:p w14:paraId="2B092FF0" w14:textId="77777777" w:rsidR="005554DB" w:rsidRPr="00AB233A" w:rsidRDefault="005554DB" w:rsidP="005554DB">
      <w:pPr>
        <w:rPr>
          <w:rFonts w:ascii="Arial" w:hAnsi="Arial" w:cs="Arial"/>
        </w:rPr>
      </w:pPr>
      <w:r>
        <w:rPr>
          <w:rFonts w:ascii="Arial" w:hAnsi="Arial" w:cs="Arial"/>
        </w:rPr>
        <w:t>The table below logs the history of the steps in the development of the document.</w:t>
      </w:r>
    </w:p>
    <w:p w14:paraId="1A80DB30" w14:textId="77777777" w:rsidR="005554DB" w:rsidRDefault="005554DB" w:rsidP="005554DB">
      <w:pPr>
        <w:rPr>
          <w:rFonts w:ascii="Arial" w:hAnsi="Arial" w:cs="Arial"/>
          <w:b/>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08"/>
        <w:gridCol w:w="2736"/>
        <w:gridCol w:w="1476"/>
        <w:gridCol w:w="3060"/>
      </w:tblGrid>
      <w:tr w:rsidR="005554DB" w:rsidRPr="00E618D0" w14:paraId="4BC16AB4" w14:textId="77777777" w:rsidTr="0092777D">
        <w:tc>
          <w:tcPr>
            <w:tcW w:w="1440" w:type="dxa"/>
            <w:shd w:val="clear" w:color="auto" w:fill="auto"/>
          </w:tcPr>
          <w:p w14:paraId="5C658179" w14:textId="77777777" w:rsidR="005554DB" w:rsidRPr="00E618D0" w:rsidRDefault="005554DB" w:rsidP="00E618D0">
            <w:pPr>
              <w:jc w:val="center"/>
              <w:rPr>
                <w:rFonts w:ascii="Arial" w:hAnsi="Arial" w:cs="Arial"/>
                <w:b/>
              </w:rPr>
            </w:pPr>
            <w:r w:rsidRPr="00E618D0">
              <w:rPr>
                <w:rFonts w:ascii="Arial" w:hAnsi="Arial" w:cs="Arial"/>
                <w:b/>
              </w:rPr>
              <w:t>Version</w:t>
            </w:r>
          </w:p>
        </w:tc>
        <w:tc>
          <w:tcPr>
            <w:tcW w:w="1908" w:type="dxa"/>
            <w:shd w:val="clear" w:color="auto" w:fill="auto"/>
          </w:tcPr>
          <w:p w14:paraId="3D24F246" w14:textId="77777777" w:rsidR="005554DB" w:rsidRPr="00E618D0" w:rsidRDefault="005554DB" w:rsidP="0092777D">
            <w:pPr>
              <w:jc w:val="center"/>
              <w:rPr>
                <w:rFonts w:ascii="Arial" w:hAnsi="Arial" w:cs="Arial"/>
                <w:b/>
              </w:rPr>
            </w:pPr>
            <w:r w:rsidRPr="00E618D0">
              <w:rPr>
                <w:rFonts w:ascii="Arial" w:hAnsi="Arial" w:cs="Arial"/>
                <w:b/>
              </w:rPr>
              <w:t>Date</w:t>
            </w:r>
          </w:p>
        </w:tc>
        <w:tc>
          <w:tcPr>
            <w:tcW w:w="2736" w:type="dxa"/>
            <w:shd w:val="clear" w:color="auto" w:fill="auto"/>
          </w:tcPr>
          <w:p w14:paraId="4D6F2FCF" w14:textId="77777777" w:rsidR="005554DB" w:rsidRPr="00E618D0" w:rsidRDefault="005554DB" w:rsidP="00E618D0">
            <w:pPr>
              <w:jc w:val="center"/>
              <w:rPr>
                <w:rFonts w:ascii="Arial" w:hAnsi="Arial" w:cs="Arial"/>
                <w:b/>
              </w:rPr>
            </w:pPr>
            <w:r w:rsidRPr="00E618D0">
              <w:rPr>
                <w:rFonts w:ascii="Arial" w:hAnsi="Arial" w:cs="Arial"/>
                <w:b/>
              </w:rPr>
              <w:t>Author</w:t>
            </w:r>
          </w:p>
        </w:tc>
        <w:tc>
          <w:tcPr>
            <w:tcW w:w="1476" w:type="dxa"/>
            <w:shd w:val="clear" w:color="auto" w:fill="auto"/>
          </w:tcPr>
          <w:p w14:paraId="3D8A03DF" w14:textId="77777777" w:rsidR="005554DB" w:rsidRPr="00E618D0" w:rsidRDefault="005554DB" w:rsidP="00E618D0">
            <w:pPr>
              <w:jc w:val="center"/>
              <w:rPr>
                <w:rFonts w:ascii="Arial" w:hAnsi="Arial" w:cs="Arial"/>
                <w:b/>
              </w:rPr>
            </w:pPr>
            <w:r w:rsidRPr="00E618D0">
              <w:rPr>
                <w:rFonts w:ascii="Arial" w:hAnsi="Arial" w:cs="Arial"/>
                <w:b/>
              </w:rPr>
              <w:t>Status</w:t>
            </w:r>
          </w:p>
        </w:tc>
        <w:tc>
          <w:tcPr>
            <w:tcW w:w="3060" w:type="dxa"/>
            <w:shd w:val="clear" w:color="auto" w:fill="auto"/>
          </w:tcPr>
          <w:p w14:paraId="72C35C86" w14:textId="77777777" w:rsidR="005554DB" w:rsidRPr="00E618D0" w:rsidRDefault="005554DB" w:rsidP="00E618D0">
            <w:pPr>
              <w:jc w:val="center"/>
              <w:rPr>
                <w:rFonts w:ascii="Arial" w:hAnsi="Arial" w:cs="Arial"/>
                <w:b/>
              </w:rPr>
            </w:pPr>
            <w:r w:rsidRPr="00E618D0">
              <w:rPr>
                <w:rFonts w:ascii="Arial" w:hAnsi="Arial" w:cs="Arial"/>
                <w:b/>
              </w:rPr>
              <w:t>Comment</w:t>
            </w:r>
          </w:p>
        </w:tc>
      </w:tr>
      <w:tr w:rsidR="00984E49" w:rsidRPr="001E7C7E" w14:paraId="271C6D1C" w14:textId="77777777" w:rsidTr="0092777D">
        <w:tc>
          <w:tcPr>
            <w:tcW w:w="1440" w:type="dxa"/>
            <w:shd w:val="clear" w:color="auto" w:fill="auto"/>
          </w:tcPr>
          <w:p w14:paraId="56275621" w14:textId="77777777" w:rsidR="00984E49" w:rsidRPr="00F8593B" w:rsidRDefault="00984E49" w:rsidP="00195B39">
            <w:pPr>
              <w:rPr>
                <w:rFonts w:ascii="Arial" w:hAnsi="Arial" w:cs="Arial"/>
                <w:b/>
              </w:rPr>
            </w:pPr>
          </w:p>
          <w:p w14:paraId="3E20088E" w14:textId="77777777" w:rsidR="00984E49" w:rsidRPr="00F8593B" w:rsidRDefault="00984E49" w:rsidP="00195B39">
            <w:pPr>
              <w:jc w:val="center"/>
              <w:rPr>
                <w:rFonts w:ascii="Arial" w:hAnsi="Arial" w:cs="Arial"/>
              </w:rPr>
            </w:pPr>
            <w:r w:rsidRPr="00F8593B">
              <w:rPr>
                <w:rFonts w:ascii="Arial" w:hAnsi="Arial" w:cs="Arial"/>
              </w:rPr>
              <w:t>0.1</w:t>
            </w:r>
          </w:p>
          <w:p w14:paraId="6DF4FDE2" w14:textId="77777777" w:rsidR="00984E49" w:rsidRPr="00F8593B" w:rsidRDefault="00984E49" w:rsidP="00195B39">
            <w:pPr>
              <w:rPr>
                <w:rFonts w:ascii="Arial" w:hAnsi="Arial" w:cs="Arial"/>
                <w:b/>
              </w:rPr>
            </w:pPr>
          </w:p>
        </w:tc>
        <w:tc>
          <w:tcPr>
            <w:tcW w:w="1908" w:type="dxa"/>
            <w:shd w:val="clear" w:color="auto" w:fill="auto"/>
          </w:tcPr>
          <w:p w14:paraId="6ABCC02F" w14:textId="77777777" w:rsidR="00984E49" w:rsidRPr="00F8593B" w:rsidRDefault="00984E49" w:rsidP="0092777D">
            <w:pPr>
              <w:jc w:val="center"/>
              <w:rPr>
                <w:rFonts w:ascii="Arial" w:hAnsi="Arial" w:cs="Arial"/>
                <w:b/>
              </w:rPr>
            </w:pPr>
          </w:p>
          <w:p w14:paraId="6625B94B" w14:textId="77777777" w:rsidR="00984E49" w:rsidRPr="00F8593B" w:rsidRDefault="00984E49" w:rsidP="0092777D">
            <w:pPr>
              <w:jc w:val="center"/>
              <w:rPr>
                <w:rFonts w:ascii="Arial" w:hAnsi="Arial" w:cs="Arial"/>
              </w:rPr>
            </w:pPr>
            <w:r w:rsidRPr="00F8593B">
              <w:rPr>
                <w:rFonts w:ascii="Arial" w:hAnsi="Arial" w:cs="Arial"/>
              </w:rPr>
              <w:t>April to June 2016</w:t>
            </w:r>
          </w:p>
        </w:tc>
        <w:tc>
          <w:tcPr>
            <w:tcW w:w="2736" w:type="dxa"/>
            <w:shd w:val="clear" w:color="auto" w:fill="auto"/>
          </w:tcPr>
          <w:p w14:paraId="50425381" w14:textId="77777777" w:rsidR="00984E49" w:rsidRPr="00F8593B" w:rsidRDefault="00984E49" w:rsidP="00195B39">
            <w:pPr>
              <w:jc w:val="center"/>
              <w:rPr>
                <w:rFonts w:ascii="Arial" w:hAnsi="Arial" w:cs="Arial"/>
              </w:rPr>
            </w:pPr>
          </w:p>
          <w:p w14:paraId="1B8A4CDD" w14:textId="77777777" w:rsidR="00984E49" w:rsidRPr="00F8593B" w:rsidRDefault="00984E49" w:rsidP="00984E49">
            <w:pPr>
              <w:jc w:val="center"/>
              <w:rPr>
                <w:rFonts w:ascii="Arial" w:hAnsi="Arial" w:cs="Arial"/>
              </w:rPr>
            </w:pPr>
            <w:r w:rsidRPr="00F8593B">
              <w:rPr>
                <w:rFonts w:ascii="Arial" w:hAnsi="Arial" w:cs="Arial"/>
              </w:rPr>
              <w:t xml:space="preserve">Sarah Shepherd and Greg Connor – CCG </w:t>
            </w:r>
          </w:p>
        </w:tc>
        <w:tc>
          <w:tcPr>
            <w:tcW w:w="1476" w:type="dxa"/>
            <w:shd w:val="clear" w:color="auto" w:fill="auto"/>
          </w:tcPr>
          <w:p w14:paraId="23B37B53" w14:textId="77777777" w:rsidR="00984E49" w:rsidRPr="00F8593B" w:rsidRDefault="00984E49" w:rsidP="00195B39">
            <w:pPr>
              <w:jc w:val="center"/>
              <w:rPr>
                <w:rFonts w:ascii="Arial" w:hAnsi="Arial" w:cs="Arial"/>
                <w:b/>
              </w:rPr>
            </w:pPr>
          </w:p>
          <w:p w14:paraId="378EEC1B" w14:textId="77777777" w:rsidR="00984E49" w:rsidRPr="00F8593B" w:rsidRDefault="00984E49" w:rsidP="00195B39">
            <w:pPr>
              <w:jc w:val="center"/>
              <w:rPr>
                <w:rFonts w:ascii="Arial" w:hAnsi="Arial" w:cs="Arial"/>
              </w:rPr>
            </w:pPr>
            <w:r w:rsidRPr="00F8593B">
              <w:rPr>
                <w:rFonts w:ascii="Arial" w:hAnsi="Arial" w:cs="Arial"/>
              </w:rPr>
              <w:t>Draft</w:t>
            </w:r>
          </w:p>
        </w:tc>
        <w:tc>
          <w:tcPr>
            <w:tcW w:w="3060" w:type="dxa"/>
            <w:shd w:val="clear" w:color="auto" w:fill="auto"/>
          </w:tcPr>
          <w:p w14:paraId="01049032" w14:textId="77777777" w:rsidR="00984E49" w:rsidRPr="00F8593B" w:rsidRDefault="00984E49" w:rsidP="00984E49">
            <w:pPr>
              <w:jc w:val="center"/>
              <w:rPr>
                <w:rFonts w:ascii="Arial" w:hAnsi="Arial" w:cs="Arial"/>
              </w:rPr>
            </w:pPr>
            <w:r w:rsidRPr="00F8593B">
              <w:rPr>
                <w:rFonts w:ascii="Arial" w:hAnsi="Arial" w:cs="Arial"/>
              </w:rPr>
              <w:t>Drafted and amended following feedback, with final version being shared with practices</w:t>
            </w:r>
          </w:p>
        </w:tc>
      </w:tr>
      <w:tr w:rsidR="00984E49" w:rsidRPr="001E7C7E" w14:paraId="22BF2A24" w14:textId="77777777" w:rsidTr="0092777D">
        <w:tc>
          <w:tcPr>
            <w:tcW w:w="1440" w:type="dxa"/>
            <w:shd w:val="clear" w:color="auto" w:fill="auto"/>
          </w:tcPr>
          <w:p w14:paraId="0892A5B1" w14:textId="77777777" w:rsidR="00984E49" w:rsidRPr="00F8593B" w:rsidRDefault="00984E49" w:rsidP="00195B39">
            <w:pPr>
              <w:rPr>
                <w:rFonts w:ascii="Arial" w:hAnsi="Arial" w:cs="Arial"/>
                <w:b/>
              </w:rPr>
            </w:pPr>
          </w:p>
          <w:p w14:paraId="7CEB2019" w14:textId="77777777" w:rsidR="00984E49" w:rsidRPr="00F8593B" w:rsidRDefault="00984E49" w:rsidP="00195B39">
            <w:pPr>
              <w:jc w:val="center"/>
              <w:rPr>
                <w:rFonts w:ascii="Arial" w:hAnsi="Arial" w:cs="Arial"/>
              </w:rPr>
            </w:pPr>
            <w:r w:rsidRPr="00F8593B">
              <w:rPr>
                <w:rFonts w:ascii="Arial" w:hAnsi="Arial" w:cs="Arial"/>
              </w:rPr>
              <w:t>0.1</w:t>
            </w:r>
          </w:p>
          <w:p w14:paraId="633B4864" w14:textId="77777777" w:rsidR="00984E49" w:rsidRPr="00F8593B" w:rsidRDefault="00984E49" w:rsidP="00195B39">
            <w:pPr>
              <w:rPr>
                <w:rFonts w:ascii="Arial" w:hAnsi="Arial" w:cs="Arial"/>
                <w:b/>
              </w:rPr>
            </w:pPr>
          </w:p>
        </w:tc>
        <w:tc>
          <w:tcPr>
            <w:tcW w:w="1908" w:type="dxa"/>
            <w:shd w:val="clear" w:color="auto" w:fill="auto"/>
          </w:tcPr>
          <w:p w14:paraId="74551CBC" w14:textId="77777777" w:rsidR="00984E49" w:rsidRPr="00F8593B" w:rsidRDefault="00984E49" w:rsidP="0092777D">
            <w:pPr>
              <w:jc w:val="center"/>
              <w:rPr>
                <w:rFonts w:ascii="Arial" w:hAnsi="Arial" w:cs="Arial"/>
                <w:b/>
              </w:rPr>
            </w:pPr>
          </w:p>
          <w:p w14:paraId="003C5488" w14:textId="77777777" w:rsidR="00984E49" w:rsidRPr="00F8593B" w:rsidRDefault="00984E49" w:rsidP="0092777D">
            <w:pPr>
              <w:jc w:val="center"/>
              <w:rPr>
                <w:rFonts w:ascii="Arial" w:hAnsi="Arial" w:cs="Arial"/>
              </w:rPr>
            </w:pPr>
            <w:r w:rsidRPr="00F8593B">
              <w:rPr>
                <w:rFonts w:ascii="Arial" w:hAnsi="Arial" w:cs="Arial"/>
              </w:rPr>
              <w:t>July 2016</w:t>
            </w:r>
          </w:p>
        </w:tc>
        <w:tc>
          <w:tcPr>
            <w:tcW w:w="2736" w:type="dxa"/>
            <w:shd w:val="clear" w:color="auto" w:fill="auto"/>
          </w:tcPr>
          <w:p w14:paraId="25839F2E" w14:textId="77777777" w:rsidR="00984E49" w:rsidRPr="00F8593B" w:rsidRDefault="00984E49" w:rsidP="00195B39">
            <w:pPr>
              <w:jc w:val="center"/>
              <w:rPr>
                <w:rFonts w:ascii="Arial" w:hAnsi="Arial" w:cs="Arial"/>
              </w:rPr>
            </w:pPr>
            <w:r w:rsidRPr="00F8593B">
              <w:rPr>
                <w:rFonts w:ascii="Arial" w:hAnsi="Arial" w:cs="Arial"/>
              </w:rPr>
              <w:t xml:space="preserve">Angela Marwood </w:t>
            </w:r>
          </w:p>
          <w:p w14:paraId="457E5CE9" w14:textId="77777777" w:rsidR="00984E49" w:rsidRPr="00F8593B" w:rsidRDefault="00984E49" w:rsidP="00195B39">
            <w:pPr>
              <w:jc w:val="center"/>
              <w:rPr>
                <w:rFonts w:ascii="Arial" w:hAnsi="Arial" w:cs="Arial"/>
              </w:rPr>
            </w:pPr>
            <w:r w:rsidRPr="00F8593B">
              <w:rPr>
                <w:rFonts w:ascii="Arial" w:hAnsi="Arial" w:cs="Arial"/>
              </w:rPr>
              <w:t>Practice Manager</w:t>
            </w:r>
          </w:p>
          <w:p w14:paraId="1BBF3D86" w14:textId="77777777" w:rsidR="00984E49" w:rsidRPr="00F8593B" w:rsidRDefault="00984E49" w:rsidP="00195B39">
            <w:pPr>
              <w:jc w:val="center"/>
              <w:rPr>
                <w:rFonts w:ascii="Arial" w:hAnsi="Arial" w:cs="Arial"/>
              </w:rPr>
            </w:pPr>
          </w:p>
        </w:tc>
        <w:tc>
          <w:tcPr>
            <w:tcW w:w="1476" w:type="dxa"/>
            <w:shd w:val="clear" w:color="auto" w:fill="auto"/>
          </w:tcPr>
          <w:p w14:paraId="12A80038" w14:textId="77777777" w:rsidR="00984E49" w:rsidRPr="00F8593B" w:rsidRDefault="00984E49" w:rsidP="00195B39">
            <w:pPr>
              <w:jc w:val="center"/>
              <w:rPr>
                <w:rFonts w:ascii="Arial" w:hAnsi="Arial" w:cs="Arial"/>
                <w:b/>
              </w:rPr>
            </w:pPr>
          </w:p>
          <w:p w14:paraId="521D2335" w14:textId="77777777" w:rsidR="00984E49" w:rsidRPr="00F8593B" w:rsidRDefault="00984E49" w:rsidP="00195B39">
            <w:pPr>
              <w:jc w:val="center"/>
              <w:rPr>
                <w:rFonts w:ascii="Arial" w:hAnsi="Arial" w:cs="Arial"/>
              </w:rPr>
            </w:pPr>
            <w:r w:rsidRPr="00F8593B">
              <w:rPr>
                <w:rFonts w:ascii="Arial" w:hAnsi="Arial" w:cs="Arial"/>
              </w:rPr>
              <w:t>Draft</w:t>
            </w:r>
          </w:p>
        </w:tc>
        <w:tc>
          <w:tcPr>
            <w:tcW w:w="3060" w:type="dxa"/>
            <w:shd w:val="clear" w:color="auto" w:fill="auto"/>
          </w:tcPr>
          <w:p w14:paraId="42DC914E" w14:textId="77777777" w:rsidR="00984E49" w:rsidRPr="00F8593B" w:rsidRDefault="00984E49" w:rsidP="00195B39">
            <w:pPr>
              <w:jc w:val="center"/>
              <w:rPr>
                <w:rFonts w:ascii="Arial" w:hAnsi="Arial" w:cs="Arial"/>
              </w:rPr>
            </w:pPr>
            <w:r w:rsidRPr="00F8593B">
              <w:rPr>
                <w:rFonts w:ascii="Arial" w:hAnsi="Arial" w:cs="Arial"/>
              </w:rPr>
              <w:t>Awaiting approval by GP partners at next partners meeting</w:t>
            </w:r>
          </w:p>
        </w:tc>
      </w:tr>
      <w:tr w:rsidR="00B472AF" w:rsidRPr="001E7C7E" w14:paraId="67450418" w14:textId="77777777" w:rsidTr="0092777D">
        <w:tc>
          <w:tcPr>
            <w:tcW w:w="1440" w:type="dxa"/>
            <w:shd w:val="clear" w:color="auto" w:fill="auto"/>
          </w:tcPr>
          <w:p w14:paraId="1AC06186" w14:textId="77777777" w:rsidR="00B472AF" w:rsidRPr="00F8593B" w:rsidRDefault="00B472AF" w:rsidP="001F2330">
            <w:pPr>
              <w:jc w:val="center"/>
              <w:rPr>
                <w:rFonts w:ascii="Arial" w:hAnsi="Arial" w:cs="Arial"/>
                <w:b/>
              </w:rPr>
            </w:pPr>
          </w:p>
          <w:p w14:paraId="616A1F3B" w14:textId="77777777" w:rsidR="00B472AF" w:rsidRPr="00F8593B" w:rsidRDefault="00B472AF" w:rsidP="001F2330">
            <w:pPr>
              <w:jc w:val="center"/>
              <w:rPr>
                <w:rFonts w:ascii="Arial" w:hAnsi="Arial" w:cs="Arial"/>
              </w:rPr>
            </w:pPr>
            <w:r w:rsidRPr="00F8593B">
              <w:rPr>
                <w:rFonts w:ascii="Arial" w:hAnsi="Arial" w:cs="Arial"/>
              </w:rPr>
              <w:t>V1</w:t>
            </w:r>
          </w:p>
          <w:p w14:paraId="3F3CF433" w14:textId="77777777" w:rsidR="00B472AF" w:rsidRPr="00F8593B" w:rsidRDefault="00B472AF" w:rsidP="001F2330">
            <w:pPr>
              <w:jc w:val="center"/>
              <w:rPr>
                <w:rFonts w:ascii="Arial" w:hAnsi="Arial" w:cs="Arial"/>
                <w:b/>
              </w:rPr>
            </w:pPr>
          </w:p>
        </w:tc>
        <w:tc>
          <w:tcPr>
            <w:tcW w:w="1908" w:type="dxa"/>
            <w:shd w:val="clear" w:color="auto" w:fill="auto"/>
          </w:tcPr>
          <w:p w14:paraId="2071133C" w14:textId="77777777" w:rsidR="00B472AF" w:rsidRPr="00F8593B" w:rsidRDefault="00B472AF" w:rsidP="0092777D">
            <w:pPr>
              <w:jc w:val="center"/>
              <w:rPr>
                <w:rFonts w:ascii="Arial" w:hAnsi="Arial" w:cs="Arial"/>
              </w:rPr>
            </w:pPr>
            <w:r w:rsidRPr="00F8593B">
              <w:rPr>
                <w:rFonts w:ascii="Arial" w:hAnsi="Arial" w:cs="Arial"/>
              </w:rPr>
              <w:t>14 September 2016</w:t>
            </w:r>
          </w:p>
        </w:tc>
        <w:tc>
          <w:tcPr>
            <w:tcW w:w="2736" w:type="dxa"/>
            <w:shd w:val="clear" w:color="auto" w:fill="auto"/>
          </w:tcPr>
          <w:p w14:paraId="2CFB9BF2" w14:textId="77777777" w:rsidR="00852242" w:rsidRPr="00F8593B" w:rsidRDefault="00B472AF" w:rsidP="001E7C7E">
            <w:pPr>
              <w:jc w:val="center"/>
              <w:rPr>
                <w:rFonts w:ascii="Arial" w:hAnsi="Arial" w:cs="Arial"/>
              </w:rPr>
            </w:pPr>
            <w:r w:rsidRPr="00F8593B">
              <w:rPr>
                <w:rFonts w:ascii="Arial" w:hAnsi="Arial" w:cs="Arial"/>
              </w:rPr>
              <w:t xml:space="preserve">Angela Marwood Practice Manager </w:t>
            </w:r>
          </w:p>
        </w:tc>
        <w:tc>
          <w:tcPr>
            <w:tcW w:w="1476" w:type="dxa"/>
            <w:shd w:val="clear" w:color="auto" w:fill="auto"/>
          </w:tcPr>
          <w:p w14:paraId="4B9A60C4" w14:textId="77777777" w:rsidR="00B472AF" w:rsidRPr="00F8593B" w:rsidRDefault="00B472AF" w:rsidP="001F2330">
            <w:pPr>
              <w:jc w:val="center"/>
              <w:rPr>
                <w:rFonts w:ascii="Arial" w:hAnsi="Arial" w:cs="Arial"/>
              </w:rPr>
            </w:pPr>
            <w:r w:rsidRPr="00F8593B">
              <w:rPr>
                <w:rFonts w:ascii="Arial" w:hAnsi="Arial" w:cs="Arial"/>
              </w:rPr>
              <w:t>First</w:t>
            </w:r>
          </w:p>
          <w:p w14:paraId="7C7F0E79" w14:textId="77777777" w:rsidR="00B472AF" w:rsidRPr="00F8593B" w:rsidRDefault="00B472AF" w:rsidP="001F2330">
            <w:pPr>
              <w:jc w:val="center"/>
              <w:rPr>
                <w:rFonts w:ascii="Arial" w:hAnsi="Arial" w:cs="Arial"/>
              </w:rPr>
            </w:pPr>
            <w:r w:rsidRPr="00F8593B">
              <w:rPr>
                <w:rFonts w:ascii="Arial" w:hAnsi="Arial" w:cs="Arial"/>
              </w:rPr>
              <w:t>Approved</w:t>
            </w:r>
          </w:p>
          <w:p w14:paraId="315B3EE7" w14:textId="77777777" w:rsidR="00B472AF" w:rsidRPr="00F8593B" w:rsidRDefault="00B472AF" w:rsidP="001F2330">
            <w:pPr>
              <w:jc w:val="center"/>
              <w:rPr>
                <w:rFonts w:ascii="Arial" w:hAnsi="Arial" w:cs="Arial"/>
                <w:b/>
              </w:rPr>
            </w:pPr>
            <w:r w:rsidRPr="00F8593B">
              <w:rPr>
                <w:rFonts w:ascii="Arial" w:hAnsi="Arial" w:cs="Arial"/>
              </w:rPr>
              <w:t>Version</w:t>
            </w:r>
          </w:p>
        </w:tc>
        <w:tc>
          <w:tcPr>
            <w:tcW w:w="3060" w:type="dxa"/>
            <w:shd w:val="clear" w:color="auto" w:fill="auto"/>
          </w:tcPr>
          <w:p w14:paraId="14890301" w14:textId="77777777" w:rsidR="00B472AF" w:rsidRPr="00F8593B" w:rsidRDefault="00B472AF" w:rsidP="001F2330">
            <w:pPr>
              <w:jc w:val="center"/>
              <w:rPr>
                <w:rFonts w:ascii="Arial" w:hAnsi="Arial" w:cs="Arial"/>
                <w:b/>
              </w:rPr>
            </w:pPr>
            <w:r w:rsidRPr="00F8593B">
              <w:rPr>
                <w:rFonts w:ascii="Arial" w:hAnsi="Arial" w:cs="Arial"/>
              </w:rPr>
              <w:t>Approved at Partners meeting 14.</w:t>
            </w:r>
            <w:r w:rsidR="001E7C7E" w:rsidRPr="00F8593B">
              <w:rPr>
                <w:rFonts w:ascii="Arial" w:hAnsi="Arial" w:cs="Arial"/>
              </w:rPr>
              <w:t>0</w:t>
            </w:r>
            <w:r w:rsidRPr="00F8593B">
              <w:rPr>
                <w:rFonts w:ascii="Arial" w:hAnsi="Arial" w:cs="Arial"/>
              </w:rPr>
              <w:t>9.</w:t>
            </w:r>
            <w:r w:rsidR="00D53030">
              <w:rPr>
                <w:rFonts w:ascii="Arial" w:hAnsi="Arial" w:cs="Arial"/>
              </w:rPr>
              <w:t>20</w:t>
            </w:r>
            <w:r w:rsidRPr="00F8593B">
              <w:rPr>
                <w:rFonts w:ascii="Arial" w:hAnsi="Arial" w:cs="Arial"/>
              </w:rPr>
              <w:t>16</w:t>
            </w:r>
          </w:p>
        </w:tc>
      </w:tr>
      <w:tr w:rsidR="00B472AF" w:rsidRPr="001E7C7E" w14:paraId="08135040" w14:textId="77777777" w:rsidTr="0092777D">
        <w:tc>
          <w:tcPr>
            <w:tcW w:w="1440" w:type="dxa"/>
            <w:shd w:val="clear" w:color="auto" w:fill="auto"/>
          </w:tcPr>
          <w:p w14:paraId="5DBAF88A" w14:textId="77777777" w:rsidR="00852242" w:rsidRPr="00F8593B" w:rsidRDefault="00852242" w:rsidP="0088084E">
            <w:pPr>
              <w:jc w:val="center"/>
              <w:rPr>
                <w:rFonts w:ascii="Arial" w:hAnsi="Arial" w:cs="Arial"/>
              </w:rPr>
            </w:pPr>
          </w:p>
          <w:p w14:paraId="68DDAE95" w14:textId="77777777" w:rsidR="00B472AF" w:rsidRPr="00F8593B" w:rsidRDefault="00F14A63" w:rsidP="0088084E">
            <w:pPr>
              <w:jc w:val="center"/>
              <w:rPr>
                <w:rFonts w:ascii="Arial" w:hAnsi="Arial" w:cs="Arial"/>
              </w:rPr>
            </w:pPr>
            <w:r w:rsidRPr="00F8593B">
              <w:rPr>
                <w:rFonts w:ascii="Arial" w:hAnsi="Arial" w:cs="Arial"/>
              </w:rPr>
              <w:t>V1.1</w:t>
            </w:r>
          </w:p>
          <w:p w14:paraId="1B7F6BEA" w14:textId="77777777" w:rsidR="00B472AF" w:rsidRPr="00F8593B" w:rsidRDefault="00B472AF" w:rsidP="0088084E">
            <w:pPr>
              <w:jc w:val="center"/>
              <w:rPr>
                <w:rFonts w:ascii="Arial" w:hAnsi="Arial" w:cs="Arial"/>
                <w:b/>
              </w:rPr>
            </w:pPr>
          </w:p>
        </w:tc>
        <w:tc>
          <w:tcPr>
            <w:tcW w:w="1908" w:type="dxa"/>
            <w:shd w:val="clear" w:color="auto" w:fill="auto"/>
          </w:tcPr>
          <w:p w14:paraId="025BA510" w14:textId="77777777" w:rsidR="0088084E" w:rsidRPr="00F8593B" w:rsidRDefault="0088084E" w:rsidP="0092777D">
            <w:pPr>
              <w:jc w:val="center"/>
              <w:rPr>
                <w:rFonts w:ascii="Arial" w:hAnsi="Arial" w:cs="Arial"/>
              </w:rPr>
            </w:pPr>
          </w:p>
          <w:p w14:paraId="10D7FB02" w14:textId="77777777" w:rsidR="00B472AF" w:rsidRPr="00F8593B" w:rsidRDefault="00F14A63" w:rsidP="0092777D">
            <w:pPr>
              <w:jc w:val="center"/>
              <w:rPr>
                <w:rFonts w:ascii="Arial" w:hAnsi="Arial" w:cs="Arial"/>
              </w:rPr>
            </w:pPr>
            <w:r w:rsidRPr="00F8593B">
              <w:rPr>
                <w:rFonts w:ascii="Arial" w:hAnsi="Arial" w:cs="Arial"/>
              </w:rPr>
              <w:t>25 July 2017</w:t>
            </w:r>
          </w:p>
        </w:tc>
        <w:tc>
          <w:tcPr>
            <w:tcW w:w="2736" w:type="dxa"/>
            <w:shd w:val="clear" w:color="auto" w:fill="auto"/>
          </w:tcPr>
          <w:p w14:paraId="48C524F0" w14:textId="77777777" w:rsidR="00B472AF" w:rsidRPr="00F8593B" w:rsidRDefault="00F14A63" w:rsidP="0088084E">
            <w:pPr>
              <w:jc w:val="center"/>
              <w:rPr>
                <w:rFonts w:ascii="Arial" w:hAnsi="Arial" w:cs="Arial"/>
              </w:rPr>
            </w:pPr>
            <w:r w:rsidRPr="00F8593B">
              <w:rPr>
                <w:rFonts w:ascii="Arial" w:hAnsi="Arial" w:cs="Arial"/>
              </w:rPr>
              <w:t>Kate Lamb</w:t>
            </w:r>
          </w:p>
          <w:p w14:paraId="4E26F848" w14:textId="77777777" w:rsidR="00852242" w:rsidRPr="00F8593B" w:rsidRDefault="00852242" w:rsidP="00852242">
            <w:pPr>
              <w:jc w:val="center"/>
              <w:rPr>
                <w:rFonts w:ascii="Arial" w:hAnsi="Arial" w:cs="Arial"/>
              </w:rPr>
            </w:pPr>
            <w:r w:rsidRPr="00F8593B">
              <w:rPr>
                <w:rFonts w:ascii="Arial" w:hAnsi="Arial" w:cs="Arial"/>
              </w:rPr>
              <w:t>Assistant Practice Manager</w:t>
            </w:r>
          </w:p>
        </w:tc>
        <w:tc>
          <w:tcPr>
            <w:tcW w:w="1476" w:type="dxa"/>
            <w:shd w:val="clear" w:color="auto" w:fill="auto"/>
          </w:tcPr>
          <w:p w14:paraId="480FCDFA" w14:textId="77777777" w:rsidR="00852242" w:rsidRPr="00F8593B" w:rsidRDefault="00F14A63" w:rsidP="0088084E">
            <w:pPr>
              <w:jc w:val="center"/>
              <w:rPr>
                <w:rFonts w:ascii="Arial" w:hAnsi="Arial" w:cs="Arial"/>
              </w:rPr>
            </w:pPr>
            <w:r w:rsidRPr="00F8593B">
              <w:rPr>
                <w:rFonts w:ascii="Arial" w:hAnsi="Arial" w:cs="Arial"/>
              </w:rPr>
              <w:t xml:space="preserve">Draft </w:t>
            </w:r>
          </w:p>
          <w:p w14:paraId="215DD846" w14:textId="77777777" w:rsidR="00B472AF" w:rsidRPr="00F8593B" w:rsidRDefault="001E7C7E" w:rsidP="0088084E">
            <w:pPr>
              <w:jc w:val="center"/>
              <w:rPr>
                <w:rFonts w:ascii="Arial" w:hAnsi="Arial" w:cs="Arial"/>
              </w:rPr>
            </w:pPr>
            <w:r w:rsidRPr="00F8593B">
              <w:rPr>
                <w:rFonts w:ascii="Arial" w:hAnsi="Arial" w:cs="Arial"/>
              </w:rPr>
              <w:t>R</w:t>
            </w:r>
            <w:r w:rsidR="00F14A63" w:rsidRPr="00F8593B">
              <w:rPr>
                <w:rFonts w:ascii="Arial" w:hAnsi="Arial" w:cs="Arial"/>
              </w:rPr>
              <w:t>eview</w:t>
            </w:r>
            <w:r w:rsidRPr="00F8593B">
              <w:rPr>
                <w:rFonts w:ascii="Arial" w:hAnsi="Arial" w:cs="Arial"/>
              </w:rPr>
              <w:t xml:space="preserve"> of First Version</w:t>
            </w:r>
          </w:p>
        </w:tc>
        <w:tc>
          <w:tcPr>
            <w:tcW w:w="3060" w:type="dxa"/>
            <w:shd w:val="clear" w:color="auto" w:fill="auto"/>
          </w:tcPr>
          <w:p w14:paraId="283EB0D9" w14:textId="77777777" w:rsidR="00B472AF" w:rsidRPr="00F8593B" w:rsidRDefault="00F14A63" w:rsidP="0088084E">
            <w:pPr>
              <w:jc w:val="center"/>
              <w:rPr>
                <w:rFonts w:ascii="Arial" w:hAnsi="Arial" w:cs="Arial"/>
              </w:rPr>
            </w:pPr>
            <w:r w:rsidRPr="00F8593B">
              <w:rPr>
                <w:rFonts w:ascii="Arial" w:hAnsi="Arial" w:cs="Arial"/>
              </w:rPr>
              <w:t>Awaiting approval by GP partners at next partners meeting</w:t>
            </w:r>
          </w:p>
        </w:tc>
      </w:tr>
      <w:tr w:rsidR="00B472AF" w:rsidRPr="001E7C7E" w14:paraId="2398EC78" w14:textId="77777777" w:rsidTr="0092777D">
        <w:tc>
          <w:tcPr>
            <w:tcW w:w="1440" w:type="dxa"/>
            <w:shd w:val="clear" w:color="auto" w:fill="auto"/>
          </w:tcPr>
          <w:p w14:paraId="67FA4B70" w14:textId="77777777" w:rsidR="00B472AF" w:rsidRPr="00F8593B" w:rsidRDefault="00B472AF" w:rsidP="0088084E">
            <w:pPr>
              <w:jc w:val="center"/>
              <w:rPr>
                <w:rFonts w:ascii="Arial" w:hAnsi="Arial" w:cs="Arial"/>
              </w:rPr>
            </w:pPr>
          </w:p>
          <w:p w14:paraId="082CFDA1" w14:textId="77777777" w:rsidR="00B472AF" w:rsidRPr="00F8593B" w:rsidRDefault="0088084E" w:rsidP="0088084E">
            <w:pPr>
              <w:jc w:val="center"/>
              <w:rPr>
                <w:rFonts w:ascii="Arial" w:hAnsi="Arial" w:cs="Arial"/>
              </w:rPr>
            </w:pPr>
            <w:r w:rsidRPr="00F8593B">
              <w:rPr>
                <w:rFonts w:ascii="Arial" w:hAnsi="Arial" w:cs="Arial"/>
              </w:rPr>
              <w:t>V2</w:t>
            </w:r>
          </w:p>
          <w:p w14:paraId="410AB938" w14:textId="77777777" w:rsidR="00B472AF" w:rsidRPr="00F8593B" w:rsidRDefault="00B472AF" w:rsidP="0088084E">
            <w:pPr>
              <w:jc w:val="center"/>
              <w:rPr>
                <w:rFonts w:ascii="Arial" w:hAnsi="Arial" w:cs="Arial"/>
              </w:rPr>
            </w:pPr>
          </w:p>
        </w:tc>
        <w:tc>
          <w:tcPr>
            <w:tcW w:w="1908" w:type="dxa"/>
            <w:shd w:val="clear" w:color="auto" w:fill="auto"/>
          </w:tcPr>
          <w:p w14:paraId="537067DE" w14:textId="77777777" w:rsidR="0088084E" w:rsidRPr="00F8593B" w:rsidRDefault="0088084E" w:rsidP="0092777D">
            <w:pPr>
              <w:jc w:val="center"/>
              <w:rPr>
                <w:rFonts w:ascii="Arial" w:hAnsi="Arial" w:cs="Arial"/>
              </w:rPr>
            </w:pPr>
          </w:p>
          <w:p w14:paraId="1A4D9747" w14:textId="77777777" w:rsidR="00B472AF" w:rsidRPr="00F8593B" w:rsidRDefault="0088084E" w:rsidP="0092777D">
            <w:pPr>
              <w:jc w:val="center"/>
              <w:rPr>
                <w:rFonts w:ascii="Arial" w:hAnsi="Arial" w:cs="Arial"/>
              </w:rPr>
            </w:pPr>
            <w:r w:rsidRPr="00F8593B">
              <w:rPr>
                <w:rFonts w:ascii="Arial" w:hAnsi="Arial" w:cs="Arial"/>
              </w:rPr>
              <w:t>15 August 2017</w:t>
            </w:r>
          </w:p>
        </w:tc>
        <w:tc>
          <w:tcPr>
            <w:tcW w:w="2736" w:type="dxa"/>
            <w:shd w:val="clear" w:color="auto" w:fill="auto"/>
          </w:tcPr>
          <w:p w14:paraId="2DB13A4A" w14:textId="77777777" w:rsidR="00F8593B" w:rsidRDefault="0088084E" w:rsidP="0088084E">
            <w:pPr>
              <w:jc w:val="center"/>
              <w:rPr>
                <w:rFonts w:ascii="Arial" w:hAnsi="Arial" w:cs="Arial"/>
              </w:rPr>
            </w:pPr>
            <w:r w:rsidRPr="00F8593B">
              <w:rPr>
                <w:rFonts w:ascii="Arial" w:hAnsi="Arial" w:cs="Arial"/>
              </w:rPr>
              <w:t>Angela Marwood</w:t>
            </w:r>
          </w:p>
          <w:p w14:paraId="0315E4E8" w14:textId="77777777" w:rsidR="00F8593B" w:rsidRDefault="00F8593B" w:rsidP="0088084E">
            <w:pPr>
              <w:jc w:val="center"/>
              <w:rPr>
                <w:rFonts w:ascii="Arial" w:hAnsi="Arial" w:cs="Arial"/>
              </w:rPr>
            </w:pPr>
            <w:r>
              <w:rPr>
                <w:rFonts w:ascii="Arial" w:hAnsi="Arial" w:cs="Arial"/>
              </w:rPr>
              <w:t>Practice Manager</w:t>
            </w:r>
          </w:p>
          <w:p w14:paraId="79FB3859" w14:textId="77777777" w:rsidR="00B472AF" w:rsidRDefault="0088084E" w:rsidP="0088084E">
            <w:pPr>
              <w:jc w:val="center"/>
              <w:rPr>
                <w:rFonts w:ascii="Arial" w:hAnsi="Arial" w:cs="Arial"/>
              </w:rPr>
            </w:pPr>
            <w:r w:rsidRPr="00F8593B">
              <w:rPr>
                <w:rFonts w:ascii="Arial" w:hAnsi="Arial" w:cs="Arial"/>
              </w:rPr>
              <w:t>Kate Lamb</w:t>
            </w:r>
          </w:p>
          <w:p w14:paraId="35ADA4A6" w14:textId="77777777" w:rsidR="00F8593B" w:rsidRPr="00F8593B" w:rsidRDefault="00F8593B" w:rsidP="0088084E">
            <w:pPr>
              <w:jc w:val="center"/>
              <w:rPr>
                <w:rFonts w:ascii="Arial" w:hAnsi="Arial" w:cs="Arial"/>
              </w:rPr>
            </w:pPr>
            <w:r>
              <w:rPr>
                <w:rFonts w:ascii="Arial" w:hAnsi="Arial" w:cs="Arial"/>
              </w:rPr>
              <w:t>Assistant Practice Manager</w:t>
            </w:r>
          </w:p>
        </w:tc>
        <w:tc>
          <w:tcPr>
            <w:tcW w:w="1476" w:type="dxa"/>
            <w:shd w:val="clear" w:color="auto" w:fill="auto"/>
          </w:tcPr>
          <w:p w14:paraId="61923783" w14:textId="77777777" w:rsidR="00F8593B" w:rsidRDefault="00F8593B" w:rsidP="001E7C7E">
            <w:pPr>
              <w:jc w:val="center"/>
              <w:rPr>
                <w:rFonts w:ascii="Arial" w:hAnsi="Arial" w:cs="Arial"/>
              </w:rPr>
            </w:pPr>
          </w:p>
          <w:p w14:paraId="41689A2B" w14:textId="77777777" w:rsidR="00B472AF" w:rsidRPr="00F8593B" w:rsidRDefault="001E7C7E" w:rsidP="001E7C7E">
            <w:pPr>
              <w:jc w:val="center"/>
              <w:rPr>
                <w:rFonts w:ascii="Arial" w:hAnsi="Arial" w:cs="Arial"/>
              </w:rPr>
            </w:pPr>
            <w:r w:rsidRPr="00F8593B">
              <w:rPr>
                <w:rFonts w:ascii="Arial" w:hAnsi="Arial" w:cs="Arial"/>
              </w:rPr>
              <w:t>Second A</w:t>
            </w:r>
            <w:r w:rsidR="0088084E" w:rsidRPr="00F8593B">
              <w:rPr>
                <w:rFonts w:ascii="Arial" w:hAnsi="Arial" w:cs="Arial"/>
              </w:rPr>
              <w:t xml:space="preserve">pproved </w:t>
            </w:r>
            <w:r w:rsidRPr="00F8593B">
              <w:rPr>
                <w:rFonts w:ascii="Arial" w:hAnsi="Arial" w:cs="Arial"/>
              </w:rPr>
              <w:t>V</w:t>
            </w:r>
            <w:r w:rsidR="0088084E" w:rsidRPr="00F8593B">
              <w:rPr>
                <w:rFonts w:ascii="Arial" w:hAnsi="Arial" w:cs="Arial"/>
              </w:rPr>
              <w:t>ersion</w:t>
            </w:r>
          </w:p>
        </w:tc>
        <w:tc>
          <w:tcPr>
            <w:tcW w:w="3060" w:type="dxa"/>
            <w:shd w:val="clear" w:color="auto" w:fill="auto"/>
          </w:tcPr>
          <w:p w14:paraId="64EF4DF1" w14:textId="77777777" w:rsidR="00F8593B" w:rsidRDefault="00F8593B" w:rsidP="0088084E">
            <w:pPr>
              <w:jc w:val="center"/>
              <w:rPr>
                <w:rFonts w:ascii="Arial" w:hAnsi="Arial" w:cs="Arial"/>
              </w:rPr>
            </w:pPr>
          </w:p>
          <w:p w14:paraId="4B8E0D16" w14:textId="77777777" w:rsidR="00B472AF" w:rsidRPr="00F8593B" w:rsidRDefault="0088084E" w:rsidP="0088084E">
            <w:pPr>
              <w:jc w:val="center"/>
              <w:rPr>
                <w:rFonts w:ascii="Arial" w:hAnsi="Arial" w:cs="Arial"/>
              </w:rPr>
            </w:pPr>
            <w:r w:rsidRPr="00F8593B">
              <w:rPr>
                <w:rFonts w:ascii="Arial" w:hAnsi="Arial" w:cs="Arial"/>
              </w:rPr>
              <w:t>Approved at partners meeting 15.</w:t>
            </w:r>
            <w:r w:rsidR="001E7C7E" w:rsidRPr="00F8593B">
              <w:rPr>
                <w:rFonts w:ascii="Arial" w:hAnsi="Arial" w:cs="Arial"/>
              </w:rPr>
              <w:t>0</w:t>
            </w:r>
            <w:r w:rsidRPr="00F8593B">
              <w:rPr>
                <w:rFonts w:ascii="Arial" w:hAnsi="Arial" w:cs="Arial"/>
              </w:rPr>
              <w:t>8.</w:t>
            </w:r>
            <w:r w:rsidR="00D53030">
              <w:rPr>
                <w:rFonts w:ascii="Arial" w:hAnsi="Arial" w:cs="Arial"/>
              </w:rPr>
              <w:t>20</w:t>
            </w:r>
            <w:r w:rsidRPr="00F8593B">
              <w:rPr>
                <w:rFonts w:ascii="Arial" w:hAnsi="Arial" w:cs="Arial"/>
              </w:rPr>
              <w:t>17</w:t>
            </w:r>
          </w:p>
        </w:tc>
      </w:tr>
      <w:tr w:rsidR="00B472AF" w:rsidRPr="001E7C7E" w14:paraId="5405D0C0" w14:textId="77777777" w:rsidTr="0092777D">
        <w:tc>
          <w:tcPr>
            <w:tcW w:w="1440" w:type="dxa"/>
            <w:shd w:val="clear" w:color="auto" w:fill="auto"/>
          </w:tcPr>
          <w:p w14:paraId="3CB48B84" w14:textId="77777777" w:rsidR="00B472AF" w:rsidRPr="00F8593B" w:rsidRDefault="00B472AF" w:rsidP="00852242">
            <w:pPr>
              <w:jc w:val="center"/>
              <w:rPr>
                <w:rFonts w:ascii="Arial" w:hAnsi="Arial" w:cs="Arial"/>
              </w:rPr>
            </w:pPr>
          </w:p>
          <w:p w14:paraId="75590B36" w14:textId="77777777" w:rsidR="00B472AF" w:rsidRPr="00F8593B" w:rsidRDefault="00852242" w:rsidP="00852242">
            <w:pPr>
              <w:jc w:val="center"/>
              <w:rPr>
                <w:rFonts w:ascii="Arial" w:hAnsi="Arial" w:cs="Arial"/>
              </w:rPr>
            </w:pPr>
            <w:r w:rsidRPr="00F8593B">
              <w:rPr>
                <w:rFonts w:ascii="Arial" w:hAnsi="Arial" w:cs="Arial"/>
              </w:rPr>
              <w:t>V2.1</w:t>
            </w:r>
          </w:p>
          <w:p w14:paraId="741002A9" w14:textId="77777777" w:rsidR="00B472AF" w:rsidRPr="00F8593B" w:rsidRDefault="00B472AF" w:rsidP="00852242">
            <w:pPr>
              <w:jc w:val="center"/>
              <w:rPr>
                <w:rFonts w:ascii="Arial" w:hAnsi="Arial" w:cs="Arial"/>
              </w:rPr>
            </w:pPr>
          </w:p>
        </w:tc>
        <w:tc>
          <w:tcPr>
            <w:tcW w:w="1908" w:type="dxa"/>
            <w:shd w:val="clear" w:color="auto" w:fill="auto"/>
          </w:tcPr>
          <w:p w14:paraId="25430AE7" w14:textId="77777777" w:rsidR="00B472AF" w:rsidRPr="00F8593B" w:rsidRDefault="00B472AF" w:rsidP="0092777D">
            <w:pPr>
              <w:jc w:val="center"/>
              <w:rPr>
                <w:rFonts w:ascii="Arial" w:hAnsi="Arial" w:cs="Arial"/>
              </w:rPr>
            </w:pPr>
          </w:p>
          <w:p w14:paraId="1805FCFD" w14:textId="77777777" w:rsidR="00852242" w:rsidRPr="00F8593B" w:rsidRDefault="00852242" w:rsidP="0092777D">
            <w:pPr>
              <w:jc w:val="center"/>
              <w:rPr>
                <w:rFonts w:ascii="Arial" w:hAnsi="Arial" w:cs="Arial"/>
              </w:rPr>
            </w:pPr>
            <w:r w:rsidRPr="00F8593B">
              <w:rPr>
                <w:rFonts w:ascii="Arial" w:hAnsi="Arial" w:cs="Arial"/>
              </w:rPr>
              <w:t>28 November 2017</w:t>
            </w:r>
          </w:p>
        </w:tc>
        <w:tc>
          <w:tcPr>
            <w:tcW w:w="2736" w:type="dxa"/>
            <w:shd w:val="clear" w:color="auto" w:fill="auto"/>
          </w:tcPr>
          <w:p w14:paraId="38C72ACF" w14:textId="77777777" w:rsidR="001E7C7E" w:rsidRPr="00F8593B" w:rsidRDefault="001E7C7E" w:rsidP="00852242">
            <w:pPr>
              <w:jc w:val="center"/>
              <w:rPr>
                <w:rFonts w:ascii="Arial" w:hAnsi="Arial" w:cs="Arial"/>
              </w:rPr>
            </w:pPr>
          </w:p>
          <w:p w14:paraId="4BC22A2E" w14:textId="77777777" w:rsidR="00852242" w:rsidRPr="00F8593B" w:rsidRDefault="00852242" w:rsidP="00852242">
            <w:pPr>
              <w:jc w:val="center"/>
              <w:rPr>
                <w:rFonts w:ascii="Arial" w:hAnsi="Arial" w:cs="Arial"/>
              </w:rPr>
            </w:pPr>
            <w:r w:rsidRPr="00F8593B">
              <w:rPr>
                <w:rFonts w:ascii="Arial" w:hAnsi="Arial" w:cs="Arial"/>
              </w:rPr>
              <w:t xml:space="preserve">Angela Marwood Practice Manager </w:t>
            </w:r>
          </w:p>
          <w:p w14:paraId="72D8FE86" w14:textId="77777777" w:rsidR="00852242" w:rsidRPr="00F8593B" w:rsidRDefault="00852242" w:rsidP="00852242">
            <w:pPr>
              <w:jc w:val="center"/>
              <w:rPr>
                <w:rFonts w:ascii="Arial" w:hAnsi="Arial" w:cs="Arial"/>
              </w:rPr>
            </w:pPr>
          </w:p>
        </w:tc>
        <w:tc>
          <w:tcPr>
            <w:tcW w:w="1476" w:type="dxa"/>
            <w:shd w:val="clear" w:color="auto" w:fill="auto"/>
          </w:tcPr>
          <w:p w14:paraId="09A95664" w14:textId="77777777" w:rsidR="00852242" w:rsidRPr="00F8593B" w:rsidRDefault="001E7C7E" w:rsidP="00852242">
            <w:pPr>
              <w:jc w:val="center"/>
              <w:rPr>
                <w:rFonts w:ascii="Arial" w:hAnsi="Arial" w:cs="Arial"/>
              </w:rPr>
            </w:pPr>
            <w:r w:rsidRPr="00F8593B">
              <w:rPr>
                <w:rFonts w:ascii="Arial" w:hAnsi="Arial" w:cs="Arial"/>
              </w:rPr>
              <w:t>Draft Review of Second V</w:t>
            </w:r>
            <w:r w:rsidR="00852242" w:rsidRPr="00F8593B">
              <w:rPr>
                <w:rFonts w:ascii="Arial" w:hAnsi="Arial" w:cs="Arial"/>
              </w:rPr>
              <w:t>ersion</w:t>
            </w:r>
          </w:p>
        </w:tc>
        <w:tc>
          <w:tcPr>
            <w:tcW w:w="3060" w:type="dxa"/>
            <w:shd w:val="clear" w:color="auto" w:fill="auto"/>
          </w:tcPr>
          <w:p w14:paraId="4063E99C" w14:textId="77777777" w:rsidR="00852242" w:rsidRPr="00F8593B" w:rsidRDefault="00852242" w:rsidP="00852242">
            <w:pPr>
              <w:jc w:val="center"/>
              <w:rPr>
                <w:rFonts w:ascii="Arial" w:hAnsi="Arial" w:cs="Arial"/>
              </w:rPr>
            </w:pPr>
            <w:r w:rsidRPr="00F8593B">
              <w:rPr>
                <w:rFonts w:ascii="Arial" w:hAnsi="Arial" w:cs="Arial"/>
              </w:rPr>
              <w:t>Awaiting approval by GP partners at next partners meeting</w:t>
            </w:r>
          </w:p>
        </w:tc>
      </w:tr>
      <w:tr w:rsidR="00B472AF" w:rsidRPr="001E7C7E" w14:paraId="7AAA5179" w14:textId="77777777" w:rsidTr="0092777D">
        <w:tc>
          <w:tcPr>
            <w:tcW w:w="1440" w:type="dxa"/>
            <w:shd w:val="clear" w:color="auto" w:fill="auto"/>
          </w:tcPr>
          <w:p w14:paraId="7E262FBC" w14:textId="77777777" w:rsidR="00B472AF" w:rsidRPr="00F8593B" w:rsidRDefault="00B472AF" w:rsidP="00852242">
            <w:pPr>
              <w:jc w:val="center"/>
              <w:rPr>
                <w:rFonts w:ascii="Arial" w:hAnsi="Arial" w:cs="Arial"/>
              </w:rPr>
            </w:pPr>
          </w:p>
          <w:p w14:paraId="1A024545" w14:textId="77777777" w:rsidR="00B472AF" w:rsidRPr="00F8593B" w:rsidRDefault="00852242" w:rsidP="001E7C7E">
            <w:pPr>
              <w:jc w:val="center"/>
              <w:rPr>
                <w:rFonts w:ascii="Arial" w:hAnsi="Arial" w:cs="Arial"/>
              </w:rPr>
            </w:pPr>
            <w:r w:rsidRPr="00F8593B">
              <w:rPr>
                <w:rFonts w:ascii="Arial" w:hAnsi="Arial" w:cs="Arial"/>
              </w:rPr>
              <w:t>V3</w:t>
            </w:r>
          </w:p>
        </w:tc>
        <w:tc>
          <w:tcPr>
            <w:tcW w:w="1908" w:type="dxa"/>
            <w:shd w:val="clear" w:color="auto" w:fill="auto"/>
          </w:tcPr>
          <w:p w14:paraId="64283936" w14:textId="77777777" w:rsidR="00852242" w:rsidRPr="00F8593B" w:rsidRDefault="00852242" w:rsidP="0092777D">
            <w:pPr>
              <w:jc w:val="center"/>
              <w:rPr>
                <w:rFonts w:ascii="Arial" w:hAnsi="Arial" w:cs="Arial"/>
              </w:rPr>
            </w:pPr>
            <w:r w:rsidRPr="00F8593B">
              <w:rPr>
                <w:rFonts w:ascii="Arial" w:hAnsi="Arial" w:cs="Arial"/>
              </w:rPr>
              <w:t>5 December 2017</w:t>
            </w:r>
          </w:p>
        </w:tc>
        <w:tc>
          <w:tcPr>
            <w:tcW w:w="2736" w:type="dxa"/>
            <w:shd w:val="clear" w:color="auto" w:fill="auto"/>
          </w:tcPr>
          <w:p w14:paraId="7627C1F4" w14:textId="77777777" w:rsidR="00852242" w:rsidRPr="00F8593B" w:rsidRDefault="00852242" w:rsidP="00852242">
            <w:pPr>
              <w:jc w:val="center"/>
              <w:rPr>
                <w:rFonts w:ascii="Arial" w:hAnsi="Arial" w:cs="Arial"/>
              </w:rPr>
            </w:pPr>
            <w:r w:rsidRPr="00F8593B">
              <w:rPr>
                <w:rFonts w:ascii="Arial" w:hAnsi="Arial" w:cs="Arial"/>
              </w:rPr>
              <w:t xml:space="preserve">Angela Marwood Practice Manager </w:t>
            </w:r>
          </w:p>
          <w:p w14:paraId="6E4898B6" w14:textId="77777777" w:rsidR="00B472AF" w:rsidRPr="00F8593B" w:rsidRDefault="00B472AF" w:rsidP="00852242">
            <w:pPr>
              <w:jc w:val="center"/>
              <w:rPr>
                <w:rFonts w:ascii="Arial" w:hAnsi="Arial" w:cs="Arial"/>
              </w:rPr>
            </w:pPr>
          </w:p>
        </w:tc>
        <w:tc>
          <w:tcPr>
            <w:tcW w:w="1476" w:type="dxa"/>
            <w:shd w:val="clear" w:color="auto" w:fill="auto"/>
          </w:tcPr>
          <w:p w14:paraId="72176DAF" w14:textId="77777777" w:rsidR="00852242" w:rsidRPr="00F8593B" w:rsidRDefault="001E7C7E" w:rsidP="00852242">
            <w:pPr>
              <w:jc w:val="center"/>
              <w:rPr>
                <w:rFonts w:ascii="Arial" w:hAnsi="Arial" w:cs="Arial"/>
              </w:rPr>
            </w:pPr>
            <w:r w:rsidRPr="00F8593B">
              <w:rPr>
                <w:rFonts w:ascii="Arial" w:hAnsi="Arial" w:cs="Arial"/>
              </w:rPr>
              <w:t>Third Approved V</w:t>
            </w:r>
            <w:r w:rsidR="00852242" w:rsidRPr="00F8593B">
              <w:rPr>
                <w:rFonts w:ascii="Arial" w:hAnsi="Arial" w:cs="Arial"/>
              </w:rPr>
              <w:t>ersion</w:t>
            </w:r>
          </w:p>
        </w:tc>
        <w:tc>
          <w:tcPr>
            <w:tcW w:w="3060" w:type="dxa"/>
            <w:shd w:val="clear" w:color="auto" w:fill="auto"/>
          </w:tcPr>
          <w:p w14:paraId="07D7BE40" w14:textId="77777777" w:rsidR="00852242" w:rsidRPr="00F8593B" w:rsidRDefault="00852242" w:rsidP="00852242">
            <w:pPr>
              <w:jc w:val="center"/>
              <w:rPr>
                <w:rFonts w:ascii="Arial" w:hAnsi="Arial" w:cs="Arial"/>
              </w:rPr>
            </w:pPr>
            <w:r w:rsidRPr="00F8593B">
              <w:rPr>
                <w:rFonts w:ascii="Arial" w:hAnsi="Arial" w:cs="Arial"/>
              </w:rPr>
              <w:t xml:space="preserve">Approved at partners meeting </w:t>
            </w:r>
            <w:r w:rsidR="001E7C7E" w:rsidRPr="00F8593B">
              <w:rPr>
                <w:rFonts w:ascii="Arial" w:hAnsi="Arial" w:cs="Arial"/>
              </w:rPr>
              <w:t>0</w:t>
            </w:r>
            <w:r w:rsidRPr="00F8593B">
              <w:rPr>
                <w:rFonts w:ascii="Arial" w:hAnsi="Arial" w:cs="Arial"/>
              </w:rPr>
              <w:t>5.12.</w:t>
            </w:r>
            <w:r w:rsidR="00D53030">
              <w:rPr>
                <w:rFonts w:ascii="Arial" w:hAnsi="Arial" w:cs="Arial"/>
              </w:rPr>
              <w:t>20</w:t>
            </w:r>
            <w:r w:rsidRPr="00F8593B">
              <w:rPr>
                <w:rFonts w:ascii="Arial" w:hAnsi="Arial" w:cs="Arial"/>
              </w:rPr>
              <w:t>17</w:t>
            </w:r>
          </w:p>
        </w:tc>
      </w:tr>
      <w:tr w:rsidR="001E7C7E" w:rsidRPr="001E7C7E" w14:paraId="363A7E8C" w14:textId="77777777" w:rsidTr="0092777D">
        <w:tc>
          <w:tcPr>
            <w:tcW w:w="1440" w:type="dxa"/>
            <w:shd w:val="clear" w:color="auto" w:fill="auto"/>
          </w:tcPr>
          <w:p w14:paraId="73047FF2" w14:textId="77777777" w:rsidR="001E7C7E" w:rsidRPr="00F8593B" w:rsidRDefault="001E7C7E" w:rsidP="00FD5212">
            <w:pPr>
              <w:jc w:val="center"/>
              <w:rPr>
                <w:rFonts w:ascii="Arial" w:hAnsi="Arial" w:cs="Arial"/>
              </w:rPr>
            </w:pPr>
            <w:bookmarkStart w:id="0" w:name="_Hlk93652986"/>
          </w:p>
          <w:p w14:paraId="0EAD63D3" w14:textId="77777777" w:rsidR="001E7C7E" w:rsidRPr="00F8593B" w:rsidRDefault="001E7C7E" w:rsidP="00FD5212">
            <w:pPr>
              <w:jc w:val="center"/>
              <w:rPr>
                <w:rFonts w:ascii="Arial" w:hAnsi="Arial" w:cs="Arial"/>
              </w:rPr>
            </w:pPr>
            <w:r w:rsidRPr="00F8593B">
              <w:rPr>
                <w:rFonts w:ascii="Arial" w:hAnsi="Arial" w:cs="Arial"/>
              </w:rPr>
              <w:t>V3.1</w:t>
            </w:r>
          </w:p>
          <w:p w14:paraId="2CDB4156" w14:textId="77777777" w:rsidR="001E7C7E" w:rsidRPr="00F8593B" w:rsidRDefault="001E7C7E" w:rsidP="00FD5212">
            <w:pPr>
              <w:jc w:val="center"/>
              <w:rPr>
                <w:rFonts w:ascii="Arial" w:hAnsi="Arial" w:cs="Arial"/>
              </w:rPr>
            </w:pPr>
          </w:p>
        </w:tc>
        <w:tc>
          <w:tcPr>
            <w:tcW w:w="1908" w:type="dxa"/>
            <w:shd w:val="clear" w:color="auto" w:fill="auto"/>
          </w:tcPr>
          <w:p w14:paraId="7266561B" w14:textId="77777777" w:rsidR="001E7C7E" w:rsidRPr="00F8593B" w:rsidRDefault="001E7C7E" w:rsidP="0092777D">
            <w:pPr>
              <w:jc w:val="center"/>
              <w:rPr>
                <w:rFonts w:ascii="Arial" w:hAnsi="Arial" w:cs="Arial"/>
              </w:rPr>
            </w:pPr>
          </w:p>
          <w:p w14:paraId="5B025027" w14:textId="77777777" w:rsidR="001E7C7E" w:rsidRPr="00F8593B" w:rsidRDefault="001E7C7E" w:rsidP="0092777D">
            <w:pPr>
              <w:jc w:val="center"/>
              <w:rPr>
                <w:rFonts w:ascii="Arial" w:hAnsi="Arial" w:cs="Arial"/>
              </w:rPr>
            </w:pPr>
            <w:r w:rsidRPr="00F8593B">
              <w:rPr>
                <w:rFonts w:ascii="Arial" w:hAnsi="Arial" w:cs="Arial"/>
              </w:rPr>
              <w:t>1</w:t>
            </w:r>
            <w:r w:rsidR="00F53534" w:rsidRPr="00F8593B">
              <w:rPr>
                <w:rFonts w:ascii="Arial" w:hAnsi="Arial" w:cs="Arial"/>
              </w:rPr>
              <w:t>3</w:t>
            </w:r>
            <w:r w:rsidRPr="00F8593B">
              <w:rPr>
                <w:rFonts w:ascii="Arial" w:hAnsi="Arial" w:cs="Arial"/>
              </w:rPr>
              <w:t xml:space="preserve"> December 2019</w:t>
            </w:r>
          </w:p>
        </w:tc>
        <w:tc>
          <w:tcPr>
            <w:tcW w:w="2736" w:type="dxa"/>
            <w:shd w:val="clear" w:color="auto" w:fill="auto"/>
          </w:tcPr>
          <w:p w14:paraId="02C9DC3C" w14:textId="77777777" w:rsidR="001E7C7E" w:rsidRPr="00F8593B" w:rsidRDefault="001E7C7E" w:rsidP="00FD5212">
            <w:pPr>
              <w:jc w:val="center"/>
              <w:rPr>
                <w:rFonts w:ascii="Arial" w:hAnsi="Arial" w:cs="Arial"/>
              </w:rPr>
            </w:pPr>
          </w:p>
          <w:p w14:paraId="1512AB23" w14:textId="77777777" w:rsidR="001E7C7E" w:rsidRPr="00F8593B" w:rsidRDefault="001E7C7E" w:rsidP="00FD5212">
            <w:pPr>
              <w:jc w:val="center"/>
              <w:rPr>
                <w:rFonts w:ascii="Arial" w:hAnsi="Arial" w:cs="Arial"/>
              </w:rPr>
            </w:pPr>
            <w:r w:rsidRPr="00F8593B">
              <w:rPr>
                <w:rFonts w:ascii="Arial" w:hAnsi="Arial" w:cs="Arial"/>
              </w:rPr>
              <w:t xml:space="preserve">Angela Marwood Practice Manager </w:t>
            </w:r>
          </w:p>
          <w:p w14:paraId="083C202F" w14:textId="77777777" w:rsidR="001E7C7E" w:rsidRPr="00F8593B" w:rsidRDefault="001E7C7E" w:rsidP="00FD5212">
            <w:pPr>
              <w:jc w:val="center"/>
              <w:rPr>
                <w:rFonts w:ascii="Arial" w:hAnsi="Arial" w:cs="Arial"/>
              </w:rPr>
            </w:pPr>
          </w:p>
        </w:tc>
        <w:tc>
          <w:tcPr>
            <w:tcW w:w="1476" w:type="dxa"/>
            <w:shd w:val="clear" w:color="auto" w:fill="auto"/>
          </w:tcPr>
          <w:p w14:paraId="05AB539D" w14:textId="77777777" w:rsidR="001E7C7E" w:rsidRPr="00F8593B" w:rsidRDefault="001E7C7E" w:rsidP="00FD5212">
            <w:pPr>
              <w:jc w:val="center"/>
              <w:rPr>
                <w:rFonts w:ascii="Arial" w:hAnsi="Arial" w:cs="Arial"/>
              </w:rPr>
            </w:pPr>
            <w:r w:rsidRPr="00F8593B">
              <w:rPr>
                <w:rFonts w:ascii="Arial" w:hAnsi="Arial" w:cs="Arial"/>
              </w:rPr>
              <w:t>Draft Review of Third Version</w:t>
            </w:r>
          </w:p>
        </w:tc>
        <w:tc>
          <w:tcPr>
            <w:tcW w:w="3060" w:type="dxa"/>
            <w:shd w:val="clear" w:color="auto" w:fill="auto"/>
          </w:tcPr>
          <w:p w14:paraId="18B36BC7" w14:textId="77777777" w:rsidR="001E7C7E" w:rsidRPr="00F8593B" w:rsidRDefault="001E7C7E" w:rsidP="00FD5212">
            <w:pPr>
              <w:jc w:val="center"/>
              <w:rPr>
                <w:rFonts w:ascii="Arial" w:hAnsi="Arial" w:cs="Arial"/>
              </w:rPr>
            </w:pPr>
            <w:r w:rsidRPr="00F8593B">
              <w:rPr>
                <w:rFonts w:ascii="Arial" w:hAnsi="Arial" w:cs="Arial"/>
              </w:rPr>
              <w:t>Awaiting approval by GP partners at next partners meeting</w:t>
            </w:r>
          </w:p>
        </w:tc>
      </w:tr>
      <w:tr w:rsidR="001E7C7E" w:rsidRPr="001E7C7E" w14:paraId="2504717C" w14:textId="77777777" w:rsidTr="0092777D">
        <w:tc>
          <w:tcPr>
            <w:tcW w:w="1440" w:type="dxa"/>
            <w:shd w:val="clear" w:color="auto" w:fill="auto"/>
          </w:tcPr>
          <w:p w14:paraId="7D157EBF" w14:textId="77777777" w:rsidR="001E7C7E" w:rsidRPr="00F8593B" w:rsidRDefault="001E7C7E" w:rsidP="00FD5212">
            <w:pPr>
              <w:jc w:val="center"/>
              <w:rPr>
                <w:rFonts w:ascii="Arial" w:hAnsi="Arial" w:cs="Arial"/>
              </w:rPr>
            </w:pPr>
            <w:bookmarkStart w:id="1" w:name="_Hlk93652973"/>
          </w:p>
          <w:p w14:paraId="3CAC66F0" w14:textId="77777777" w:rsidR="001E7C7E" w:rsidRPr="00F8593B" w:rsidRDefault="001E7C7E" w:rsidP="001E7C7E">
            <w:pPr>
              <w:jc w:val="center"/>
              <w:rPr>
                <w:rFonts w:ascii="Arial" w:hAnsi="Arial" w:cs="Arial"/>
              </w:rPr>
            </w:pPr>
            <w:r w:rsidRPr="00F8593B">
              <w:rPr>
                <w:rFonts w:ascii="Arial" w:hAnsi="Arial" w:cs="Arial"/>
              </w:rPr>
              <w:t>V4</w:t>
            </w:r>
          </w:p>
        </w:tc>
        <w:tc>
          <w:tcPr>
            <w:tcW w:w="1908" w:type="dxa"/>
            <w:shd w:val="clear" w:color="auto" w:fill="auto"/>
          </w:tcPr>
          <w:p w14:paraId="3CF5E146" w14:textId="77777777" w:rsidR="001E7C7E" w:rsidRPr="00F8593B" w:rsidRDefault="0092777D" w:rsidP="0092777D">
            <w:pPr>
              <w:jc w:val="center"/>
              <w:rPr>
                <w:rFonts w:ascii="Arial" w:hAnsi="Arial" w:cs="Arial"/>
              </w:rPr>
            </w:pPr>
            <w:r w:rsidRPr="00F8593B">
              <w:rPr>
                <w:rFonts w:ascii="Arial" w:hAnsi="Arial" w:cs="Arial"/>
              </w:rPr>
              <w:t>15 January 2020</w:t>
            </w:r>
          </w:p>
        </w:tc>
        <w:tc>
          <w:tcPr>
            <w:tcW w:w="2736" w:type="dxa"/>
            <w:shd w:val="clear" w:color="auto" w:fill="auto"/>
          </w:tcPr>
          <w:p w14:paraId="3FD01D56" w14:textId="77777777" w:rsidR="001E7C7E" w:rsidRPr="00F8593B" w:rsidRDefault="001E7C7E" w:rsidP="001E7C7E">
            <w:pPr>
              <w:jc w:val="center"/>
              <w:rPr>
                <w:rFonts w:ascii="Arial" w:hAnsi="Arial" w:cs="Arial"/>
              </w:rPr>
            </w:pPr>
            <w:r w:rsidRPr="00F8593B">
              <w:rPr>
                <w:rFonts w:ascii="Arial" w:hAnsi="Arial" w:cs="Arial"/>
              </w:rPr>
              <w:t xml:space="preserve">Angela Marwood Practice Manager </w:t>
            </w:r>
          </w:p>
        </w:tc>
        <w:tc>
          <w:tcPr>
            <w:tcW w:w="1476" w:type="dxa"/>
            <w:shd w:val="clear" w:color="auto" w:fill="auto"/>
          </w:tcPr>
          <w:p w14:paraId="2E023D17" w14:textId="77777777" w:rsidR="001E7C7E" w:rsidRPr="00F8593B" w:rsidRDefault="001E7C7E" w:rsidP="001E7C7E">
            <w:pPr>
              <w:jc w:val="center"/>
              <w:rPr>
                <w:rFonts w:ascii="Arial" w:hAnsi="Arial" w:cs="Arial"/>
              </w:rPr>
            </w:pPr>
            <w:r w:rsidRPr="00F8593B">
              <w:rPr>
                <w:rFonts w:ascii="Arial" w:hAnsi="Arial" w:cs="Arial"/>
              </w:rPr>
              <w:t>Fourth Approved Version</w:t>
            </w:r>
          </w:p>
        </w:tc>
        <w:tc>
          <w:tcPr>
            <w:tcW w:w="3060" w:type="dxa"/>
            <w:shd w:val="clear" w:color="auto" w:fill="auto"/>
          </w:tcPr>
          <w:p w14:paraId="26EE74D2" w14:textId="77777777" w:rsidR="001E7C7E" w:rsidRPr="00F8593B" w:rsidRDefault="001E7C7E" w:rsidP="001E7C7E">
            <w:pPr>
              <w:jc w:val="center"/>
              <w:rPr>
                <w:rFonts w:ascii="Arial" w:hAnsi="Arial" w:cs="Arial"/>
              </w:rPr>
            </w:pPr>
            <w:r w:rsidRPr="00F8593B">
              <w:rPr>
                <w:rFonts w:ascii="Arial" w:hAnsi="Arial" w:cs="Arial"/>
              </w:rPr>
              <w:t>Appro</w:t>
            </w:r>
            <w:r w:rsidR="0092777D" w:rsidRPr="00F8593B">
              <w:rPr>
                <w:rFonts w:ascii="Arial" w:hAnsi="Arial" w:cs="Arial"/>
              </w:rPr>
              <w:t>ved at partners meeting 15.01.2020</w:t>
            </w:r>
          </w:p>
        </w:tc>
      </w:tr>
      <w:bookmarkEnd w:id="0"/>
      <w:bookmarkEnd w:id="1"/>
      <w:tr w:rsidR="00F8593B" w:rsidRPr="001E7C7E" w14:paraId="20118158" w14:textId="77777777" w:rsidTr="0092777D">
        <w:tc>
          <w:tcPr>
            <w:tcW w:w="1440" w:type="dxa"/>
            <w:shd w:val="clear" w:color="auto" w:fill="auto"/>
          </w:tcPr>
          <w:p w14:paraId="368269AE" w14:textId="77777777" w:rsidR="00F8593B" w:rsidRPr="00F8593B" w:rsidRDefault="00F8593B" w:rsidP="00F8593B">
            <w:pPr>
              <w:jc w:val="center"/>
              <w:rPr>
                <w:rFonts w:ascii="Arial" w:hAnsi="Arial" w:cs="Arial"/>
              </w:rPr>
            </w:pPr>
          </w:p>
          <w:p w14:paraId="441D0490" w14:textId="77777777" w:rsidR="00F8593B" w:rsidRPr="00F8593B" w:rsidRDefault="00F8593B" w:rsidP="00F8593B">
            <w:pPr>
              <w:jc w:val="center"/>
              <w:rPr>
                <w:rFonts w:ascii="Arial" w:hAnsi="Arial" w:cs="Arial"/>
              </w:rPr>
            </w:pPr>
            <w:r w:rsidRPr="00F8593B">
              <w:rPr>
                <w:rFonts w:ascii="Arial" w:hAnsi="Arial" w:cs="Arial"/>
              </w:rPr>
              <w:t>V</w:t>
            </w:r>
            <w:r>
              <w:rPr>
                <w:rFonts w:ascii="Arial" w:hAnsi="Arial" w:cs="Arial"/>
              </w:rPr>
              <w:t>4</w:t>
            </w:r>
            <w:r w:rsidRPr="00F8593B">
              <w:rPr>
                <w:rFonts w:ascii="Arial" w:hAnsi="Arial" w:cs="Arial"/>
              </w:rPr>
              <w:t>.1</w:t>
            </w:r>
          </w:p>
          <w:p w14:paraId="2844E5AD" w14:textId="77777777" w:rsidR="00F8593B" w:rsidRPr="00F8593B" w:rsidRDefault="00F8593B" w:rsidP="00F8593B">
            <w:pPr>
              <w:jc w:val="center"/>
              <w:rPr>
                <w:rFonts w:ascii="Arial" w:hAnsi="Arial" w:cs="Arial"/>
              </w:rPr>
            </w:pPr>
          </w:p>
        </w:tc>
        <w:tc>
          <w:tcPr>
            <w:tcW w:w="1908" w:type="dxa"/>
            <w:shd w:val="clear" w:color="auto" w:fill="auto"/>
          </w:tcPr>
          <w:p w14:paraId="762BDDC2" w14:textId="77777777" w:rsidR="00F8593B" w:rsidRPr="00F8593B" w:rsidRDefault="00F8593B" w:rsidP="00F8593B">
            <w:pPr>
              <w:jc w:val="center"/>
              <w:rPr>
                <w:rFonts w:ascii="Arial" w:hAnsi="Arial" w:cs="Arial"/>
              </w:rPr>
            </w:pPr>
          </w:p>
          <w:p w14:paraId="0BE7595C" w14:textId="77777777" w:rsidR="00F8593B" w:rsidRPr="00F8593B" w:rsidRDefault="00B10B7C" w:rsidP="00F8593B">
            <w:pPr>
              <w:jc w:val="center"/>
              <w:rPr>
                <w:rFonts w:ascii="Arial" w:hAnsi="Arial" w:cs="Arial"/>
              </w:rPr>
            </w:pPr>
            <w:r>
              <w:rPr>
                <w:rFonts w:ascii="Arial" w:hAnsi="Arial" w:cs="Arial"/>
              </w:rPr>
              <w:t>11 February 2</w:t>
            </w:r>
            <w:r w:rsidR="00F8593B">
              <w:rPr>
                <w:rFonts w:ascii="Arial" w:hAnsi="Arial" w:cs="Arial"/>
              </w:rPr>
              <w:t>022</w:t>
            </w:r>
          </w:p>
        </w:tc>
        <w:tc>
          <w:tcPr>
            <w:tcW w:w="2736" w:type="dxa"/>
            <w:shd w:val="clear" w:color="auto" w:fill="auto"/>
          </w:tcPr>
          <w:p w14:paraId="455BD7E4" w14:textId="77777777" w:rsidR="00F8593B" w:rsidRPr="00F8593B" w:rsidRDefault="00F8593B" w:rsidP="00F8593B">
            <w:pPr>
              <w:jc w:val="center"/>
              <w:rPr>
                <w:rFonts w:ascii="Arial" w:hAnsi="Arial" w:cs="Arial"/>
              </w:rPr>
            </w:pPr>
          </w:p>
          <w:p w14:paraId="6F762BE1" w14:textId="77777777" w:rsidR="00F8593B" w:rsidRPr="00F8593B" w:rsidRDefault="00F8593B" w:rsidP="00F8593B">
            <w:pPr>
              <w:jc w:val="center"/>
              <w:rPr>
                <w:rFonts w:ascii="Arial" w:hAnsi="Arial" w:cs="Arial"/>
              </w:rPr>
            </w:pPr>
            <w:r w:rsidRPr="00F8593B">
              <w:rPr>
                <w:rFonts w:ascii="Arial" w:hAnsi="Arial" w:cs="Arial"/>
              </w:rPr>
              <w:t xml:space="preserve">Angela Marwood Practice Manager </w:t>
            </w:r>
          </w:p>
          <w:p w14:paraId="237E3FB7" w14:textId="77777777" w:rsidR="00F8593B" w:rsidRPr="00F8593B" w:rsidRDefault="00F8593B" w:rsidP="00F8593B">
            <w:pPr>
              <w:jc w:val="center"/>
              <w:rPr>
                <w:rFonts w:ascii="Arial" w:hAnsi="Arial" w:cs="Arial"/>
              </w:rPr>
            </w:pPr>
          </w:p>
        </w:tc>
        <w:tc>
          <w:tcPr>
            <w:tcW w:w="1476" w:type="dxa"/>
            <w:shd w:val="clear" w:color="auto" w:fill="auto"/>
          </w:tcPr>
          <w:p w14:paraId="3D5F1564" w14:textId="77777777" w:rsidR="00F8593B" w:rsidRPr="00F8593B" w:rsidRDefault="00F8593B" w:rsidP="00F8593B">
            <w:pPr>
              <w:jc w:val="center"/>
              <w:rPr>
                <w:rFonts w:ascii="Arial" w:hAnsi="Arial" w:cs="Arial"/>
              </w:rPr>
            </w:pPr>
            <w:r w:rsidRPr="00F8593B">
              <w:rPr>
                <w:rFonts w:ascii="Arial" w:hAnsi="Arial" w:cs="Arial"/>
              </w:rPr>
              <w:t xml:space="preserve">Draft Review of </w:t>
            </w:r>
            <w:r>
              <w:rPr>
                <w:rFonts w:ascii="Arial" w:hAnsi="Arial" w:cs="Arial"/>
              </w:rPr>
              <w:t>Fourth</w:t>
            </w:r>
            <w:r w:rsidRPr="00F8593B">
              <w:rPr>
                <w:rFonts w:ascii="Arial" w:hAnsi="Arial" w:cs="Arial"/>
              </w:rPr>
              <w:t xml:space="preserve"> Version</w:t>
            </w:r>
          </w:p>
        </w:tc>
        <w:tc>
          <w:tcPr>
            <w:tcW w:w="3060" w:type="dxa"/>
            <w:shd w:val="clear" w:color="auto" w:fill="auto"/>
          </w:tcPr>
          <w:p w14:paraId="03C462DE" w14:textId="77777777" w:rsidR="00F8593B" w:rsidRPr="00F8593B" w:rsidRDefault="00F8593B" w:rsidP="00F8593B">
            <w:pPr>
              <w:jc w:val="center"/>
              <w:rPr>
                <w:rFonts w:ascii="Arial" w:hAnsi="Arial" w:cs="Arial"/>
              </w:rPr>
            </w:pPr>
            <w:r w:rsidRPr="00F8593B">
              <w:rPr>
                <w:rFonts w:ascii="Arial" w:hAnsi="Arial" w:cs="Arial"/>
              </w:rPr>
              <w:t>Awaiting approval by GP partners at next partners meeting</w:t>
            </w:r>
          </w:p>
        </w:tc>
      </w:tr>
      <w:tr w:rsidR="00F8593B" w:rsidRPr="001E7C7E" w14:paraId="483997D6" w14:textId="77777777" w:rsidTr="0092777D">
        <w:tc>
          <w:tcPr>
            <w:tcW w:w="1440" w:type="dxa"/>
            <w:shd w:val="clear" w:color="auto" w:fill="auto"/>
          </w:tcPr>
          <w:p w14:paraId="5A9BC444" w14:textId="77777777" w:rsidR="00F8593B" w:rsidRPr="00F8593B" w:rsidRDefault="00F8593B" w:rsidP="00F8593B">
            <w:pPr>
              <w:jc w:val="center"/>
              <w:rPr>
                <w:rFonts w:ascii="Arial" w:hAnsi="Arial" w:cs="Arial"/>
              </w:rPr>
            </w:pPr>
          </w:p>
          <w:p w14:paraId="24C5407E" w14:textId="77777777" w:rsidR="00F8593B" w:rsidRPr="00F8593B" w:rsidRDefault="00F8593B" w:rsidP="00F8593B">
            <w:pPr>
              <w:jc w:val="center"/>
              <w:rPr>
                <w:rFonts w:ascii="Arial" w:hAnsi="Arial" w:cs="Arial"/>
              </w:rPr>
            </w:pPr>
            <w:r w:rsidRPr="00F8593B">
              <w:rPr>
                <w:rFonts w:ascii="Arial" w:hAnsi="Arial" w:cs="Arial"/>
              </w:rPr>
              <w:t>V</w:t>
            </w:r>
            <w:r>
              <w:rPr>
                <w:rFonts w:ascii="Arial" w:hAnsi="Arial" w:cs="Arial"/>
              </w:rPr>
              <w:t>5</w:t>
            </w:r>
          </w:p>
        </w:tc>
        <w:tc>
          <w:tcPr>
            <w:tcW w:w="1908" w:type="dxa"/>
            <w:shd w:val="clear" w:color="auto" w:fill="auto"/>
          </w:tcPr>
          <w:p w14:paraId="3E47E8CE" w14:textId="77777777" w:rsidR="002A0010" w:rsidRDefault="002A0010" w:rsidP="00F8593B">
            <w:pPr>
              <w:jc w:val="center"/>
              <w:rPr>
                <w:rFonts w:ascii="Arial" w:hAnsi="Arial" w:cs="Arial"/>
              </w:rPr>
            </w:pPr>
          </w:p>
          <w:p w14:paraId="67BB082A" w14:textId="77777777" w:rsidR="00F8593B" w:rsidRPr="00F8593B" w:rsidRDefault="007264FE" w:rsidP="00F8593B">
            <w:pPr>
              <w:jc w:val="center"/>
              <w:rPr>
                <w:rFonts w:ascii="Arial" w:hAnsi="Arial" w:cs="Arial"/>
              </w:rPr>
            </w:pPr>
            <w:r>
              <w:rPr>
                <w:rFonts w:ascii="Arial" w:hAnsi="Arial" w:cs="Arial"/>
              </w:rPr>
              <w:t xml:space="preserve">7 March </w:t>
            </w:r>
            <w:r w:rsidR="00F8593B" w:rsidRPr="00F8593B">
              <w:rPr>
                <w:rFonts w:ascii="Arial" w:hAnsi="Arial" w:cs="Arial"/>
              </w:rPr>
              <w:t>202</w:t>
            </w:r>
            <w:r w:rsidR="00F8593B">
              <w:rPr>
                <w:rFonts w:ascii="Arial" w:hAnsi="Arial" w:cs="Arial"/>
              </w:rPr>
              <w:t>2</w:t>
            </w:r>
          </w:p>
        </w:tc>
        <w:tc>
          <w:tcPr>
            <w:tcW w:w="2736" w:type="dxa"/>
            <w:shd w:val="clear" w:color="auto" w:fill="auto"/>
          </w:tcPr>
          <w:p w14:paraId="0D353197" w14:textId="77777777" w:rsidR="00F8593B" w:rsidRPr="00F8593B" w:rsidRDefault="00F8593B" w:rsidP="00F8593B">
            <w:pPr>
              <w:jc w:val="center"/>
              <w:rPr>
                <w:rFonts w:ascii="Arial" w:hAnsi="Arial" w:cs="Arial"/>
              </w:rPr>
            </w:pPr>
            <w:r w:rsidRPr="00F8593B">
              <w:rPr>
                <w:rFonts w:ascii="Arial" w:hAnsi="Arial" w:cs="Arial"/>
              </w:rPr>
              <w:t xml:space="preserve">Angela Marwood Practice Manager </w:t>
            </w:r>
          </w:p>
        </w:tc>
        <w:tc>
          <w:tcPr>
            <w:tcW w:w="1476" w:type="dxa"/>
            <w:shd w:val="clear" w:color="auto" w:fill="auto"/>
          </w:tcPr>
          <w:p w14:paraId="4CBC2AC6" w14:textId="77777777" w:rsidR="00F8593B" w:rsidRPr="00F8593B" w:rsidRDefault="00F8593B" w:rsidP="00F8593B">
            <w:pPr>
              <w:jc w:val="center"/>
              <w:rPr>
                <w:rFonts w:ascii="Arial" w:hAnsi="Arial" w:cs="Arial"/>
              </w:rPr>
            </w:pPr>
            <w:r w:rsidRPr="00F8593B">
              <w:rPr>
                <w:rFonts w:ascii="Arial" w:hAnsi="Arial" w:cs="Arial"/>
              </w:rPr>
              <w:t>F</w:t>
            </w:r>
            <w:r>
              <w:rPr>
                <w:rFonts w:ascii="Arial" w:hAnsi="Arial" w:cs="Arial"/>
              </w:rPr>
              <w:t xml:space="preserve">ifth </w:t>
            </w:r>
            <w:r w:rsidRPr="00F8593B">
              <w:rPr>
                <w:rFonts w:ascii="Arial" w:hAnsi="Arial" w:cs="Arial"/>
              </w:rPr>
              <w:t>Approved Version</w:t>
            </w:r>
          </w:p>
        </w:tc>
        <w:tc>
          <w:tcPr>
            <w:tcW w:w="3060" w:type="dxa"/>
            <w:shd w:val="clear" w:color="auto" w:fill="auto"/>
          </w:tcPr>
          <w:p w14:paraId="69C1BB41" w14:textId="77777777" w:rsidR="00F8593B" w:rsidRPr="00F8593B" w:rsidRDefault="00F8593B" w:rsidP="00F8593B">
            <w:pPr>
              <w:jc w:val="center"/>
              <w:rPr>
                <w:rFonts w:ascii="Arial" w:hAnsi="Arial" w:cs="Arial"/>
              </w:rPr>
            </w:pPr>
            <w:r w:rsidRPr="00F8593B">
              <w:rPr>
                <w:rFonts w:ascii="Arial" w:hAnsi="Arial" w:cs="Arial"/>
              </w:rPr>
              <w:t>Approved at partners meeting</w:t>
            </w:r>
            <w:r w:rsidR="007264FE">
              <w:rPr>
                <w:rFonts w:ascii="Arial" w:hAnsi="Arial" w:cs="Arial"/>
              </w:rPr>
              <w:t xml:space="preserve"> 07.03.2022</w:t>
            </w:r>
          </w:p>
        </w:tc>
      </w:tr>
      <w:tr w:rsidR="00D53030" w:rsidRPr="001E7C7E" w14:paraId="0228BE9E" w14:textId="77777777" w:rsidTr="0092777D">
        <w:tc>
          <w:tcPr>
            <w:tcW w:w="1440" w:type="dxa"/>
            <w:shd w:val="clear" w:color="auto" w:fill="auto"/>
          </w:tcPr>
          <w:p w14:paraId="6482C3CF" w14:textId="77777777" w:rsidR="00D53030" w:rsidRPr="00F8593B" w:rsidRDefault="00D53030" w:rsidP="00D53030">
            <w:pPr>
              <w:jc w:val="center"/>
              <w:rPr>
                <w:rFonts w:ascii="Arial" w:hAnsi="Arial" w:cs="Arial"/>
              </w:rPr>
            </w:pPr>
          </w:p>
          <w:p w14:paraId="079EB897" w14:textId="77777777" w:rsidR="00D53030" w:rsidRPr="00F8593B" w:rsidRDefault="00D53030" w:rsidP="00D53030">
            <w:pPr>
              <w:jc w:val="center"/>
              <w:rPr>
                <w:rFonts w:ascii="Arial" w:hAnsi="Arial" w:cs="Arial"/>
              </w:rPr>
            </w:pPr>
            <w:r w:rsidRPr="00F8593B">
              <w:rPr>
                <w:rFonts w:ascii="Arial" w:hAnsi="Arial" w:cs="Arial"/>
              </w:rPr>
              <w:t>V</w:t>
            </w:r>
            <w:r>
              <w:rPr>
                <w:rFonts w:ascii="Arial" w:hAnsi="Arial" w:cs="Arial"/>
              </w:rPr>
              <w:t>5</w:t>
            </w:r>
            <w:r w:rsidRPr="00F8593B">
              <w:rPr>
                <w:rFonts w:ascii="Arial" w:hAnsi="Arial" w:cs="Arial"/>
              </w:rPr>
              <w:t>.1</w:t>
            </w:r>
          </w:p>
          <w:p w14:paraId="6F1C2AE8" w14:textId="77777777" w:rsidR="00D53030" w:rsidRPr="00F8593B" w:rsidRDefault="00D53030" w:rsidP="00D53030">
            <w:pPr>
              <w:jc w:val="center"/>
              <w:rPr>
                <w:rFonts w:ascii="Arial" w:hAnsi="Arial" w:cs="Arial"/>
              </w:rPr>
            </w:pPr>
          </w:p>
        </w:tc>
        <w:tc>
          <w:tcPr>
            <w:tcW w:w="1908" w:type="dxa"/>
            <w:shd w:val="clear" w:color="auto" w:fill="auto"/>
          </w:tcPr>
          <w:p w14:paraId="26A6ED03" w14:textId="77777777" w:rsidR="00D53030" w:rsidRPr="00F8593B" w:rsidRDefault="00D53030" w:rsidP="00D53030">
            <w:pPr>
              <w:jc w:val="center"/>
              <w:rPr>
                <w:rFonts w:ascii="Arial" w:hAnsi="Arial" w:cs="Arial"/>
              </w:rPr>
            </w:pPr>
          </w:p>
          <w:p w14:paraId="6CDF40C3" w14:textId="77777777" w:rsidR="00D53030" w:rsidRDefault="00D53030" w:rsidP="00D53030">
            <w:pPr>
              <w:jc w:val="center"/>
              <w:rPr>
                <w:rFonts w:ascii="Arial" w:hAnsi="Arial" w:cs="Arial"/>
              </w:rPr>
            </w:pPr>
            <w:r>
              <w:rPr>
                <w:rFonts w:ascii="Arial" w:hAnsi="Arial" w:cs="Arial"/>
              </w:rPr>
              <w:t>20 February 2024</w:t>
            </w:r>
          </w:p>
        </w:tc>
        <w:tc>
          <w:tcPr>
            <w:tcW w:w="2736" w:type="dxa"/>
            <w:shd w:val="clear" w:color="auto" w:fill="auto"/>
          </w:tcPr>
          <w:p w14:paraId="4BC46D47" w14:textId="77777777" w:rsidR="00D53030" w:rsidRPr="00F8593B" w:rsidRDefault="00D53030" w:rsidP="00D53030">
            <w:pPr>
              <w:jc w:val="center"/>
              <w:rPr>
                <w:rFonts w:ascii="Arial" w:hAnsi="Arial" w:cs="Arial"/>
              </w:rPr>
            </w:pPr>
          </w:p>
          <w:p w14:paraId="49A1211F" w14:textId="77777777" w:rsidR="00D53030" w:rsidRPr="00F8593B" w:rsidRDefault="00D53030" w:rsidP="00D53030">
            <w:pPr>
              <w:jc w:val="center"/>
              <w:rPr>
                <w:rFonts w:ascii="Arial" w:hAnsi="Arial" w:cs="Arial"/>
              </w:rPr>
            </w:pPr>
            <w:r w:rsidRPr="00F8593B">
              <w:rPr>
                <w:rFonts w:ascii="Arial" w:hAnsi="Arial" w:cs="Arial"/>
              </w:rPr>
              <w:t xml:space="preserve">Angela Marwood Practice Manager </w:t>
            </w:r>
          </w:p>
          <w:p w14:paraId="4580846B" w14:textId="77777777" w:rsidR="00D53030" w:rsidRPr="00F8593B" w:rsidRDefault="00D53030" w:rsidP="00D53030">
            <w:pPr>
              <w:jc w:val="center"/>
              <w:rPr>
                <w:rFonts w:ascii="Arial" w:hAnsi="Arial" w:cs="Arial"/>
              </w:rPr>
            </w:pPr>
          </w:p>
        </w:tc>
        <w:tc>
          <w:tcPr>
            <w:tcW w:w="1476" w:type="dxa"/>
            <w:shd w:val="clear" w:color="auto" w:fill="auto"/>
          </w:tcPr>
          <w:p w14:paraId="6E64D4C2" w14:textId="77777777" w:rsidR="00D53030" w:rsidRPr="00F8593B" w:rsidRDefault="00D53030" w:rsidP="00D53030">
            <w:pPr>
              <w:jc w:val="center"/>
              <w:rPr>
                <w:rFonts w:ascii="Arial" w:hAnsi="Arial" w:cs="Arial"/>
              </w:rPr>
            </w:pPr>
            <w:r w:rsidRPr="00F8593B">
              <w:rPr>
                <w:rFonts w:ascii="Arial" w:hAnsi="Arial" w:cs="Arial"/>
              </w:rPr>
              <w:t xml:space="preserve">Draft Review of </w:t>
            </w:r>
            <w:r>
              <w:rPr>
                <w:rFonts w:ascii="Arial" w:hAnsi="Arial" w:cs="Arial"/>
              </w:rPr>
              <w:t>Fifth</w:t>
            </w:r>
            <w:r w:rsidRPr="00F8593B">
              <w:rPr>
                <w:rFonts w:ascii="Arial" w:hAnsi="Arial" w:cs="Arial"/>
              </w:rPr>
              <w:t xml:space="preserve"> Version</w:t>
            </w:r>
          </w:p>
        </w:tc>
        <w:tc>
          <w:tcPr>
            <w:tcW w:w="3060" w:type="dxa"/>
            <w:shd w:val="clear" w:color="auto" w:fill="auto"/>
          </w:tcPr>
          <w:p w14:paraId="2D431927" w14:textId="77777777" w:rsidR="00D53030" w:rsidRPr="00F8593B" w:rsidRDefault="00D53030" w:rsidP="00D53030">
            <w:pPr>
              <w:jc w:val="center"/>
              <w:rPr>
                <w:rFonts w:ascii="Arial" w:hAnsi="Arial" w:cs="Arial"/>
              </w:rPr>
            </w:pPr>
            <w:r w:rsidRPr="00F8593B">
              <w:rPr>
                <w:rFonts w:ascii="Arial" w:hAnsi="Arial" w:cs="Arial"/>
              </w:rPr>
              <w:t>Awaiting approval by GP partners at next partners meeting</w:t>
            </w:r>
          </w:p>
        </w:tc>
      </w:tr>
      <w:tr w:rsidR="00D53030" w:rsidRPr="001E7C7E" w14:paraId="0BBB9D57" w14:textId="77777777" w:rsidTr="0092777D">
        <w:tc>
          <w:tcPr>
            <w:tcW w:w="1440" w:type="dxa"/>
            <w:shd w:val="clear" w:color="auto" w:fill="auto"/>
          </w:tcPr>
          <w:p w14:paraId="702577E1" w14:textId="77777777" w:rsidR="00D53030" w:rsidRPr="00F8593B" w:rsidRDefault="00D53030" w:rsidP="00D53030">
            <w:pPr>
              <w:jc w:val="center"/>
              <w:rPr>
                <w:rFonts w:ascii="Arial" w:hAnsi="Arial" w:cs="Arial"/>
              </w:rPr>
            </w:pPr>
          </w:p>
          <w:p w14:paraId="6874F3B1" w14:textId="77777777" w:rsidR="00D53030" w:rsidRPr="00F8593B" w:rsidRDefault="00D53030" w:rsidP="00D53030">
            <w:pPr>
              <w:jc w:val="center"/>
              <w:rPr>
                <w:rFonts w:ascii="Arial" w:hAnsi="Arial" w:cs="Arial"/>
              </w:rPr>
            </w:pPr>
            <w:r w:rsidRPr="00F8593B">
              <w:rPr>
                <w:rFonts w:ascii="Arial" w:hAnsi="Arial" w:cs="Arial"/>
              </w:rPr>
              <w:t>V</w:t>
            </w:r>
            <w:r>
              <w:rPr>
                <w:rFonts w:ascii="Arial" w:hAnsi="Arial" w:cs="Arial"/>
              </w:rPr>
              <w:t>6</w:t>
            </w:r>
          </w:p>
        </w:tc>
        <w:tc>
          <w:tcPr>
            <w:tcW w:w="1908" w:type="dxa"/>
            <w:shd w:val="clear" w:color="auto" w:fill="auto"/>
          </w:tcPr>
          <w:p w14:paraId="69B5AEEE" w14:textId="77777777" w:rsidR="00D53030" w:rsidRDefault="00D54C32" w:rsidP="00D53030">
            <w:pPr>
              <w:jc w:val="center"/>
              <w:rPr>
                <w:rFonts w:ascii="Arial" w:hAnsi="Arial" w:cs="Arial"/>
              </w:rPr>
            </w:pPr>
            <w:r>
              <w:rPr>
                <w:rFonts w:ascii="Arial" w:hAnsi="Arial" w:cs="Arial"/>
              </w:rPr>
              <w:t>21</w:t>
            </w:r>
            <w:r w:rsidR="00D53030">
              <w:rPr>
                <w:rFonts w:ascii="Arial" w:hAnsi="Arial" w:cs="Arial"/>
              </w:rPr>
              <w:t xml:space="preserve"> February 2024</w:t>
            </w:r>
          </w:p>
        </w:tc>
        <w:tc>
          <w:tcPr>
            <w:tcW w:w="2736" w:type="dxa"/>
            <w:shd w:val="clear" w:color="auto" w:fill="auto"/>
          </w:tcPr>
          <w:p w14:paraId="7A04D44C" w14:textId="77777777" w:rsidR="00D53030" w:rsidRPr="00F8593B" w:rsidRDefault="00D53030" w:rsidP="00D53030">
            <w:pPr>
              <w:jc w:val="center"/>
              <w:rPr>
                <w:rFonts w:ascii="Arial" w:hAnsi="Arial" w:cs="Arial"/>
              </w:rPr>
            </w:pPr>
            <w:r w:rsidRPr="00F8593B">
              <w:rPr>
                <w:rFonts w:ascii="Arial" w:hAnsi="Arial" w:cs="Arial"/>
              </w:rPr>
              <w:t xml:space="preserve">Angela Marwood Practice Manager </w:t>
            </w:r>
          </w:p>
        </w:tc>
        <w:tc>
          <w:tcPr>
            <w:tcW w:w="1476" w:type="dxa"/>
            <w:shd w:val="clear" w:color="auto" w:fill="auto"/>
          </w:tcPr>
          <w:p w14:paraId="265160C5" w14:textId="77777777" w:rsidR="00D53030" w:rsidRPr="00F8593B" w:rsidRDefault="00D53030" w:rsidP="00D53030">
            <w:pPr>
              <w:jc w:val="center"/>
              <w:rPr>
                <w:rFonts w:ascii="Arial" w:hAnsi="Arial" w:cs="Arial"/>
              </w:rPr>
            </w:pPr>
            <w:r>
              <w:rPr>
                <w:rFonts w:ascii="Arial" w:hAnsi="Arial" w:cs="Arial"/>
              </w:rPr>
              <w:t xml:space="preserve">Sixth </w:t>
            </w:r>
            <w:r w:rsidRPr="00F8593B">
              <w:rPr>
                <w:rFonts w:ascii="Arial" w:hAnsi="Arial" w:cs="Arial"/>
              </w:rPr>
              <w:t>Approved Version</w:t>
            </w:r>
          </w:p>
        </w:tc>
        <w:tc>
          <w:tcPr>
            <w:tcW w:w="3060" w:type="dxa"/>
            <w:shd w:val="clear" w:color="auto" w:fill="auto"/>
          </w:tcPr>
          <w:p w14:paraId="1AFA3478" w14:textId="77777777" w:rsidR="00D53030" w:rsidRPr="00F8593B" w:rsidRDefault="00D53030" w:rsidP="00D53030">
            <w:pPr>
              <w:jc w:val="center"/>
              <w:rPr>
                <w:rFonts w:ascii="Arial" w:hAnsi="Arial" w:cs="Arial"/>
              </w:rPr>
            </w:pPr>
            <w:r w:rsidRPr="00F8593B">
              <w:rPr>
                <w:rFonts w:ascii="Arial" w:hAnsi="Arial" w:cs="Arial"/>
              </w:rPr>
              <w:t>Approved at partners meeting</w:t>
            </w:r>
            <w:r>
              <w:rPr>
                <w:rFonts w:ascii="Arial" w:hAnsi="Arial" w:cs="Arial"/>
              </w:rPr>
              <w:t xml:space="preserve"> </w:t>
            </w:r>
            <w:r w:rsidR="00D54C32">
              <w:rPr>
                <w:rFonts w:ascii="Arial" w:hAnsi="Arial" w:cs="Arial"/>
              </w:rPr>
              <w:t>21.02.2024</w:t>
            </w:r>
          </w:p>
        </w:tc>
      </w:tr>
    </w:tbl>
    <w:p w14:paraId="378FB97E" w14:textId="77777777" w:rsidR="00F8593B" w:rsidRDefault="00F8593B" w:rsidP="005554DB">
      <w:pPr>
        <w:rPr>
          <w:rFonts w:ascii="Arial" w:hAnsi="Arial" w:cs="Arial"/>
          <w:b/>
        </w:rPr>
      </w:pPr>
    </w:p>
    <w:p w14:paraId="1FCBFB08" w14:textId="77777777" w:rsidR="00F8593B" w:rsidRDefault="00F8593B" w:rsidP="005554DB">
      <w:pPr>
        <w:rPr>
          <w:rFonts w:ascii="Arial" w:hAnsi="Arial" w:cs="Arial"/>
          <w:b/>
        </w:rPr>
      </w:pPr>
    </w:p>
    <w:p w14:paraId="6F6A16BA" w14:textId="77777777" w:rsidR="00F8593B" w:rsidRDefault="00F8593B" w:rsidP="005554DB">
      <w:pPr>
        <w:rPr>
          <w:rFonts w:ascii="Arial" w:hAnsi="Arial" w:cs="Arial"/>
          <w:b/>
        </w:rPr>
      </w:pPr>
    </w:p>
    <w:p w14:paraId="53F6DFF2" w14:textId="77777777" w:rsidR="00F8593B" w:rsidRDefault="00F8593B" w:rsidP="005554DB">
      <w:pPr>
        <w:rPr>
          <w:rFonts w:ascii="Arial" w:hAnsi="Arial" w:cs="Arial"/>
          <w:b/>
        </w:rPr>
      </w:pPr>
    </w:p>
    <w:p w14:paraId="40FA22DA" w14:textId="77777777" w:rsidR="00F8593B" w:rsidRDefault="00F8593B" w:rsidP="005554DB">
      <w:pPr>
        <w:rPr>
          <w:rFonts w:ascii="Arial" w:hAnsi="Arial" w:cs="Arial"/>
          <w:b/>
        </w:rPr>
      </w:pPr>
    </w:p>
    <w:p w14:paraId="5717DA2A" w14:textId="77777777" w:rsidR="00F8593B" w:rsidRDefault="00F8593B" w:rsidP="005554DB">
      <w:pPr>
        <w:rPr>
          <w:rFonts w:ascii="Arial" w:hAnsi="Arial" w:cs="Arial"/>
          <w:b/>
        </w:rPr>
      </w:pPr>
    </w:p>
    <w:p w14:paraId="49195659" w14:textId="77777777" w:rsidR="00F8593B" w:rsidRDefault="00F8593B" w:rsidP="005554DB">
      <w:pPr>
        <w:rPr>
          <w:rFonts w:ascii="Arial" w:hAnsi="Arial" w:cs="Arial"/>
          <w:b/>
        </w:rPr>
      </w:pPr>
    </w:p>
    <w:p w14:paraId="6C126D0B" w14:textId="77777777" w:rsidR="00F8593B" w:rsidRDefault="00F8593B" w:rsidP="005554DB">
      <w:pPr>
        <w:rPr>
          <w:rFonts w:ascii="Arial" w:hAnsi="Arial" w:cs="Arial"/>
          <w:b/>
        </w:rPr>
      </w:pPr>
    </w:p>
    <w:p w14:paraId="19EE4199" w14:textId="77777777" w:rsidR="00F8593B" w:rsidRDefault="00F8593B" w:rsidP="005554DB">
      <w:pPr>
        <w:rPr>
          <w:rFonts w:ascii="Arial" w:hAnsi="Arial" w:cs="Arial"/>
          <w:b/>
        </w:rPr>
      </w:pPr>
    </w:p>
    <w:p w14:paraId="64575522" w14:textId="77777777" w:rsidR="00F8593B" w:rsidRDefault="00F8593B" w:rsidP="005554DB">
      <w:pPr>
        <w:rPr>
          <w:rFonts w:ascii="Arial" w:hAnsi="Arial" w:cs="Arial"/>
          <w:b/>
        </w:rPr>
      </w:pPr>
    </w:p>
    <w:p w14:paraId="0569EF4B" w14:textId="77777777" w:rsidR="00F8593B" w:rsidRDefault="00F8593B" w:rsidP="005554DB">
      <w:pPr>
        <w:rPr>
          <w:rFonts w:ascii="Arial" w:hAnsi="Arial" w:cs="Arial"/>
          <w:b/>
        </w:rPr>
      </w:pPr>
    </w:p>
    <w:p w14:paraId="4C0DBFFA" w14:textId="77777777" w:rsidR="00F8593B" w:rsidRDefault="00F8593B" w:rsidP="005554DB">
      <w:pPr>
        <w:rPr>
          <w:rFonts w:ascii="Arial" w:hAnsi="Arial" w:cs="Arial"/>
          <w:b/>
        </w:rPr>
      </w:pPr>
    </w:p>
    <w:p w14:paraId="468AA858" w14:textId="77777777" w:rsidR="00F8593B" w:rsidRDefault="00F8593B" w:rsidP="005554DB">
      <w:pPr>
        <w:rPr>
          <w:rFonts w:ascii="Arial" w:hAnsi="Arial" w:cs="Arial"/>
          <w:b/>
        </w:rPr>
      </w:pPr>
    </w:p>
    <w:p w14:paraId="50691F98" w14:textId="77777777" w:rsidR="00F8593B" w:rsidRDefault="00F8593B" w:rsidP="005554DB">
      <w:pPr>
        <w:rPr>
          <w:rFonts w:ascii="Arial" w:hAnsi="Arial" w:cs="Arial"/>
          <w:b/>
        </w:rPr>
      </w:pPr>
    </w:p>
    <w:p w14:paraId="6BEDEC13" w14:textId="77777777" w:rsidR="00F8593B" w:rsidRDefault="00F8593B" w:rsidP="005554DB">
      <w:pPr>
        <w:rPr>
          <w:rFonts w:ascii="Arial" w:hAnsi="Arial" w:cs="Arial"/>
          <w:b/>
        </w:rPr>
      </w:pPr>
    </w:p>
    <w:p w14:paraId="21867749" w14:textId="77777777" w:rsidR="00F8593B" w:rsidRDefault="00F8593B" w:rsidP="005554DB">
      <w:pPr>
        <w:rPr>
          <w:rFonts w:ascii="Arial" w:hAnsi="Arial" w:cs="Arial"/>
          <w:b/>
        </w:rPr>
      </w:pPr>
    </w:p>
    <w:p w14:paraId="3E9AF207" w14:textId="77777777" w:rsidR="00F8593B" w:rsidRDefault="00F8593B" w:rsidP="005554DB">
      <w:pPr>
        <w:rPr>
          <w:rFonts w:ascii="Arial" w:hAnsi="Arial" w:cs="Arial"/>
          <w:b/>
        </w:rPr>
      </w:pPr>
    </w:p>
    <w:p w14:paraId="5943CD75" w14:textId="77777777" w:rsidR="00F8593B" w:rsidRDefault="00F8593B" w:rsidP="005554DB">
      <w:pPr>
        <w:rPr>
          <w:rFonts w:ascii="Arial" w:hAnsi="Arial" w:cs="Arial"/>
          <w:b/>
        </w:rPr>
      </w:pPr>
    </w:p>
    <w:p w14:paraId="192DF652" w14:textId="77777777" w:rsidR="00F8593B" w:rsidRDefault="00F8593B" w:rsidP="005554DB">
      <w:pPr>
        <w:rPr>
          <w:rFonts w:ascii="Arial" w:hAnsi="Arial" w:cs="Arial"/>
          <w:b/>
        </w:rPr>
      </w:pPr>
    </w:p>
    <w:p w14:paraId="134F6216" w14:textId="77777777" w:rsidR="00F8593B" w:rsidRDefault="00F8593B" w:rsidP="005554DB">
      <w:pPr>
        <w:rPr>
          <w:rFonts w:ascii="Arial" w:hAnsi="Arial" w:cs="Arial"/>
          <w:b/>
        </w:rPr>
      </w:pPr>
    </w:p>
    <w:p w14:paraId="6772A59B" w14:textId="77777777" w:rsidR="00F8593B" w:rsidRDefault="00F8593B" w:rsidP="005554DB">
      <w:pPr>
        <w:rPr>
          <w:rFonts w:ascii="Arial" w:hAnsi="Arial" w:cs="Arial"/>
          <w:b/>
        </w:rPr>
      </w:pPr>
    </w:p>
    <w:p w14:paraId="34480D51" w14:textId="77777777" w:rsidR="00F8593B" w:rsidRDefault="00F8593B" w:rsidP="005554DB">
      <w:pPr>
        <w:rPr>
          <w:rFonts w:ascii="Arial" w:hAnsi="Arial" w:cs="Arial"/>
          <w:b/>
        </w:rPr>
      </w:pPr>
    </w:p>
    <w:p w14:paraId="4B33A661" w14:textId="77777777" w:rsidR="00F8593B" w:rsidRDefault="00F8593B" w:rsidP="005554DB">
      <w:pPr>
        <w:rPr>
          <w:rFonts w:ascii="Arial" w:hAnsi="Arial" w:cs="Arial"/>
          <w:b/>
        </w:rPr>
      </w:pPr>
    </w:p>
    <w:p w14:paraId="1782BBCB" w14:textId="77777777" w:rsidR="00F8593B" w:rsidRDefault="00F8593B" w:rsidP="005554DB">
      <w:pPr>
        <w:rPr>
          <w:rFonts w:ascii="Arial" w:hAnsi="Arial" w:cs="Arial"/>
          <w:b/>
        </w:rPr>
      </w:pPr>
    </w:p>
    <w:p w14:paraId="0D6B2B73" w14:textId="77777777" w:rsidR="00F8593B" w:rsidRDefault="00F8593B" w:rsidP="005554DB">
      <w:pPr>
        <w:rPr>
          <w:rFonts w:ascii="Arial" w:hAnsi="Arial" w:cs="Arial"/>
          <w:b/>
        </w:rPr>
      </w:pPr>
    </w:p>
    <w:p w14:paraId="636E7FF1" w14:textId="77777777" w:rsidR="00F8593B" w:rsidRDefault="00F8593B" w:rsidP="005554DB">
      <w:pPr>
        <w:rPr>
          <w:rFonts w:ascii="Arial" w:hAnsi="Arial" w:cs="Arial"/>
          <w:b/>
        </w:rPr>
      </w:pPr>
    </w:p>
    <w:p w14:paraId="212F1DFD" w14:textId="77777777" w:rsidR="00F8593B" w:rsidRDefault="00F8593B" w:rsidP="005554DB">
      <w:pPr>
        <w:rPr>
          <w:rFonts w:ascii="Arial" w:hAnsi="Arial" w:cs="Arial"/>
          <w:b/>
        </w:rPr>
      </w:pPr>
    </w:p>
    <w:p w14:paraId="279E39CB" w14:textId="77777777" w:rsidR="00F8593B" w:rsidRDefault="00F8593B" w:rsidP="005554DB">
      <w:pPr>
        <w:rPr>
          <w:rFonts w:ascii="Arial" w:hAnsi="Arial" w:cs="Arial"/>
          <w:b/>
        </w:rPr>
      </w:pPr>
    </w:p>
    <w:p w14:paraId="7C1BF423" w14:textId="77777777" w:rsidR="00F8593B" w:rsidRDefault="00F8593B" w:rsidP="005554DB">
      <w:pPr>
        <w:rPr>
          <w:rFonts w:ascii="Arial" w:hAnsi="Arial" w:cs="Arial"/>
          <w:b/>
        </w:rPr>
      </w:pPr>
    </w:p>
    <w:p w14:paraId="5771E949" w14:textId="77777777" w:rsidR="005554DB" w:rsidRPr="00AB6634" w:rsidRDefault="005554DB" w:rsidP="005554DB">
      <w:pPr>
        <w:rPr>
          <w:rFonts w:ascii="Arial" w:hAnsi="Arial" w:cs="Arial"/>
          <w:b/>
        </w:rPr>
      </w:pPr>
      <w:r w:rsidRPr="00AB6634">
        <w:rPr>
          <w:rFonts w:ascii="Arial" w:hAnsi="Arial" w:cs="Arial"/>
          <w:b/>
        </w:rPr>
        <w:lastRenderedPageBreak/>
        <w:t>Contents</w:t>
      </w:r>
    </w:p>
    <w:p w14:paraId="480F780D" w14:textId="77777777" w:rsidR="005554DB" w:rsidRDefault="005554DB" w:rsidP="005554DB">
      <w:pPr>
        <w:rPr>
          <w:rFonts w:ascii="Arial" w:hAnsi="Arial" w:cs="Arial"/>
          <w:b/>
        </w:rPr>
      </w:pPr>
    </w:p>
    <w:p w14:paraId="147D5F18" w14:textId="77777777" w:rsidR="005554DB" w:rsidRPr="00DC085F" w:rsidRDefault="005554DB" w:rsidP="005554DB">
      <w:pPr>
        <w:rPr>
          <w:rFonts w:ascii="Arial" w:hAnsi="Arial" w:cs="Arial"/>
          <w:b/>
        </w:rPr>
      </w:pPr>
      <w:r w:rsidRPr="00DC085F">
        <w:rPr>
          <w:rFonts w:ascii="Arial" w:hAnsi="Arial" w:cs="Arial"/>
          <w:b/>
        </w:rPr>
        <w:t>Section</w:t>
      </w:r>
      <w:r w:rsidRPr="00DC085F">
        <w:rPr>
          <w:rFonts w:ascii="Arial" w:hAnsi="Arial" w:cs="Arial"/>
          <w:b/>
        </w:rPr>
        <w:tab/>
      </w:r>
      <w:r w:rsidRPr="00DC085F">
        <w:rPr>
          <w:rFonts w:ascii="Arial" w:hAnsi="Arial" w:cs="Arial"/>
          <w:b/>
        </w:rPr>
        <w:tab/>
      </w:r>
      <w:r w:rsidRPr="00DC085F">
        <w:rPr>
          <w:rFonts w:ascii="Arial" w:hAnsi="Arial" w:cs="Arial"/>
          <w:b/>
        </w:rPr>
        <w:tab/>
      </w:r>
      <w:r w:rsidRPr="00DC085F">
        <w:rPr>
          <w:rFonts w:ascii="Arial" w:hAnsi="Arial" w:cs="Arial"/>
          <w:b/>
        </w:rPr>
        <w:tab/>
      </w:r>
      <w:r w:rsidRPr="00DC085F">
        <w:rPr>
          <w:rFonts w:ascii="Arial" w:hAnsi="Arial" w:cs="Arial"/>
          <w:b/>
        </w:rPr>
        <w:tab/>
      </w:r>
      <w:r w:rsidRPr="00DC085F">
        <w:rPr>
          <w:rFonts w:ascii="Arial" w:hAnsi="Arial" w:cs="Arial"/>
          <w:b/>
        </w:rPr>
        <w:tab/>
      </w:r>
      <w:r w:rsidRPr="00DC085F">
        <w:rPr>
          <w:rFonts w:ascii="Arial" w:hAnsi="Arial" w:cs="Arial"/>
          <w:b/>
        </w:rPr>
        <w:tab/>
      </w:r>
      <w:r w:rsidRPr="00DC085F">
        <w:rPr>
          <w:rFonts w:ascii="Arial" w:hAnsi="Arial" w:cs="Arial"/>
          <w:b/>
        </w:rPr>
        <w:tab/>
      </w:r>
      <w:r>
        <w:rPr>
          <w:rFonts w:ascii="Arial" w:hAnsi="Arial" w:cs="Arial"/>
          <w:b/>
        </w:rPr>
        <w:t xml:space="preserve">    </w:t>
      </w:r>
      <w:r w:rsidR="00D03624">
        <w:rPr>
          <w:rFonts w:ascii="Arial" w:hAnsi="Arial" w:cs="Arial"/>
          <w:b/>
        </w:rPr>
        <w:tab/>
        <w:t xml:space="preserve">      </w:t>
      </w:r>
      <w:r w:rsidRPr="00DC085F">
        <w:rPr>
          <w:rFonts w:ascii="Arial" w:hAnsi="Arial" w:cs="Arial"/>
          <w:b/>
        </w:rPr>
        <w:t>Page</w:t>
      </w:r>
    </w:p>
    <w:p w14:paraId="28B5E36D" w14:textId="77777777" w:rsidR="00260D33" w:rsidRDefault="00260D33" w:rsidP="00166422">
      <w:pPr>
        <w:autoSpaceDE w:val="0"/>
        <w:autoSpaceDN w:val="0"/>
        <w:adjustRightInd w:val="0"/>
        <w:rPr>
          <w:rFonts w:ascii="Arial" w:hAnsi="Arial" w:cs="Arial"/>
          <w:color w:val="000000"/>
          <w:sz w:val="22"/>
          <w:szCs w:val="22"/>
        </w:rPr>
      </w:pPr>
    </w:p>
    <w:p w14:paraId="64E29FEA" w14:textId="77777777" w:rsidR="00166422" w:rsidRPr="005554DB" w:rsidRDefault="00166422" w:rsidP="00311599">
      <w:pPr>
        <w:autoSpaceDE w:val="0"/>
        <w:autoSpaceDN w:val="0"/>
        <w:adjustRightInd w:val="0"/>
        <w:rPr>
          <w:rFonts w:ascii="Arial" w:hAnsi="Arial" w:cs="Arial"/>
          <w:color w:val="000000"/>
        </w:rPr>
      </w:pPr>
      <w:r w:rsidRPr="005554DB">
        <w:rPr>
          <w:rFonts w:ascii="Arial" w:hAnsi="Arial" w:cs="Arial"/>
          <w:color w:val="000000"/>
        </w:rPr>
        <w:t xml:space="preserve">1 </w:t>
      </w:r>
      <w:r w:rsidR="005554DB">
        <w:rPr>
          <w:rFonts w:ascii="Arial" w:hAnsi="Arial" w:cs="Arial"/>
          <w:color w:val="000000"/>
        </w:rPr>
        <w:tab/>
      </w:r>
      <w:r w:rsidR="00311599">
        <w:rPr>
          <w:rFonts w:ascii="Arial" w:hAnsi="Arial" w:cs="Arial"/>
          <w:color w:val="000000"/>
        </w:rPr>
        <w:tab/>
      </w:r>
      <w:r w:rsidR="00311599">
        <w:rPr>
          <w:rFonts w:ascii="Arial" w:hAnsi="Arial" w:cs="Arial"/>
          <w:color w:val="000000"/>
        </w:rPr>
        <w:tab/>
      </w:r>
      <w:r w:rsidRPr="005554DB">
        <w:rPr>
          <w:rFonts w:ascii="Arial" w:hAnsi="Arial" w:cs="Arial"/>
          <w:color w:val="000000"/>
        </w:rPr>
        <w:t>Introduction</w:t>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6564B4">
        <w:rPr>
          <w:rFonts w:ascii="Arial" w:hAnsi="Arial" w:cs="Arial"/>
          <w:color w:val="000000"/>
        </w:rPr>
        <w:t>5</w:t>
      </w:r>
      <w:r w:rsidRPr="005554DB">
        <w:rPr>
          <w:rFonts w:ascii="Arial" w:hAnsi="Arial" w:cs="Arial"/>
          <w:color w:val="000000"/>
        </w:rPr>
        <w:t xml:space="preserve"> </w:t>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p>
    <w:p w14:paraId="651DD39C" w14:textId="77777777" w:rsidR="00166422" w:rsidRPr="005554DB" w:rsidRDefault="00166422" w:rsidP="00311599">
      <w:pPr>
        <w:autoSpaceDE w:val="0"/>
        <w:autoSpaceDN w:val="0"/>
        <w:adjustRightInd w:val="0"/>
        <w:rPr>
          <w:rFonts w:ascii="Arial" w:hAnsi="Arial" w:cs="Arial"/>
          <w:color w:val="000000"/>
        </w:rPr>
      </w:pPr>
      <w:r w:rsidRPr="005554DB">
        <w:rPr>
          <w:rFonts w:ascii="Arial" w:hAnsi="Arial" w:cs="Arial"/>
          <w:color w:val="000000"/>
        </w:rPr>
        <w:t xml:space="preserve">2 </w:t>
      </w:r>
      <w:r w:rsidR="005554DB">
        <w:rPr>
          <w:rFonts w:ascii="Arial" w:hAnsi="Arial" w:cs="Arial"/>
          <w:color w:val="000000"/>
        </w:rPr>
        <w:tab/>
      </w:r>
      <w:r w:rsidR="00311599">
        <w:rPr>
          <w:rFonts w:ascii="Arial" w:hAnsi="Arial" w:cs="Arial"/>
          <w:color w:val="000000"/>
        </w:rPr>
        <w:tab/>
      </w:r>
      <w:r w:rsidR="00311599">
        <w:rPr>
          <w:rFonts w:ascii="Arial" w:hAnsi="Arial" w:cs="Arial"/>
          <w:color w:val="000000"/>
        </w:rPr>
        <w:tab/>
      </w:r>
      <w:r w:rsidRPr="005554DB">
        <w:rPr>
          <w:rFonts w:ascii="Arial" w:hAnsi="Arial" w:cs="Arial"/>
          <w:color w:val="000000"/>
        </w:rPr>
        <w:t>Aims</w:t>
      </w:r>
      <w:r w:rsidR="005A2639">
        <w:rPr>
          <w:rFonts w:ascii="Arial" w:hAnsi="Arial" w:cs="Arial"/>
          <w:color w:val="000000"/>
        </w:rPr>
        <w:t xml:space="preserve"> and Objectives</w:t>
      </w:r>
      <w:r w:rsidRPr="005554DB">
        <w:rPr>
          <w:rFonts w:ascii="Arial" w:hAnsi="Arial" w:cs="Arial"/>
          <w:color w:val="000000"/>
        </w:rPr>
        <w:t xml:space="preserve"> </w:t>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6564B4">
        <w:rPr>
          <w:rFonts w:ascii="Arial" w:hAnsi="Arial" w:cs="Arial"/>
          <w:color w:val="000000"/>
        </w:rPr>
        <w:t>5</w:t>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p>
    <w:p w14:paraId="444BEE53" w14:textId="77777777" w:rsidR="00166422" w:rsidRPr="005554DB" w:rsidRDefault="00166422" w:rsidP="00311599">
      <w:pPr>
        <w:autoSpaceDE w:val="0"/>
        <w:autoSpaceDN w:val="0"/>
        <w:adjustRightInd w:val="0"/>
        <w:rPr>
          <w:rFonts w:ascii="Arial" w:hAnsi="Arial" w:cs="Arial"/>
          <w:color w:val="000000"/>
        </w:rPr>
      </w:pPr>
      <w:r w:rsidRPr="005554DB">
        <w:rPr>
          <w:rFonts w:ascii="Arial" w:hAnsi="Arial" w:cs="Arial"/>
          <w:color w:val="000000"/>
        </w:rPr>
        <w:t xml:space="preserve">3 </w:t>
      </w:r>
      <w:r w:rsidR="005554DB">
        <w:rPr>
          <w:rFonts w:ascii="Arial" w:hAnsi="Arial" w:cs="Arial"/>
          <w:color w:val="000000"/>
        </w:rPr>
        <w:tab/>
      </w:r>
      <w:r w:rsidR="00311599">
        <w:rPr>
          <w:rFonts w:ascii="Arial" w:hAnsi="Arial" w:cs="Arial"/>
          <w:color w:val="000000"/>
        </w:rPr>
        <w:tab/>
      </w:r>
      <w:r w:rsidR="00311599">
        <w:rPr>
          <w:rFonts w:ascii="Arial" w:hAnsi="Arial" w:cs="Arial"/>
          <w:color w:val="000000"/>
        </w:rPr>
        <w:tab/>
      </w:r>
      <w:r w:rsidRPr="005554DB">
        <w:rPr>
          <w:rFonts w:ascii="Arial" w:hAnsi="Arial" w:cs="Arial"/>
          <w:color w:val="000000"/>
        </w:rPr>
        <w:t xml:space="preserve">Scope of the Policy </w:t>
      </w:r>
      <w:r w:rsidR="00260D33" w:rsidRPr="005554DB">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6564B4">
        <w:rPr>
          <w:rFonts w:ascii="Arial" w:hAnsi="Arial" w:cs="Arial"/>
          <w:color w:val="000000"/>
        </w:rPr>
        <w:t>5</w:t>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t>`</w:t>
      </w:r>
      <w:r w:rsidR="00260D33" w:rsidRPr="005554DB">
        <w:rPr>
          <w:rFonts w:ascii="Arial" w:hAnsi="Arial" w:cs="Arial"/>
          <w:color w:val="000000"/>
        </w:rPr>
        <w:tab/>
      </w:r>
    </w:p>
    <w:p w14:paraId="3002BA26" w14:textId="77777777" w:rsidR="00421F33" w:rsidRDefault="00166422" w:rsidP="00311599">
      <w:pPr>
        <w:autoSpaceDE w:val="0"/>
        <w:autoSpaceDN w:val="0"/>
        <w:adjustRightInd w:val="0"/>
        <w:rPr>
          <w:rFonts w:ascii="Arial" w:hAnsi="Arial" w:cs="Arial"/>
          <w:color w:val="000000"/>
        </w:rPr>
      </w:pPr>
      <w:r w:rsidRPr="005554DB">
        <w:rPr>
          <w:rFonts w:ascii="Arial" w:hAnsi="Arial" w:cs="Arial"/>
          <w:color w:val="000000"/>
        </w:rPr>
        <w:t xml:space="preserve">4 </w:t>
      </w:r>
      <w:r w:rsidR="005554DB">
        <w:rPr>
          <w:rFonts w:ascii="Arial" w:hAnsi="Arial" w:cs="Arial"/>
          <w:color w:val="000000"/>
        </w:rPr>
        <w:tab/>
      </w:r>
      <w:r w:rsidR="00311599">
        <w:rPr>
          <w:rFonts w:ascii="Arial" w:hAnsi="Arial" w:cs="Arial"/>
          <w:color w:val="000000"/>
        </w:rPr>
        <w:tab/>
      </w:r>
      <w:r w:rsidR="00311599">
        <w:rPr>
          <w:rFonts w:ascii="Arial" w:hAnsi="Arial" w:cs="Arial"/>
          <w:color w:val="000000"/>
        </w:rPr>
        <w:tab/>
      </w:r>
      <w:r w:rsidRPr="005554DB">
        <w:rPr>
          <w:rFonts w:ascii="Arial" w:hAnsi="Arial" w:cs="Arial"/>
          <w:color w:val="000000"/>
        </w:rPr>
        <w:t xml:space="preserve">Accountability </w:t>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6564B4">
        <w:rPr>
          <w:rFonts w:ascii="Arial" w:hAnsi="Arial" w:cs="Arial"/>
          <w:color w:val="000000"/>
        </w:rPr>
        <w:t>5</w:t>
      </w:r>
    </w:p>
    <w:p w14:paraId="73AC0F08" w14:textId="77777777" w:rsidR="00421F33" w:rsidRDefault="00421F33" w:rsidP="00311599">
      <w:pPr>
        <w:autoSpaceDE w:val="0"/>
        <w:autoSpaceDN w:val="0"/>
        <w:adjustRightInd w:val="0"/>
        <w:rPr>
          <w:rFonts w:ascii="Arial" w:hAnsi="Arial" w:cs="Arial"/>
          <w:color w:val="000000"/>
        </w:rPr>
      </w:pPr>
    </w:p>
    <w:p w14:paraId="2AC98DD5" w14:textId="77777777" w:rsidR="00421F33" w:rsidRDefault="00421F33" w:rsidP="00311599">
      <w:pPr>
        <w:autoSpaceDE w:val="0"/>
        <w:autoSpaceDN w:val="0"/>
        <w:adjustRightInd w:val="0"/>
        <w:rPr>
          <w:rFonts w:ascii="Arial" w:hAnsi="Arial" w:cs="Arial"/>
          <w:color w:val="000000"/>
        </w:rPr>
      </w:pPr>
      <w:r>
        <w:rPr>
          <w:rFonts w:ascii="Arial" w:hAnsi="Arial" w:cs="Arial"/>
          <w:color w:val="000000"/>
        </w:rPr>
        <w:t>5</w:t>
      </w:r>
      <w:r>
        <w:rPr>
          <w:rFonts w:ascii="Arial" w:hAnsi="Arial" w:cs="Arial"/>
          <w:color w:val="000000"/>
        </w:rPr>
        <w:tab/>
      </w:r>
      <w:r>
        <w:rPr>
          <w:rFonts w:ascii="Arial" w:hAnsi="Arial" w:cs="Arial"/>
          <w:color w:val="000000"/>
        </w:rPr>
        <w:tab/>
      </w:r>
      <w:r>
        <w:rPr>
          <w:rFonts w:ascii="Arial" w:hAnsi="Arial" w:cs="Arial"/>
          <w:color w:val="000000"/>
        </w:rPr>
        <w:tab/>
        <w:t>Equality Impact Assessment</w:t>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6564B4">
        <w:rPr>
          <w:rFonts w:ascii="Arial" w:hAnsi="Arial" w:cs="Arial"/>
          <w:color w:val="000000"/>
        </w:rPr>
        <w:t>6</w:t>
      </w:r>
    </w:p>
    <w:p w14:paraId="1152FBD3" w14:textId="77777777" w:rsidR="00166422" w:rsidRPr="005554DB" w:rsidRDefault="005A2639" w:rsidP="00311599">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p>
    <w:p w14:paraId="37938028" w14:textId="77777777" w:rsidR="002F33F4" w:rsidRDefault="00166422" w:rsidP="000F45B2">
      <w:pPr>
        <w:autoSpaceDE w:val="0"/>
        <w:autoSpaceDN w:val="0"/>
        <w:adjustRightInd w:val="0"/>
        <w:rPr>
          <w:rFonts w:ascii="Arial" w:hAnsi="Arial" w:cs="Arial"/>
          <w:color w:val="000000"/>
        </w:rPr>
      </w:pPr>
      <w:r w:rsidRPr="005554DB">
        <w:rPr>
          <w:rFonts w:ascii="Arial" w:hAnsi="Arial" w:cs="Arial"/>
          <w:color w:val="000000"/>
        </w:rPr>
        <w:t xml:space="preserve">6 </w:t>
      </w:r>
      <w:r w:rsidR="00421F33">
        <w:rPr>
          <w:rFonts w:ascii="Arial" w:hAnsi="Arial" w:cs="Arial"/>
          <w:color w:val="000000"/>
        </w:rPr>
        <w:tab/>
      </w:r>
      <w:r w:rsidR="00421F33">
        <w:rPr>
          <w:rFonts w:ascii="Arial" w:hAnsi="Arial" w:cs="Arial"/>
          <w:color w:val="000000"/>
        </w:rPr>
        <w:tab/>
      </w:r>
      <w:r w:rsidR="00421F33">
        <w:rPr>
          <w:rFonts w:ascii="Arial" w:hAnsi="Arial" w:cs="Arial"/>
          <w:color w:val="000000"/>
        </w:rPr>
        <w:tab/>
        <w:t>Implementation and Dissemination</w:t>
      </w:r>
      <w:r w:rsidR="005554DB">
        <w:rPr>
          <w:rFonts w:ascii="Arial" w:hAnsi="Arial" w:cs="Arial"/>
          <w:color w:val="000000"/>
        </w:rPr>
        <w:tab/>
      </w:r>
      <w:r w:rsidR="00D03624">
        <w:rPr>
          <w:rFonts w:ascii="Arial" w:hAnsi="Arial" w:cs="Arial"/>
          <w:color w:val="000000"/>
        </w:rPr>
        <w:tab/>
      </w:r>
      <w:r w:rsidR="00D03624">
        <w:rPr>
          <w:rFonts w:ascii="Arial" w:hAnsi="Arial" w:cs="Arial"/>
          <w:color w:val="000000"/>
        </w:rPr>
        <w:tab/>
      </w:r>
      <w:r w:rsidR="006564B4">
        <w:rPr>
          <w:rFonts w:ascii="Arial" w:hAnsi="Arial" w:cs="Arial"/>
          <w:color w:val="000000"/>
        </w:rPr>
        <w:t>6</w:t>
      </w:r>
    </w:p>
    <w:p w14:paraId="30A84258" w14:textId="77777777" w:rsidR="000F45B2" w:rsidRDefault="00311599" w:rsidP="000F45B2">
      <w:pPr>
        <w:autoSpaceDE w:val="0"/>
        <w:autoSpaceDN w:val="0"/>
        <w:adjustRightInd w:val="0"/>
        <w:rPr>
          <w:rFonts w:ascii="Arial" w:hAnsi="Arial" w:cs="Arial"/>
          <w:color w:val="000000"/>
        </w:rPr>
      </w:pPr>
      <w:r>
        <w:rPr>
          <w:rFonts w:ascii="Arial" w:hAnsi="Arial" w:cs="Arial"/>
          <w:color w:val="000000"/>
        </w:rPr>
        <w:tab/>
      </w:r>
      <w:r>
        <w:rPr>
          <w:rFonts w:ascii="Arial" w:hAnsi="Arial" w:cs="Arial"/>
          <w:color w:val="000000"/>
        </w:rPr>
        <w:tab/>
      </w:r>
    </w:p>
    <w:p w14:paraId="4205EC35" w14:textId="77777777" w:rsidR="000F45B2" w:rsidRDefault="000F45B2" w:rsidP="000F45B2">
      <w:pPr>
        <w:autoSpaceDE w:val="0"/>
        <w:autoSpaceDN w:val="0"/>
        <w:adjustRightInd w:val="0"/>
        <w:ind w:left="720" w:hanging="720"/>
        <w:rPr>
          <w:rFonts w:ascii="Arial" w:hAnsi="Arial" w:cs="Arial"/>
          <w:color w:val="000000"/>
        </w:rPr>
      </w:pPr>
      <w:r w:rsidRPr="000F45B2">
        <w:rPr>
          <w:rFonts w:ascii="Arial" w:hAnsi="Arial" w:cs="Arial"/>
          <w:color w:val="000000"/>
        </w:rPr>
        <w:t>7</w:t>
      </w:r>
      <w:r>
        <w:rPr>
          <w:rFonts w:ascii="Arial" w:hAnsi="Arial" w:cs="Arial"/>
          <w:color w:val="000000"/>
        </w:rPr>
        <w:tab/>
      </w:r>
      <w:r>
        <w:rPr>
          <w:rFonts w:ascii="Arial" w:hAnsi="Arial" w:cs="Arial"/>
          <w:color w:val="000000"/>
        </w:rPr>
        <w:tab/>
      </w:r>
      <w:r>
        <w:rPr>
          <w:rFonts w:ascii="Arial" w:hAnsi="Arial" w:cs="Arial"/>
          <w:color w:val="000000"/>
        </w:rPr>
        <w:tab/>
      </w:r>
      <w:r w:rsidR="00421F33">
        <w:rPr>
          <w:rFonts w:ascii="Arial" w:hAnsi="Arial" w:cs="Arial"/>
          <w:color w:val="000000"/>
        </w:rPr>
        <w:t xml:space="preserve">Monitoring Compliance with and the </w:t>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6564B4">
        <w:rPr>
          <w:rFonts w:ascii="Arial" w:hAnsi="Arial" w:cs="Arial"/>
          <w:color w:val="000000"/>
        </w:rPr>
        <w:t>6</w:t>
      </w:r>
    </w:p>
    <w:p w14:paraId="7843769B" w14:textId="77777777" w:rsidR="00166422" w:rsidRPr="005554DB" w:rsidRDefault="00421F33" w:rsidP="000F45B2">
      <w:pPr>
        <w:autoSpaceDE w:val="0"/>
        <w:autoSpaceDN w:val="0"/>
        <w:adjustRightInd w:val="0"/>
        <w:ind w:left="720" w:firstLine="1440"/>
        <w:rPr>
          <w:rFonts w:ascii="Arial" w:hAnsi="Arial" w:cs="Arial"/>
          <w:color w:val="000000"/>
        </w:rPr>
      </w:pPr>
      <w:r>
        <w:rPr>
          <w:rFonts w:ascii="Arial" w:hAnsi="Arial" w:cs="Arial"/>
          <w:color w:val="000000"/>
        </w:rPr>
        <w:t xml:space="preserve">Effectiveness of </w:t>
      </w:r>
      <w:r w:rsidR="000F45B2">
        <w:rPr>
          <w:rFonts w:ascii="Arial" w:hAnsi="Arial" w:cs="Arial"/>
          <w:color w:val="000000"/>
        </w:rPr>
        <w:t>Procedural Documents</w:t>
      </w:r>
      <w:r w:rsidR="00166422" w:rsidRPr="005554DB">
        <w:rPr>
          <w:rFonts w:ascii="Arial" w:hAnsi="Arial" w:cs="Arial"/>
          <w:color w:val="000000"/>
        </w:rPr>
        <w:t xml:space="preserve"> </w:t>
      </w:r>
      <w:r w:rsidR="005554DB">
        <w:rPr>
          <w:rFonts w:ascii="Arial" w:hAnsi="Arial" w:cs="Arial"/>
          <w:color w:val="000000"/>
        </w:rPr>
        <w:tab/>
      </w:r>
      <w:r w:rsidR="00311599">
        <w:rPr>
          <w:rFonts w:ascii="Arial" w:hAnsi="Arial" w:cs="Arial"/>
          <w:color w:val="000000"/>
        </w:rPr>
        <w:tab/>
      </w:r>
      <w:r w:rsidR="00311599">
        <w:rPr>
          <w:rFonts w:ascii="Arial" w:hAnsi="Arial" w:cs="Arial"/>
          <w:color w:val="000000"/>
        </w:rPr>
        <w:tab/>
      </w:r>
      <w:r w:rsidR="00166422" w:rsidRPr="005554DB">
        <w:rPr>
          <w:rFonts w:ascii="Arial" w:hAnsi="Arial" w:cs="Arial"/>
          <w:color w:val="000000"/>
        </w:rPr>
        <w:t xml:space="preserve"> </w:t>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p>
    <w:p w14:paraId="4F2A11D7" w14:textId="77777777" w:rsidR="000F45B2" w:rsidRDefault="00166422" w:rsidP="00311599">
      <w:pPr>
        <w:autoSpaceDE w:val="0"/>
        <w:autoSpaceDN w:val="0"/>
        <w:adjustRightInd w:val="0"/>
        <w:rPr>
          <w:rFonts w:ascii="Arial" w:hAnsi="Arial" w:cs="Arial"/>
          <w:color w:val="000000"/>
        </w:rPr>
      </w:pPr>
      <w:r w:rsidRPr="005554DB">
        <w:rPr>
          <w:rFonts w:ascii="Arial" w:hAnsi="Arial" w:cs="Arial"/>
          <w:color w:val="000000"/>
        </w:rPr>
        <w:t xml:space="preserve">8 </w:t>
      </w:r>
      <w:r w:rsidR="000F45B2">
        <w:rPr>
          <w:rFonts w:ascii="Arial" w:hAnsi="Arial" w:cs="Arial"/>
          <w:color w:val="000000"/>
        </w:rPr>
        <w:tab/>
      </w:r>
      <w:r w:rsidR="000F45B2">
        <w:rPr>
          <w:rFonts w:ascii="Arial" w:hAnsi="Arial" w:cs="Arial"/>
          <w:color w:val="000000"/>
        </w:rPr>
        <w:tab/>
      </w:r>
      <w:r w:rsidR="000F45B2">
        <w:rPr>
          <w:rFonts w:ascii="Arial" w:hAnsi="Arial" w:cs="Arial"/>
          <w:color w:val="000000"/>
        </w:rPr>
        <w:tab/>
        <w:t>Training</w:t>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D03624">
        <w:rPr>
          <w:rFonts w:ascii="Arial" w:hAnsi="Arial" w:cs="Arial"/>
          <w:color w:val="000000"/>
        </w:rPr>
        <w:tab/>
      </w:r>
      <w:r w:rsidR="006564B4">
        <w:rPr>
          <w:rFonts w:ascii="Arial" w:hAnsi="Arial" w:cs="Arial"/>
          <w:color w:val="000000"/>
        </w:rPr>
        <w:t>6</w:t>
      </w:r>
      <w:r w:rsidR="005554DB">
        <w:rPr>
          <w:rFonts w:ascii="Arial" w:hAnsi="Arial" w:cs="Arial"/>
          <w:color w:val="000000"/>
        </w:rPr>
        <w:tab/>
      </w:r>
      <w:r w:rsidR="00311599">
        <w:rPr>
          <w:rFonts w:ascii="Arial" w:hAnsi="Arial" w:cs="Arial"/>
          <w:color w:val="000000"/>
        </w:rPr>
        <w:tab/>
      </w:r>
      <w:r w:rsidR="00311599">
        <w:rPr>
          <w:rFonts w:ascii="Arial" w:hAnsi="Arial" w:cs="Arial"/>
          <w:color w:val="000000"/>
        </w:rPr>
        <w:tab/>
      </w:r>
    </w:p>
    <w:p w14:paraId="1BFB56ED" w14:textId="77777777" w:rsidR="004365EF" w:rsidRDefault="000F45B2" w:rsidP="00311599">
      <w:pPr>
        <w:autoSpaceDE w:val="0"/>
        <w:autoSpaceDN w:val="0"/>
        <w:adjustRightInd w:val="0"/>
        <w:rPr>
          <w:rFonts w:ascii="Arial" w:hAnsi="Arial" w:cs="Arial"/>
          <w:color w:val="000000"/>
        </w:rPr>
      </w:pPr>
      <w:r w:rsidRPr="000F45B2">
        <w:rPr>
          <w:rFonts w:ascii="Arial" w:hAnsi="Arial" w:cs="Arial"/>
          <w:color w:val="000000"/>
        </w:rPr>
        <w:t>9</w:t>
      </w:r>
      <w:r>
        <w:rPr>
          <w:rFonts w:ascii="Arial" w:hAnsi="Arial" w:cs="Arial"/>
          <w:color w:val="000000"/>
        </w:rPr>
        <w:tab/>
      </w:r>
      <w:r w:rsidR="002F33F4">
        <w:rPr>
          <w:rFonts w:ascii="Arial" w:hAnsi="Arial" w:cs="Arial"/>
          <w:color w:val="000000"/>
        </w:rPr>
        <w:tab/>
      </w:r>
      <w:r w:rsidR="002F33F4">
        <w:rPr>
          <w:rFonts w:ascii="Arial" w:hAnsi="Arial" w:cs="Arial"/>
          <w:color w:val="000000"/>
        </w:rPr>
        <w:tab/>
        <w:t>Rights and Responsibilities for the Patient</w:t>
      </w:r>
      <w:r w:rsidR="004371D3">
        <w:rPr>
          <w:rFonts w:ascii="Arial" w:hAnsi="Arial" w:cs="Arial"/>
          <w:color w:val="000000"/>
        </w:rPr>
        <w:tab/>
      </w:r>
      <w:r w:rsidR="004371D3">
        <w:rPr>
          <w:rFonts w:ascii="Arial" w:hAnsi="Arial" w:cs="Arial"/>
          <w:color w:val="000000"/>
        </w:rPr>
        <w:tab/>
      </w:r>
      <w:r w:rsidR="006564B4">
        <w:rPr>
          <w:rFonts w:ascii="Arial" w:hAnsi="Arial" w:cs="Arial"/>
          <w:color w:val="000000"/>
        </w:rPr>
        <w:t>6</w:t>
      </w:r>
    </w:p>
    <w:p w14:paraId="14427234" w14:textId="77777777" w:rsidR="004365EF" w:rsidRDefault="004365EF" w:rsidP="00311599">
      <w:pPr>
        <w:autoSpaceDE w:val="0"/>
        <w:autoSpaceDN w:val="0"/>
        <w:adjustRightInd w:val="0"/>
        <w:rPr>
          <w:rFonts w:ascii="Arial" w:hAnsi="Arial" w:cs="Arial"/>
          <w:color w:val="000000"/>
        </w:rPr>
      </w:pPr>
    </w:p>
    <w:p w14:paraId="5423FFE5" w14:textId="77777777" w:rsidR="004365EF" w:rsidRDefault="004365EF" w:rsidP="00311599">
      <w:pPr>
        <w:autoSpaceDE w:val="0"/>
        <w:autoSpaceDN w:val="0"/>
        <w:adjustRightInd w:val="0"/>
        <w:rPr>
          <w:rFonts w:ascii="Arial" w:hAnsi="Arial" w:cs="Arial"/>
          <w:color w:val="000000"/>
        </w:rPr>
      </w:pPr>
      <w:r>
        <w:rPr>
          <w:rFonts w:ascii="Arial" w:hAnsi="Arial" w:cs="Arial"/>
          <w:color w:val="000000"/>
        </w:rPr>
        <w:t>10</w:t>
      </w:r>
      <w:r w:rsidR="002F33F4">
        <w:rPr>
          <w:rFonts w:ascii="Arial" w:hAnsi="Arial" w:cs="Arial"/>
          <w:color w:val="000000"/>
        </w:rPr>
        <w:tab/>
      </w:r>
      <w:r w:rsidR="002F33F4">
        <w:rPr>
          <w:rFonts w:ascii="Arial" w:hAnsi="Arial" w:cs="Arial"/>
          <w:color w:val="000000"/>
        </w:rPr>
        <w:tab/>
      </w:r>
      <w:r w:rsidR="002F33F4">
        <w:rPr>
          <w:rFonts w:ascii="Arial" w:hAnsi="Arial" w:cs="Arial"/>
          <w:color w:val="000000"/>
        </w:rPr>
        <w:tab/>
        <w:t>Surgery Opening Hours and Appointment Times</w:t>
      </w:r>
      <w:r w:rsidR="004371D3">
        <w:rPr>
          <w:rFonts w:ascii="Arial" w:hAnsi="Arial" w:cs="Arial"/>
          <w:color w:val="000000"/>
        </w:rPr>
        <w:tab/>
      </w:r>
      <w:r w:rsidR="001E7A1D">
        <w:rPr>
          <w:rFonts w:ascii="Arial" w:hAnsi="Arial" w:cs="Arial"/>
          <w:color w:val="000000"/>
        </w:rPr>
        <w:t>7</w:t>
      </w:r>
    </w:p>
    <w:p w14:paraId="041CC737" w14:textId="77777777" w:rsidR="004365EF" w:rsidRDefault="004365EF" w:rsidP="00311599">
      <w:pPr>
        <w:autoSpaceDE w:val="0"/>
        <w:autoSpaceDN w:val="0"/>
        <w:adjustRightInd w:val="0"/>
        <w:rPr>
          <w:rFonts w:ascii="Arial" w:hAnsi="Arial" w:cs="Arial"/>
          <w:color w:val="000000"/>
        </w:rPr>
      </w:pPr>
    </w:p>
    <w:p w14:paraId="5F134658" w14:textId="77777777" w:rsidR="004365EF" w:rsidRDefault="004365EF" w:rsidP="00311599">
      <w:pPr>
        <w:autoSpaceDE w:val="0"/>
        <w:autoSpaceDN w:val="0"/>
        <w:adjustRightInd w:val="0"/>
        <w:rPr>
          <w:rFonts w:ascii="Arial" w:hAnsi="Arial" w:cs="Arial"/>
          <w:color w:val="000000"/>
        </w:rPr>
      </w:pPr>
      <w:r>
        <w:rPr>
          <w:rFonts w:ascii="Arial" w:hAnsi="Arial" w:cs="Arial"/>
          <w:color w:val="000000"/>
        </w:rPr>
        <w:t>11</w:t>
      </w:r>
      <w:r w:rsidR="002F33F4">
        <w:rPr>
          <w:rFonts w:ascii="Arial" w:hAnsi="Arial" w:cs="Arial"/>
          <w:color w:val="000000"/>
        </w:rPr>
        <w:tab/>
      </w:r>
      <w:r w:rsidR="002F33F4">
        <w:rPr>
          <w:rFonts w:ascii="Arial" w:hAnsi="Arial" w:cs="Arial"/>
          <w:color w:val="000000"/>
        </w:rPr>
        <w:tab/>
      </w:r>
      <w:r w:rsidR="002F33F4">
        <w:rPr>
          <w:rFonts w:ascii="Arial" w:hAnsi="Arial" w:cs="Arial"/>
          <w:color w:val="000000"/>
        </w:rPr>
        <w:tab/>
        <w:t>Access Standards</w:t>
      </w:r>
      <w:r w:rsidR="00A64D62">
        <w:rPr>
          <w:rFonts w:ascii="Arial" w:hAnsi="Arial" w:cs="Arial"/>
          <w:color w:val="000000"/>
        </w:rPr>
        <w:tab/>
      </w:r>
      <w:r w:rsidR="00A64D62">
        <w:rPr>
          <w:rFonts w:ascii="Arial" w:hAnsi="Arial" w:cs="Arial"/>
          <w:color w:val="000000"/>
        </w:rPr>
        <w:tab/>
      </w:r>
      <w:r w:rsidR="00A64D62">
        <w:rPr>
          <w:rFonts w:ascii="Arial" w:hAnsi="Arial" w:cs="Arial"/>
          <w:color w:val="000000"/>
        </w:rPr>
        <w:tab/>
      </w:r>
      <w:r w:rsidR="00A64D62">
        <w:rPr>
          <w:rFonts w:ascii="Arial" w:hAnsi="Arial" w:cs="Arial"/>
          <w:color w:val="000000"/>
        </w:rPr>
        <w:tab/>
      </w:r>
      <w:r w:rsidR="00A64D62">
        <w:rPr>
          <w:rFonts w:ascii="Arial" w:hAnsi="Arial" w:cs="Arial"/>
          <w:color w:val="000000"/>
        </w:rPr>
        <w:tab/>
      </w:r>
      <w:r w:rsidR="00A64D62">
        <w:rPr>
          <w:rFonts w:ascii="Arial" w:hAnsi="Arial" w:cs="Arial"/>
          <w:color w:val="000000"/>
        </w:rPr>
        <w:tab/>
      </w:r>
      <w:r w:rsidR="001E7A1D">
        <w:rPr>
          <w:rFonts w:ascii="Arial" w:hAnsi="Arial" w:cs="Arial"/>
          <w:color w:val="000000"/>
        </w:rPr>
        <w:t>9</w:t>
      </w:r>
    </w:p>
    <w:p w14:paraId="017E951C" w14:textId="77777777" w:rsidR="004365EF" w:rsidRDefault="004365EF" w:rsidP="00311599">
      <w:pPr>
        <w:autoSpaceDE w:val="0"/>
        <w:autoSpaceDN w:val="0"/>
        <w:adjustRightInd w:val="0"/>
        <w:rPr>
          <w:rFonts w:ascii="Arial" w:hAnsi="Arial" w:cs="Arial"/>
          <w:color w:val="000000"/>
        </w:rPr>
      </w:pPr>
    </w:p>
    <w:p w14:paraId="702AFF4D" w14:textId="77777777" w:rsidR="004365EF" w:rsidRDefault="004365EF" w:rsidP="00311599">
      <w:pPr>
        <w:autoSpaceDE w:val="0"/>
        <w:autoSpaceDN w:val="0"/>
        <w:adjustRightInd w:val="0"/>
        <w:rPr>
          <w:rFonts w:ascii="Arial" w:hAnsi="Arial" w:cs="Arial"/>
          <w:color w:val="000000"/>
        </w:rPr>
      </w:pPr>
      <w:r>
        <w:rPr>
          <w:rFonts w:ascii="Arial" w:hAnsi="Arial" w:cs="Arial"/>
          <w:color w:val="000000"/>
        </w:rPr>
        <w:t>12</w:t>
      </w:r>
      <w:r w:rsidR="002F33F4">
        <w:rPr>
          <w:rFonts w:ascii="Arial" w:hAnsi="Arial" w:cs="Arial"/>
          <w:color w:val="000000"/>
        </w:rPr>
        <w:tab/>
      </w:r>
      <w:r w:rsidR="002F33F4">
        <w:rPr>
          <w:rFonts w:ascii="Arial" w:hAnsi="Arial" w:cs="Arial"/>
          <w:color w:val="000000"/>
        </w:rPr>
        <w:tab/>
      </w:r>
      <w:r w:rsidR="002F33F4">
        <w:rPr>
          <w:rFonts w:ascii="Arial" w:hAnsi="Arial" w:cs="Arial"/>
          <w:color w:val="000000"/>
        </w:rPr>
        <w:tab/>
        <w:t>If You Miss Your Appointment or You Are Late</w:t>
      </w:r>
      <w:r w:rsidR="00A64D62">
        <w:rPr>
          <w:rFonts w:ascii="Arial" w:hAnsi="Arial" w:cs="Arial"/>
          <w:color w:val="000000"/>
        </w:rPr>
        <w:tab/>
        <w:t xml:space="preserve">         </w:t>
      </w:r>
      <w:r w:rsidR="00453821">
        <w:rPr>
          <w:rFonts w:ascii="Arial" w:hAnsi="Arial" w:cs="Arial"/>
          <w:color w:val="000000"/>
        </w:rPr>
        <w:t>1</w:t>
      </w:r>
      <w:r w:rsidR="001E7A1D">
        <w:rPr>
          <w:rFonts w:ascii="Arial" w:hAnsi="Arial" w:cs="Arial"/>
          <w:color w:val="000000"/>
        </w:rPr>
        <w:t>2</w:t>
      </w:r>
    </w:p>
    <w:p w14:paraId="3C912CA7" w14:textId="77777777" w:rsidR="004365EF" w:rsidRDefault="004365EF" w:rsidP="00311599">
      <w:pPr>
        <w:autoSpaceDE w:val="0"/>
        <w:autoSpaceDN w:val="0"/>
        <w:adjustRightInd w:val="0"/>
        <w:rPr>
          <w:rFonts w:ascii="Arial" w:hAnsi="Arial" w:cs="Arial"/>
          <w:color w:val="000000"/>
        </w:rPr>
      </w:pPr>
    </w:p>
    <w:p w14:paraId="286AD577" w14:textId="77777777" w:rsidR="004365EF" w:rsidRDefault="004365EF" w:rsidP="00311599">
      <w:pPr>
        <w:autoSpaceDE w:val="0"/>
        <w:autoSpaceDN w:val="0"/>
        <w:adjustRightInd w:val="0"/>
        <w:rPr>
          <w:rFonts w:ascii="Arial" w:hAnsi="Arial" w:cs="Arial"/>
          <w:color w:val="000000"/>
        </w:rPr>
      </w:pPr>
      <w:r>
        <w:rPr>
          <w:rFonts w:ascii="Arial" w:hAnsi="Arial" w:cs="Arial"/>
          <w:color w:val="000000"/>
        </w:rPr>
        <w:t>13</w:t>
      </w:r>
      <w:r w:rsidR="002F33F4">
        <w:rPr>
          <w:rFonts w:ascii="Arial" w:hAnsi="Arial" w:cs="Arial"/>
          <w:color w:val="000000"/>
        </w:rPr>
        <w:tab/>
      </w:r>
      <w:r w:rsidR="002F33F4">
        <w:rPr>
          <w:rFonts w:ascii="Arial" w:hAnsi="Arial" w:cs="Arial"/>
          <w:color w:val="000000"/>
        </w:rPr>
        <w:tab/>
      </w:r>
      <w:r w:rsidR="002F33F4">
        <w:rPr>
          <w:rFonts w:ascii="Arial" w:hAnsi="Arial" w:cs="Arial"/>
          <w:color w:val="000000"/>
        </w:rPr>
        <w:tab/>
        <w:t>Seeing the Doctor or Nurse You Prefer</w:t>
      </w:r>
      <w:r w:rsidR="00A64D62">
        <w:rPr>
          <w:rFonts w:ascii="Arial" w:hAnsi="Arial" w:cs="Arial"/>
          <w:color w:val="000000"/>
        </w:rPr>
        <w:tab/>
        <w:t xml:space="preserve">          </w:t>
      </w:r>
      <w:r w:rsidR="00A64D62">
        <w:rPr>
          <w:rFonts w:ascii="Arial" w:hAnsi="Arial" w:cs="Arial"/>
          <w:color w:val="000000"/>
        </w:rPr>
        <w:tab/>
        <w:t xml:space="preserve">         </w:t>
      </w:r>
      <w:r w:rsidR="00453821">
        <w:rPr>
          <w:rFonts w:ascii="Arial" w:hAnsi="Arial" w:cs="Arial"/>
          <w:color w:val="000000"/>
        </w:rPr>
        <w:t>1</w:t>
      </w:r>
      <w:r w:rsidR="001E7A1D">
        <w:rPr>
          <w:rFonts w:ascii="Arial" w:hAnsi="Arial" w:cs="Arial"/>
          <w:color w:val="000000"/>
        </w:rPr>
        <w:t>4</w:t>
      </w:r>
    </w:p>
    <w:p w14:paraId="258C050F" w14:textId="77777777" w:rsidR="004365EF" w:rsidRDefault="004365EF" w:rsidP="00311599">
      <w:pPr>
        <w:autoSpaceDE w:val="0"/>
        <w:autoSpaceDN w:val="0"/>
        <w:adjustRightInd w:val="0"/>
        <w:rPr>
          <w:rFonts w:ascii="Arial" w:hAnsi="Arial" w:cs="Arial"/>
          <w:color w:val="000000"/>
        </w:rPr>
      </w:pPr>
    </w:p>
    <w:p w14:paraId="07AAC73A" w14:textId="77777777" w:rsidR="000F45B2" w:rsidRDefault="004365EF" w:rsidP="00311599">
      <w:pPr>
        <w:autoSpaceDE w:val="0"/>
        <w:autoSpaceDN w:val="0"/>
        <w:adjustRightInd w:val="0"/>
        <w:rPr>
          <w:rFonts w:ascii="Arial" w:hAnsi="Arial" w:cs="Arial"/>
          <w:color w:val="000000"/>
        </w:rPr>
      </w:pPr>
      <w:r>
        <w:rPr>
          <w:rFonts w:ascii="Arial" w:hAnsi="Arial" w:cs="Arial"/>
          <w:color w:val="000000"/>
        </w:rPr>
        <w:t>14</w:t>
      </w:r>
      <w:r w:rsidR="000F45B2">
        <w:rPr>
          <w:rFonts w:ascii="Arial" w:hAnsi="Arial" w:cs="Arial"/>
          <w:color w:val="000000"/>
        </w:rPr>
        <w:tab/>
      </w:r>
      <w:r w:rsidR="000F45B2">
        <w:rPr>
          <w:rFonts w:ascii="Arial" w:hAnsi="Arial" w:cs="Arial"/>
          <w:color w:val="000000"/>
        </w:rPr>
        <w:tab/>
      </w:r>
      <w:r w:rsidR="002F33F4">
        <w:rPr>
          <w:rFonts w:ascii="Arial" w:hAnsi="Arial" w:cs="Arial"/>
          <w:color w:val="000000"/>
        </w:rPr>
        <w:tab/>
        <w:t>Improving Access for Patients</w:t>
      </w:r>
      <w:r w:rsidR="00A64D62">
        <w:rPr>
          <w:rFonts w:ascii="Arial" w:hAnsi="Arial" w:cs="Arial"/>
          <w:color w:val="000000"/>
        </w:rPr>
        <w:tab/>
      </w:r>
      <w:r w:rsidR="00A64D62">
        <w:rPr>
          <w:rFonts w:ascii="Arial" w:hAnsi="Arial" w:cs="Arial"/>
          <w:color w:val="000000"/>
        </w:rPr>
        <w:tab/>
        <w:t xml:space="preserve">          </w:t>
      </w:r>
      <w:r w:rsidR="00A64D62">
        <w:rPr>
          <w:rFonts w:ascii="Arial" w:hAnsi="Arial" w:cs="Arial"/>
          <w:color w:val="000000"/>
        </w:rPr>
        <w:tab/>
        <w:t xml:space="preserve">         </w:t>
      </w:r>
      <w:r w:rsidR="00453821">
        <w:rPr>
          <w:rFonts w:ascii="Arial" w:hAnsi="Arial" w:cs="Arial"/>
          <w:color w:val="000000"/>
        </w:rPr>
        <w:t>1</w:t>
      </w:r>
      <w:r w:rsidR="001E7A1D">
        <w:rPr>
          <w:rFonts w:ascii="Arial" w:hAnsi="Arial" w:cs="Arial"/>
          <w:color w:val="000000"/>
        </w:rPr>
        <w:t>4</w:t>
      </w:r>
    </w:p>
    <w:p w14:paraId="3DA9A714" w14:textId="77777777" w:rsidR="00EE634A" w:rsidRDefault="00EE634A" w:rsidP="00311599">
      <w:pPr>
        <w:autoSpaceDE w:val="0"/>
        <w:autoSpaceDN w:val="0"/>
        <w:adjustRightInd w:val="0"/>
        <w:rPr>
          <w:rFonts w:ascii="Arial" w:hAnsi="Arial" w:cs="Arial"/>
          <w:color w:val="000000"/>
        </w:rPr>
      </w:pPr>
    </w:p>
    <w:p w14:paraId="307B8E25" w14:textId="77777777" w:rsidR="000F45B2" w:rsidRDefault="004365EF" w:rsidP="00311599">
      <w:pPr>
        <w:autoSpaceDE w:val="0"/>
        <w:autoSpaceDN w:val="0"/>
        <w:adjustRightInd w:val="0"/>
        <w:rPr>
          <w:rFonts w:ascii="Arial" w:hAnsi="Arial" w:cs="Arial"/>
          <w:color w:val="000000"/>
        </w:rPr>
      </w:pPr>
      <w:r>
        <w:rPr>
          <w:rFonts w:ascii="Arial" w:hAnsi="Arial" w:cs="Arial"/>
          <w:color w:val="000000"/>
        </w:rPr>
        <w:t>15</w:t>
      </w:r>
      <w:r w:rsidR="000F45B2">
        <w:rPr>
          <w:rFonts w:ascii="Arial" w:hAnsi="Arial" w:cs="Arial"/>
          <w:color w:val="000000"/>
        </w:rPr>
        <w:tab/>
      </w:r>
      <w:r w:rsidR="000F45B2">
        <w:rPr>
          <w:rFonts w:ascii="Arial" w:hAnsi="Arial" w:cs="Arial"/>
          <w:color w:val="000000"/>
        </w:rPr>
        <w:tab/>
      </w:r>
      <w:r w:rsidR="000F45B2">
        <w:rPr>
          <w:rFonts w:ascii="Arial" w:hAnsi="Arial" w:cs="Arial"/>
          <w:color w:val="000000"/>
        </w:rPr>
        <w:tab/>
        <w:t>References</w:t>
      </w:r>
      <w:r w:rsidR="00A64D62">
        <w:rPr>
          <w:rFonts w:ascii="Arial" w:hAnsi="Arial" w:cs="Arial"/>
          <w:color w:val="000000"/>
        </w:rPr>
        <w:tab/>
      </w:r>
      <w:r w:rsidR="00A64D62">
        <w:rPr>
          <w:rFonts w:ascii="Arial" w:hAnsi="Arial" w:cs="Arial"/>
          <w:color w:val="000000"/>
        </w:rPr>
        <w:tab/>
      </w:r>
      <w:r w:rsidR="00A64D62">
        <w:rPr>
          <w:rFonts w:ascii="Arial" w:hAnsi="Arial" w:cs="Arial"/>
          <w:color w:val="000000"/>
        </w:rPr>
        <w:tab/>
      </w:r>
      <w:r w:rsidR="00A64D62">
        <w:rPr>
          <w:rFonts w:ascii="Arial" w:hAnsi="Arial" w:cs="Arial"/>
          <w:color w:val="000000"/>
        </w:rPr>
        <w:tab/>
      </w:r>
      <w:r w:rsidR="00A64D62">
        <w:rPr>
          <w:rFonts w:ascii="Arial" w:hAnsi="Arial" w:cs="Arial"/>
          <w:color w:val="000000"/>
        </w:rPr>
        <w:tab/>
      </w:r>
      <w:r w:rsidR="00A64D62">
        <w:rPr>
          <w:rFonts w:ascii="Arial" w:hAnsi="Arial" w:cs="Arial"/>
          <w:color w:val="000000"/>
        </w:rPr>
        <w:tab/>
        <w:t xml:space="preserve">        </w:t>
      </w:r>
      <w:r w:rsidR="00D03624">
        <w:rPr>
          <w:rFonts w:ascii="Arial" w:hAnsi="Arial" w:cs="Arial"/>
          <w:color w:val="000000"/>
        </w:rPr>
        <w:t xml:space="preserve"> 1</w:t>
      </w:r>
      <w:r w:rsidR="001E7A1D">
        <w:rPr>
          <w:rFonts w:ascii="Arial" w:hAnsi="Arial" w:cs="Arial"/>
          <w:color w:val="000000"/>
        </w:rPr>
        <w:t>6</w:t>
      </w:r>
    </w:p>
    <w:p w14:paraId="0F090027" w14:textId="77777777" w:rsidR="000F45B2" w:rsidRDefault="000F45B2" w:rsidP="00311599">
      <w:pPr>
        <w:autoSpaceDE w:val="0"/>
        <w:autoSpaceDN w:val="0"/>
        <w:adjustRightInd w:val="0"/>
        <w:rPr>
          <w:rFonts w:ascii="Arial" w:hAnsi="Arial" w:cs="Arial"/>
          <w:color w:val="000000"/>
        </w:rPr>
      </w:pPr>
    </w:p>
    <w:p w14:paraId="6757A26B" w14:textId="77777777" w:rsidR="00166422" w:rsidRPr="005554DB" w:rsidRDefault="004365EF" w:rsidP="00311599">
      <w:pPr>
        <w:autoSpaceDE w:val="0"/>
        <w:autoSpaceDN w:val="0"/>
        <w:adjustRightInd w:val="0"/>
        <w:rPr>
          <w:rFonts w:ascii="Arial" w:hAnsi="Arial" w:cs="Arial"/>
          <w:color w:val="000000"/>
        </w:rPr>
      </w:pPr>
      <w:r>
        <w:rPr>
          <w:rFonts w:ascii="Arial" w:hAnsi="Arial" w:cs="Arial"/>
          <w:color w:val="000000"/>
        </w:rPr>
        <w:t>16</w:t>
      </w:r>
      <w:r w:rsidR="000F45B2">
        <w:rPr>
          <w:rFonts w:ascii="Arial" w:hAnsi="Arial" w:cs="Arial"/>
          <w:color w:val="000000"/>
        </w:rPr>
        <w:tab/>
      </w:r>
      <w:r w:rsidR="000F45B2">
        <w:rPr>
          <w:rFonts w:ascii="Arial" w:hAnsi="Arial" w:cs="Arial"/>
          <w:color w:val="000000"/>
        </w:rPr>
        <w:tab/>
      </w:r>
      <w:r w:rsidR="000F45B2">
        <w:rPr>
          <w:rFonts w:ascii="Arial" w:hAnsi="Arial" w:cs="Arial"/>
          <w:color w:val="000000"/>
        </w:rPr>
        <w:tab/>
        <w:t>Associated Documentation</w:t>
      </w:r>
      <w:r w:rsidR="00260D33" w:rsidRPr="005554DB">
        <w:rPr>
          <w:rFonts w:ascii="Arial" w:hAnsi="Arial" w:cs="Arial"/>
          <w:color w:val="000000"/>
        </w:rPr>
        <w:tab/>
      </w:r>
      <w:r w:rsidR="00260D33" w:rsidRPr="005554DB">
        <w:rPr>
          <w:rFonts w:ascii="Arial" w:hAnsi="Arial" w:cs="Arial"/>
          <w:color w:val="000000"/>
        </w:rPr>
        <w:tab/>
      </w:r>
      <w:r w:rsidR="00A64D62">
        <w:rPr>
          <w:rFonts w:ascii="Arial" w:hAnsi="Arial" w:cs="Arial"/>
          <w:color w:val="000000"/>
        </w:rPr>
        <w:tab/>
      </w:r>
      <w:r w:rsidR="00A64D62">
        <w:rPr>
          <w:rFonts w:ascii="Arial" w:hAnsi="Arial" w:cs="Arial"/>
          <w:color w:val="000000"/>
        </w:rPr>
        <w:tab/>
        <w:t xml:space="preserve">         </w:t>
      </w:r>
      <w:r w:rsidR="00D03624">
        <w:rPr>
          <w:rFonts w:ascii="Arial" w:hAnsi="Arial" w:cs="Arial"/>
          <w:color w:val="000000"/>
        </w:rPr>
        <w:t>1</w:t>
      </w:r>
      <w:r w:rsidR="001E7A1D">
        <w:rPr>
          <w:rFonts w:ascii="Arial" w:hAnsi="Arial" w:cs="Arial"/>
          <w:color w:val="000000"/>
        </w:rPr>
        <w:t>6</w:t>
      </w:r>
    </w:p>
    <w:p w14:paraId="27FEE34D" w14:textId="77777777" w:rsidR="00166422" w:rsidRPr="005554DB" w:rsidRDefault="00166422" w:rsidP="00311599">
      <w:pPr>
        <w:autoSpaceDE w:val="0"/>
        <w:autoSpaceDN w:val="0"/>
        <w:adjustRightInd w:val="0"/>
        <w:rPr>
          <w:rFonts w:ascii="Arial" w:hAnsi="Arial" w:cs="Arial"/>
          <w:color w:val="000000"/>
        </w:rPr>
      </w:pPr>
      <w:r w:rsidRPr="005554DB">
        <w:rPr>
          <w:rFonts w:ascii="Arial" w:hAnsi="Arial" w:cs="Arial"/>
          <w:color w:val="000000"/>
        </w:rPr>
        <w:t xml:space="preserve"> </w:t>
      </w:r>
      <w:r w:rsidR="005554DB">
        <w:rPr>
          <w:rFonts w:ascii="Arial" w:hAnsi="Arial" w:cs="Arial"/>
          <w:color w:val="000000"/>
        </w:rPr>
        <w:tab/>
      </w:r>
      <w:r w:rsidR="000A100E">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r w:rsidR="00260D33" w:rsidRPr="005554DB">
        <w:rPr>
          <w:rFonts w:ascii="Arial" w:hAnsi="Arial" w:cs="Arial"/>
          <w:color w:val="000000"/>
        </w:rPr>
        <w:tab/>
      </w:r>
    </w:p>
    <w:p w14:paraId="7862C12F" w14:textId="77777777" w:rsidR="002B620C" w:rsidRPr="00311599" w:rsidRDefault="00311599" w:rsidP="00311599">
      <w:pPr>
        <w:autoSpaceDE w:val="0"/>
        <w:autoSpaceDN w:val="0"/>
        <w:adjustRightInd w:val="0"/>
        <w:ind w:left="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7F9A1B76" w14:textId="77777777" w:rsidR="00311599" w:rsidRPr="00DC085F" w:rsidRDefault="00311599" w:rsidP="00311599">
      <w:pPr>
        <w:rPr>
          <w:rFonts w:ascii="Arial" w:hAnsi="Arial" w:cs="Arial"/>
          <w:b/>
        </w:rPr>
      </w:pPr>
      <w:r w:rsidRPr="00DC085F">
        <w:rPr>
          <w:rFonts w:ascii="Arial" w:hAnsi="Arial" w:cs="Arial"/>
          <w:b/>
        </w:rPr>
        <w:t>Appendix</w:t>
      </w:r>
    </w:p>
    <w:p w14:paraId="561C7394" w14:textId="77777777" w:rsidR="00311599" w:rsidRDefault="00311599" w:rsidP="00311599">
      <w:pPr>
        <w:rPr>
          <w:rFonts w:ascii="Arial" w:hAnsi="Arial" w:cs="Arial"/>
          <w:b/>
        </w:rPr>
      </w:pPr>
    </w:p>
    <w:p w14:paraId="1C8ADC65" w14:textId="77777777" w:rsidR="00732FB0" w:rsidRDefault="00732FB0" w:rsidP="00196B12">
      <w:pPr>
        <w:rPr>
          <w:rFonts w:ascii="Arial" w:hAnsi="Arial" w:cs="Arial"/>
        </w:rPr>
      </w:pPr>
      <w:r w:rsidRPr="00732FB0">
        <w:rPr>
          <w:rFonts w:ascii="Arial" w:hAnsi="Arial" w:cs="Arial"/>
        </w:rPr>
        <w:t>Appendix 1</w:t>
      </w:r>
      <w:r w:rsidR="00196B12">
        <w:rPr>
          <w:rFonts w:ascii="Arial" w:hAnsi="Arial" w:cs="Arial"/>
        </w:rPr>
        <w:tab/>
      </w:r>
      <w:r w:rsidR="00196B12">
        <w:rPr>
          <w:rFonts w:ascii="Arial" w:hAnsi="Arial" w:cs="Arial"/>
        </w:rPr>
        <w:tab/>
        <w:t>Signature Sheet</w:t>
      </w:r>
      <w:r w:rsidR="00D03624">
        <w:rPr>
          <w:rFonts w:ascii="Arial" w:hAnsi="Arial" w:cs="Arial"/>
        </w:rPr>
        <w:tab/>
      </w:r>
      <w:r w:rsidR="00D03624">
        <w:rPr>
          <w:rFonts w:ascii="Arial" w:hAnsi="Arial" w:cs="Arial"/>
        </w:rPr>
        <w:tab/>
      </w:r>
      <w:r w:rsidR="00D03624">
        <w:rPr>
          <w:rFonts w:ascii="Arial" w:hAnsi="Arial" w:cs="Arial"/>
        </w:rPr>
        <w:tab/>
      </w:r>
      <w:r w:rsidR="00D03624">
        <w:rPr>
          <w:rFonts w:ascii="Arial" w:hAnsi="Arial" w:cs="Arial"/>
        </w:rPr>
        <w:tab/>
      </w:r>
      <w:r w:rsidR="00D03624">
        <w:rPr>
          <w:rFonts w:ascii="Arial" w:hAnsi="Arial" w:cs="Arial"/>
        </w:rPr>
        <w:tab/>
        <w:t xml:space="preserve">         1</w:t>
      </w:r>
      <w:r w:rsidR="001E7A1D">
        <w:rPr>
          <w:rFonts w:ascii="Arial" w:hAnsi="Arial" w:cs="Arial"/>
        </w:rPr>
        <w:t>7</w:t>
      </w:r>
    </w:p>
    <w:p w14:paraId="1635CA30" w14:textId="77777777" w:rsidR="005A2639" w:rsidRDefault="00196B12" w:rsidP="00196B12">
      <w:pPr>
        <w:rPr>
          <w:rFonts w:ascii="Arial" w:hAnsi="Arial" w:cs="Arial"/>
        </w:rPr>
      </w:pPr>
      <w:r>
        <w:rPr>
          <w:rFonts w:ascii="Arial" w:hAnsi="Arial" w:cs="Arial"/>
        </w:rPr>
        <w:tab/>
      </w:r>
      <w:r>
        <w:rPr>
          <w:rFonts w:ascii="Arial" w:hAnsi="Arial" w:cs="Arial"/>
        </w:rPr>
        <w:tab/>
      </w:r>
    </w:p>
    <w:p w14:paraId="289A4F75" w14:textId="77777777" w:rsidR="004365EF" w:rsidRDefault="004365EF" w:rsidP="00196B12">
      <w:pPr>
        <w:rPr>
          <w:rFonts w:ascii="Arial" w:hAnsi="Arial" w:cs="Arial"/>
        </w:rPr>
      </w:pPr>
    </w:p>
    <w:p w14:paraId="42E701F0" w14:textId="77777777" w:rsidR="002F33F4" w:rsidRDefault="002F33F4" w:rsidP="00196B12">
      <w:pPr>
        <w:rPr>
          <w:rFonts w:ascii="Arial" w:hAnsi="Arial" w:cs="Arial"/>
        </w:rPr>
      </w:pPr>
    </w:p>
    <w:p w14:paraId="33422423" w14:textId="77777777" w:rsidR="001E7C7E" w:rsidRDefault="00196B12" w:rsidP="00852242">
      <w:pPr>
        <w:rPr>
          <w:rFonts w:ascii="Arial" w:hAnsi="Arial" w:cs="Arial"/>
        </w:rPr>
      </w:pPr>
      <w:r>
        <w:rPr>
          <w:rFonts w:ascii="Arial" w:hAnsi="Arial" w:cs="Arial"/>
        </w:rPr>
        <w:tab/>
      </w:r>
    </w:p>
    <w:p w14:paraId="0B71254A" w14:textId="77777777" w:rsidR="001E7C7E" w:rsidRDefault="001E7C7E" w:rsidP="00852242">
      <w:pPr>
        <w:rPr>
          <w:rFonts w:ascii="Arial" w:hAnsi="Arial" w:cs="Arial"/>
        </w:rPr>
      </w:pPr>
    </w:p>
    <w:p w14:paraId="0EB041CE" w14:textId="77777777" w:rsidR="00852242" w:rsidRDefault="00196B12" w:rsidP="00852242">
      <w:pPr>
        <w:rPr>
          <w:rFonts w:ascii="Arial" w:hAnsi="Arial" w:cs="Arial"/>
        </w:rPr>
      </w:pPr>
      <w:r>
        <w:rPr>
          <w:rFonts w:ascii="Arial" w:hAnsi="Arial" w:cs="Arial"/>
        </w:rPr>
        <w:tab/>
        <w:t xml:space="preserve">      </w:t>
      </w:r>
    </w:p>
    <w:p w14:paraId="1AD93EF9" w14:textId="77777777" w:rsidR="00166422" w:rsidRPr="00852242" w:rsidRDefault="00166422" w:rsidP="00852242">
      <w:pPr>
        <w:rPr>
          <w:rFonts w:ascii="Arial" w:hAnsi="Arial" w:cs="Arial"/>
        </w:rPr>
      </w:pPr>
      <w:r>
        <w:rPr>
          <w:rFonts w:ascii="Arial" w:hAnsi="Arial" w:cs="Arial"/>
          <w:b/>
          <w:bCs/>
          <w:color w:val="000000"/>
        </w:rPr>
        <w:lastRenderedPageBreak/>
        <w:t xml:space="preserve">1 </w:t>
      </w:r>
      <w:r w:rsidR="006653A1">
        <w:rPr>
          <w:rFonts w:ascii="Arial" w:hAnsi="Arial" w:cs="Arial"/>
          <w:b/>
          <w:bCs/>
          <w:color w:val="000000"/>
        </w:rPr>
        <w:tab/>
      </w:r>
      <w:r>
        <w:rPr>
          <w:rFonts w:ascii="Arial" w:hAnsi="Arial" w:cs="Arial"/>
          <w:b/>
          <w:bCs/>
          <w:color w:val="000000"/>
        </w:rPr>
        <w:t>Introduction</w:t>
      </w:r>
    </w:p>
    <w:p w14:paraId="1B51A6B5" w14:textId="77777777" w:rsidR="00260D33" w:rsidRDefault="00260D33" w:rsidP="00166422">
      <w:pPr>
        <w:autoSpaceDE w:val="0"/>
        <w:autoSpaceDN w:val="0"/>
        <w:adjustRightInd w:val="0"/>
        <w:rPr>
          <w:rFonts w:ascii="Arial" w:hAnsi="Arial" w:cs="Arial"/>
          <w:b/>
          <w:bCs/>
          <w:color w:val="000000"/>
        </w:rPr>
      </w:pPr>
    </w:p>
    <w:p w14:paraId="267535D6" w14:textId="77777777" w:rsidR="00974BA8" w:rsidRPr="00974BA8" w:rsidRDefault="00974BA8" w:rsidP="00974BA8">
      <w:pPr>
        <w:autoSpaceDE w:val="0"/>
        <w:autoSpaceDN w:val="0"/>
        <w:adjustRightInd w:val="0"/>
        <w:ind w:left="720"/>
        <w:jc w:val="both"/>
        <w:rPr>
          <w:rFonts w:ascii="Arial" w:eastAsia="Calibri" w:hAnsi="Arial" w:cs="Arial"/>
          <w:lang w:eastAsia="en-US"/>
        </w:rPr>
      </w:pPr>
      <w:r w:rsidRPr="00974BA8">
        <w:rPr>
          <w:rFonts w:ascii="Arial" w:eastAsia="Calibri" w:hAnsi="Arial" w:cs="Arial"/>
          <w:lang w:eastAsia="en-US"/>
        </w:rPr>
        <w:t xml:space="preserve">This document sets out how </w:t>
      </w:r>
      <w:r>
        <w:rPr>
          <w:rFonts w:ascii="Arial" w:eastAsia="Calibri" w:hAnsi="Arial" w:cs="Arial"/>
          <w:lang w:eastAsia="en-US"/>
        </w:rPr>
        <w:t>the practice</w:t>
      </w:r>
      <w:r w:rsidRPr="00974BA8">
        <w:rPr>
          <w:rFonts w:ascii="Arial" w:eastAsia="Calibri" w:hAnsi="Arial" w:cs="Arial"/>
          <w:color w:val="FF0000"/>
          <w:lang w:eastAsia="en-US"/>
        </w:rPr>
        <w:t xml:space="preserve"> </w:t>
      </w:r>
      <w:r w:rsidRPr="00974BA8">
        <w:rPr>
          <w:rFonts w:ascii="Arial" w:eastAsia="Calibri" w:hAnsi="Arial" w:cs="Arial"/>
          <w:lang w:eastAsia="en-US"/>
        </w:rPr>
        <w:t xml:space="preserve">ensures that all patients </w:t>
      </w:r>
      <w:proofErr w:type="gramStart"/>
      <w:r w:rsidRPr="00974BA8">
        <w:rPr>
          <w:rFonts w:ascii="Arial" w:eastAsia="Calibri" w:hAnsi="Arial" w:cs="Arial"/>
          <w:lang w:eastAsia="en-US"/>
        </w:rPr>
        <w:t>are able to</w:t>
      </w:r>
      <w:proofErr w:type="gramEnd"/>
      <w:r w:rsidRPr="00974BA8">
        <w:rPr>
          <w:rFonts w:ascii="Arial" w:eastAsia="Calibri" w:hAnsi="Arial" w:cs="Arial"/>
          <w:lang w:eastAsia="en-US"/>
        </w:rPr>
        <w:t xml:space="preserve"> access timely and appropriate clinical care.</w:t>
      </w:r>
    </w:p>
    <w:p w14:paraId="799F228A" w14:textId="77777777" w:rsidR="006D3567" w:rsidRDefault="006D3567" w:rsidP="00166422">
      <w:pPr>
        <w:autoSpaceDE w:val="0"/>
        <w:autoSpaceDN w:val="0"/>
        <w:adjustRightInd w:val="0"/>
        <w:rPr>
          <w:rFonts w:ascii="Arial" w:hAnsi="Arial" w:cs="Arial"/>
          <w:b/>
          <w:bCs/>
          <w:color w:val="000000"/>
        </w:rPr>
      </w:pPr>
    </w:p>
    <w:p w14:paraId="68FCF321" w14:textId="77777777" w:rsidR="00166422" w:rsidRDefault="00166422" w:rsidP="00166422">
      <w:pPr>
        <w:autoSpaceDE w:val="0"/>
        <w:autoSpaceDN w:val="0"/>
        <w:adjustRightInd w:val="0"/>
        <w:rPr>
          <w:rFonts w:ascii="Arial" w:hAnsi="Arial" w:cs="Arial"/>
          <w:b/>
          <w:bCs/>
          <w:color w:val="000000"/>
        </w:rPr>
      </w:pPr>
      <w:r>
        <w:rPr>
          <w:rFonts w:ascii="Arial" w:hAnsi="Arial" w:cs="Arial"/>
          <w:b/>
          <w:bCs/>
          <w:color w:val="000000"/>
        </w:rPr>
        <w:t xml:space="preserve">2 </w:t>
      </w:r>
      <w:r w:rsidR="006653A1">
        <w:rPr>
          <w:rFonts w:ascii="Arial" w:hAnsi="Arial" w:cs="Arial"/>
          <w:b/>
          <w:bCs/>
          <w:color w:val="000000"/>
        </w:rPr>
        <w:tab/>
      </w:r>
      <w:r>
        <w:rPr>
          <w:rFonts w:ascii="Arial" w:hAnsi="Arial" w:cs="Arial"/>
          <w:b/>
          <w:bCs/>
          <w:color w:val="000000"/>
        </w:rPr>
        <w:t>Aims</w:t>
      </w:r>
      <w:r w:rsidR="006653A1">
        <w:rPr>
          <w:rFonts w:ascii="Arial" w:hAnsi="Arial" w:cs="Arial"/>
          <w:b/>
          <w:bCs/>
          <w:color w:val="000000"/>
        </w:rPr>
        <w:t xml:space="preserve"> and Objectives</w:t>
      </w:r>
    </w:p>
    <w:p w14:paraId="4B082183" w14:textId="77777777" w:rsidR="00260D33" w:rsidRDefault="00260D33" w:rsidP="00166422">
      <w:pPr>
        <w:autoSpaceDE w:val="0"/>
        <w:autoSpaceDN w:val="0"/>
        <w:adjustRightInd w:val="0"/>
        <w:rPr>
          <w:rFonts w:ascii="Arial" w:hAnsi="Arial" w:cs="Arial"/>
          <w:color w:val="000000"/>
        </w:rPr>
      </w:pPr>
    </w:p>
    <w:p w14:paraId="11FA8758" w14:textId="77777777" w:rsidR="00974BA8" w:rsidRPr="00EF5ABA" w:rsidRDefault="00974BA8" w:rsidP="00974BA8">
      <w:pPr>
        <w:pStyle w:val="ListParagraph"/>
        <w:autoSpaceDE w:val="0"/>
        <w:autoSpaceDN w:val="0"/>
        <w:adjustRightInd w:val="0"/>
        <w:spacing w:after="0"/>
        <w:jc w:val="both"/>
        <w:rPr>
          <w:rFonts w:ascii="Arial" w:hAnsi="Arial" w:cs="Arial"/>
          <w:sz w:val="24"/>
          <w:szCs w:val="24"/>
        </w:rPr>
      </w:pPr>
      <w:r w:rsidRPr="00EF5ABA">
        <w:rPr>
          <w:rFonts w:ascii="Arial" w:hAnsi="Arial" w:cs="Arial"/>
          <w:sz w:val="24"/>
          <w:szCs w:val="24"/>
        </w:rPr>
        <w:t xml:space="preserve">Patients </w:t>
      </w:r>
      <w:proofErr w:type="gramStart"/>
      <w:r w:rsidRPr="00EF5ABA">
        <w:rPr>
          <w:rFonts w:ascii="Arial" w:hAnsi="Arial" w:cs="Arial"/>
          <w:sz w:val="24"/>
          <w:szCs w:val="24"/>
        </w:rPr>
        <w:t>are able to</w:t>
      </w:r>
      <w:proofErr w:type="gramEnd"/>
      <w:r w:rsidRPr="00EF5ABA">
        <w:rPr>
          <w:rFonts w:ascii="Arial" w:hAnsi="Arial" w:cs="Arial"/>
          <w:sz w:val="24"/>
          <w:szCs w:val="24"/>
        </w:rPr>
        <w:t xml:space="preserve"> access information, care or treatment by a GP or appropriate member of the practice team in line with their clinical needs.</w:t>
      </w:r>
    </w:p>
    <w:p w14:paraId="5326EBE5" w14:textId="77777777" w:rsidR="00974BA8" w:rsidRDefault="00974BA8" w:rsidP="00974BA8">
      <w:pPr>
        <w:pStyle w:val="ListParagraph"/>
        <w:autoSpaceDE w:val="0"/>
        <w:autoSpaceDN w:val="0"/>
        <w:adjustRightInd w:val="0"/>
        <w:spacing w:after="0"/>
        <w:ind w:left="360"/>
        <w:jc w:val="both"/>
        <w:rPr>
          <w:rFonts w:ascii="Arial" w:hAnsi="Arial" w:cs="Arial"/>
          <w:sz w:val="24"/>
          <w:szCs w:val="24"/>
        </w:rPr>
      </w:pPr>
    </w:p>
    <w:p w14:paraId="1734A17C" w14:textId="77777777" w:rsidR="00974BA8" w:rsidRDefault="00974BA8" w:rsidP="00974BA8">
      <w:pPr>
        <w:pStyle w:val="ListParagraph"/>
        <w:autoSpaceDE w:val="0"/>
        <w:autoSpaceDN w:val="0"/>
        <w:adjustRightInd w:val="0"/>
        <w:spacing w:after="0"/>
        <w:jc w:val="both"/>
        <w:rPr>
          <w:rFonts w:ascii="Arial" w:hAnsi="Arial" w:cs="Arial"/>
          <w:sz w:val="24"/>
          <w:szCs w:val="24"/>
        </w:rPr>
      </w:pPr>
      <w:r w:rsidRPr="00EF5ABA">
        <w:rPr>
          <w:rFonts w:ascii="Arial" w:hAnsi="Arial" w:cs="Arial"/>
          <w:sz w:val="24"/>
          <w:szCs w:val="24"/>
        </w:rPr>
        <w:t xml:space="preserve">The ability of patients to access the above does not vary on account of characteristics such as age, disability, gender, race, religion or belief, sexual orientation, </w:t>
      </w:r>
      <w:proofErr w:type="gramStart"/>
      <w:r w:rsidRPr="00EF5ABA">
        <w:rPr>
          <w:rFonts w:ascii="Arial" w:hAnsi="Arial" w:cs="Arial"/>
          <w:sz w:val="24"/>
          <w:szCs w:val="24"/>
        </w:rPr>
        <w:t>geography</w:t>
      </w:r>
      <w:proofErr w:type="gramEnd"/>
      <w:r w:rsidRPr="00EF5ABA">
        <w:rPr>
          <w:rFonts w:ascii="Arial" w:hAnsi="Arial" w:cs="Arial"/>
          <w:sz w:val="24"/>
          <w:szCs w:val="24"/>
        </w:rPr>
        <w:t xml:space="preserve"> or socio-economic status.</w:t>
      </w:r>
    </w:p>
    <w:p w14:paraId="5923DE19" w14:textId="77777777" w:rsidR="00974BA8" w:rsidRPr="00EF5ABA" w:rsidRDefault="00974BA8" w:rsidP="00974BA8">
      <w:pPr>
        <w:pStyle w:val="ListParagraph"/>
        <w:autoSpaceDE w:val="0"/>
        <w:autoSpaceDN w:val="0"/>
        <w:adjustRightInd w:val="0"/>
        <w:spacing w:after="0"/>
        <w:jc w:val="both"/>
        <w:rPr>
          <w:rFonts w:ascii="Arial" w:hAnsi="Arial" w:cs="Arial"/>
          <w:sz w:val="24"/>
          <w:szCs w:val="24"/>
        </w:rPr>
      </w:pPr>
    </w:p>
    <w:p w14:paraId="500C4CEF" w14:textId="77777777" w:rsidR="00974BA8" w:rsidRDefault="00974BA8" w:rsidP="00974BA8">
      <w:pPr>
        <w:pStyle w:val="ListParagraph"/>
        <w:autoSpaceDE w:val="0"/>
        <w:autoSpaceDN w:val="0"/>
        <w:adjustRightInd w:val="0"/>
        <w:spacing w:after="0"/>
        <w:jc w:val="both"/>
        <w:rPr>
          <w:rFonts w:ascii="Arial" w:hAnsi="Arial" w:cs="Arial"/>
          <w:sz w:val="24"/>
          <w:szCs w:val="24"/>
        </w:rPr>
      </w:pPr>
      <w:r w:rsidRPr="00EF5ABA">
        <w:rPr>
          <w:rFonts w:ascii="Arial" w:hAnsi="Arial" w:cs="Arial"/>
          <w:sz w:val="24"/>
          <w:szCs w:val="24"/>
        </w:rPr>
        <w:t xml:space="preserve">Clinicians and staff </w:t>
      </w:r>
      <w:proofErr w:type="gramStart"/>
      <w:r w:rsidRPr="00EF5ABA">
        <w:rPr>
          <w:rFonts w:ascii="Arial" w:hAnsi="Arial" w:cs="Arial"/>
          <w:sz w:val="24"/>
          <w:szCs w:val="24"/>
        </w:rPr>
        <w:t>are able to</w:t>
      </w:r>
      <w:proofErr w:type="gramEnd"/>
      <w:r w:rsidRPr="00EF5ABA">
        <w:rPr>
          <w:rFonts w:ascii="Arial" w:hAnsi="Arial" w:cs="Arial"/>
          <w:sz w:val="24"/>
          <w:szCs w:val="24"/>
        </w:rPr>
        <w:t xml:space="preserve"> manage available resources to meet demand effectively so that the best possible levels of service and access are maintained at all times.</w:t>
      </w:r>
    </w:p>
    <w:p w14:paraId="02F03D3A" w14:textId="77777777" w:rsidR="00974BA8" w:rsidRPr="00EF5ABA" w:rsidRDefault="00974BA8" w:rsidP="00974BA8">
      <w:pPr>
        <w:pStyle w:val="ListParagraph"/>
        <w:autoSpaceDE w:val="0"/>
        <w:autoSpaceDN w:val="0"/>
        <w:adjustRightInd w:val="0"/>
        <w:spacing w:after="0"/>
        <w:jc w:val="both"/>
        <w:rPr>
          <w:rFonts w:ascii="Arial" w:hAnsi="Arial" w:cs="Arial"/>
          <w:sz w:val="24"/>
          <w:szCs w:val="24"/>
        </w:rPr>
      </w:pPr>
    </w:p>
    <w:p w14:paraId="556989B9" w14:textId="77777777" w:rsidR="006D3567" w:rsidRPr="00974BA8" w:rsidRDefault="00974BA8" w:rsidP="00974BA8">
      <w:pPr>
        <w:pStyle w:val="ListParagraph"/>
        <w:autoSpaceDE w:val="0"/>
        <w:autoSpaceDN w:val="0"/>
        <w:adjustRightInd w:val="0"/>
        <w:spacing w:after="0"/>
        <w:jc w:val="both"/>
        <w:rPr>
          <w:rFonts w:ascii="Arial" w:hAnsi="Arial" w:cs="Arial"/>
          <w:color w:val="000000"/>
          <w:sz w:val="24"/>
          <w:szCs w:val="24"/>
        </w:rPr>
      </w:pPr>
      <w:r w:rsidRPr="00EF5ABA">
        <w:rPr>
          <w:rFonts w:ascii="Arial" w:hAnsi="Arial" w:cs="Arial"/>
          <w:sz w:val="24"/>
          <w:szCs w:val="24"/>
        </w:rPr>
        <w:t xml:space="preserve">Patients and carers are aware of how to get the best from the practice and are involved in monitoring and developing the systems and procedures to </w:t>
      </w:r>
      <w:r w:rsidRPr="00EF5ABA">
        <w:rPr>
          <w:rFonts w:ascii="Arial" w:hAnsi="Arial" w:cs="Arial"/>
          <w:color w:val="000000"/>
          <w:sz w:val="24"/>
          <w:szCs w:val="24"/>
        </w:rPr>
        <w:t>ensure that their needs are met.</w:t>
      </w:r>
    </w:p>
    <w:p w14:paraId="4CD56C21" w14:textId="77777777" w:rsidR="006D3567" w:rsidRDefault="006D3567" w:rsidP="00166422">
      <w:pPr>
        <w:autoSpaceDE w:val="0"/>
        <w:autoSpaceDN w:val="0"/>
        <w:adjustRightInd w:val="0"/>
        <w:rPr>
          <w:rFonts w:ascii="Arial" w:hAnsi="Arial" w:cs="Arial"/>
          <w:b/>
          <w:bCs/>
          <w:color w:val="000000"/>
        </w:rPr>
      </w:pPr>
    </w:p>
    <w:p w14:paraId="32A20A60" w14:textId="77777777" w:rsidR="00166422" w:rsidRDefault="00166422" w:rsidP="00166422">
      <w:pPr>
        <w:autoSpaceDE w:val="0"/>
        <w:autoSpaceDN w:val="0"/>
        <w:adjustRightInd w:val="0"/>
        <w:rPr>
          <w:rFonts w:ascii="Arial" w:hAnsi="Arial" w:cs="Arial"/>
          <w:b/>
          <w:bCs/>
          <w:color w:val="000000"/>
        </w:rPr>
      </w:pPr>
      <w:r>
        <w:rPr>
          <w:rFonts w:ascii="Arial" w:hAnsi="Arial" w:cs="Arial"/>
          <w:b/>
          <w:bCs/>
          <w:color w:val="000000"/>
        </w:rPr>
        <w:t xml:space="preserve">3 </w:t>
      </w:r>
      <w:r w:rsidR="006653A1">
        <w:rPr>
          <w:rFonts w:ascii="Arial" w:hAnsi="Arial" w:cs="Arial"/>
          <w:b/>
          <w:bCs/>
          <w:color w:val="000000"/>
        </w:rPr>
        <w:tab/>
      </w:r>
      <w:r>
        <w:rPr>
          <w:rFonts w:ascii="Arial" w:hAnsi="Arial" w:cs="Arial"/>
          <w:b/>
          <w:bCs/>
          <w:color w:val="000000"/>
        </w:rPr>
        <w:t xml:space="preserve">Scope of the </w:t>
      </w:r>
      <w:r w:rsidR="00F84883">
        <w:rPr>
          <w:rFonts w:ascii="Arial" w:hAnsi="Arial" w:cs="Arial"/>
          <w:b/>
          <w:bCs/>
          <w:color w:val="000000"/>
        </w:rPr>
        <w:t>P</w:t>
      </w:r>
      <w:r>
        <w:rPr>
          <w:rFonts w:ascii="Arial" w:hAnsi="Arial" w:cs="Arial"/>
          <w:b/>
          <w:bCs/>
          <w:color w:val="000000"/>
        </w:rPr>
        <w:t>olicy</w:t>
      </w:r>
    </w:p>
    <w:p w14:paraId="0D74DD4B" w14:textId="77777777" w:rsidR="00260D33" w:rsidRDefault="00260D33" w:rsidP="00166422">
      <w:pPr>
        <w:autoSpaceDE w:val="0"/>
        <w:autoSpaceDN w:val="0"/>
        <w:adjustRightInd w:val="0"/>
        <w:rPr>
          <w:rFonts w:ascii="Arial" w:hAnsi="Arial" w:cs="Arial"/>
          <w:color w:val="000000"/>
        </w:rPr>
      </w:pPr>
    </w:p>
    <w:p w14:paraId="575A469C" w14:textId="77777777" w:rsidR="00166422" w:rsidRDefault="00166422" w:rsidP="006653A1">
      <w:pPr>
        <w:autoSpaceDE w:val="0"/>
        <w:autoSpaceDN w:val="0"/>
        <w:adjustRightInd w:val="0"/>
        <w:ind w:left="720"/>
        <w:jc w:val="both"/>
        <w:rPr>
          <w:rFonts w:ascii="Arial" w:hAnsi="Arial" w:cs="Arial"/>
          <w:color w:val="000000"/>
        </w:rPr>
      </w:pPr>
      <w:r>
        <w:rPr>
          <w:rFonts w:ascii="Arial" w:hAnsi="Arial" w:cs="Arial"/>
          <w:color w:val="000000"/>
        </w:rPr>
        <w:t>This policy applies to</w:t>
      </w:r>
      <w:r w:rsidR="00EA43E0">
        <w:rPr>
          <w:rFonts w:ascii="Arial" w:hAnsi="Arial" w:cs="Arial"/>
          <w:color w:val="000000"/>
        </w:rPr>
        <w:t xml:space="preserve"> all</w:t>
      </w:r>
      <w:r>
        <w:rPr>
          <w:rFonts w:ascii="Arial" w:hAnsi="Arial" w:cs="Arial"/>
          <w:color w:val="000000"/>
        </w:rPr>
        <w:t xml:space="preserve"> </w:t>
      </w:r>
      <w:r w:rsidR="00B63EC9">
        <w:rPr>
          <w:rFonts w:ascii="Arial" w:hAnsi="Arial" w:cs="Arial"/>
          <w:color w:val="000000"/>
        </w:rPr>
        <w:t>healthcare professionals</w:t>
      </w:r>
      <w:r w:rsidR="00EA43E0">
        <w:rPr>
          <w:rFonts w:ascii="Arial" w:hAnsi="Arial" w:cs="Arial"/>
          <w:color w:val="000000"/>
        </w:rPr>
        <w:t xml:space="preserve"> and staff</w:t>
      </w:r>
      <w:r>
        <w:rPr>
          <w:rFonts w:ascii="Arial" w:hAnsi="Arial" w:cs="Arial"/>
          <w:b/>
          <w:bCs/>
          <w:i/>
          <w:iCs/>
          <w:color w:val="000000"/>
        </w:rPr>
        <w:t xml:space="preserve"> </w:t>
      </w:r>
      <w:r>
        <w:rPr>
          <w:rFonts w:ascii="Arial" w:hAnsi="Arial" w:cs="Arial"/>
          <w:color w:val="000000"/>
        </w:rPr>
        <w:t xml:space="preserve">working for </w:t>
      </w:r>
      <w:r w:rsidR="005133BE">
        <w:rPr>
          <w:rFonts w:ascii="Arial" w:hAnsi="Arial" w:cs="Arial"/>
          <w:color w:val="000000"/>
        </w:rPr>
        <w:t>the</w:t>
      </w:r>
      <w:r w:rsidR="00EA43E0">
        <w:rPr>
          <w:rFonts w:ascii="Arial" w:hAnsi="Arial" w:cs="Arial"/>
          <w:color w:val="000000"/>
        </w:rPr>
        <w:t xml:space="preserve"> practice</w:t>
      </w:r>
      <w:r w:rsidR="005133BE">
        <w:rPr>
          <w:rFonts w:ascii="Arial" w:hAnsi="Arial" w:cs="Arial"/>
          <w:color w:val="000000"/>
        </w:rPr>
        <w:t xml:space="preserve"> </w:t>
      </w:r>
      <w:r>
        <w:rPr>
          <w:rFonts w:ascii="Arial" w:hAnsi="Arial" w:cs="Arial"/>
          <w:color w:val="000000"/>
        </w:rPr>
        <w:t>involved in caring for patients.</w:t>
      </w:r>
      <w:r w:rsidR="00EA43E0">
        <w:rPr>
          <w:rFonts w:ascii="Arial" w:hAnsi="Arial" w:cs="Arial"/>
          <w:color w:val="000000"/>
        </w:rPr>
        <w:t xml:space="preserve"> It must be followed by all</w:t>
      </w:r>
      <w:r w:rsidR="00783357">
        <w:rPr>
          <w:rFonts w:ascii="Arial" w:hAnsi="Arial" w:cs="Arial"/>
          <w:color w:val="000000"/>
        </w:rPr>
        <w:t xml:space="preserve"> members of </w:t>
      </w:r>
      <w:r w:rsidR="00EA43E0">
        <w:rPr>
          <w:rFonts w:ascii="Arial" w:hAnsi="Arial" w:cs="Arial"/>
          <w:color w:val="000000"/>
        </w:rPr>
        <w:t xml:space="preserve">staff who work for The Grange Medical Centre including those on temporary contracts.  </w:t>
      </w:r>
    </w:p>
    <w:p w14:paraId="3D53A9A3" w14:textId="77777777" w:rsidR="00EA43E0" w:rsidRDefault="00EA43E0" w:rsidP="006653A1">
      <w:pPr>
        <w:autoSpaceDE w:val="0"/>
        <w:autoSpaceDN w:val="0"/>
        <w:adjustRightInd w:val="0"/>
        <w:ind w:left="720"/>
        <w:jc w:val="both"/>
        <w:rPr>
          <w:rFonts w:ascii="Arial" w:hAnsi="Arial" w:cs="Arial"/>
          <w:color w:val="000000"/>
        </w:rPr>
      </w:pPr>
    </w:p>
    <w:p w14:paraId="4D9F9952" w14:textId="77777777" w:rsidR="00EA43E0" w:rsidRDefault="00EA43E0" w:rsidP="006653A1">
      <w:pPr>
        <w:autoSpaceDE w:val="0"/>
        <w:autoSpaceDN w:val="0"/>
        <w:adjustRightInd w:val="0"/>
        <w:ind w:left="720"/>
        <w:jc w:val="both"/>
        <w:rPr>
          <w:rFonts w:ascii="Arial" w:hAnsi="Arial" w:cs="Arial"/>
          <w:color w:val="000000"/>
        </w:rPr>
      </w:pPr>
      <w:r>
        <w:rPr>
          <w:rFonts w:ascii="Arial" w:hAnsi="Arial" w:cs="Arial"/>
          <w:color w:val="000000"/>
        </w:rPr>
        <w:t>This policy is also applicable to individuals who may be sub-contracted to the practice.</w:t>
      </w:r>
    </w:p>
    <w:p w14:paraId="7EC9C716" w14:textId="77777777" w:rsidR="00260D33" w:rsidRDefault="00260D33" w:rsidP="006653A1">
      <w:pPr>
        <w:autoSpaceDE w:val="0"/>
        <w:autoSpaceDN w:val="0"/>
        <w:adjustRightInd w:val="0"/>
        <w:ind w:left="720"/>
        <w:jc w:val="both"/>
        <w:rPr>
          <w:rFonts w:ascii="Arial" w:hAnsi="Arial" w:cs="Arial"/>
          <w:color w:val="000000"/>
        </w:rPr>
      </w:pPr>
    </w:p>
    <w:p w14:paraId="1DE79134" w14:textId="77777777" w:rsidR="00166422" w:rsidRDefault="00166422" w:rsidP="00166422">
      <w:pPr>
        <w:autoSpaceDE w:val="0"/>
        <w:autoSpaceDN w:val="0"/>
        <w:adjustRightInd w:val="0"/>
        <w:rPr>
          <w:rFonts w:ascii="Arial" w:hAnsi="Arial" w:cs="Arial"/>
          <w:b/>
          <w:bCs/>
          <w:color w:val="000000"/>
        </w:rPr>
      </w:pPr>
      <w:r>
        <w:rPr>
          <w:rFonts w:ascii="Arial" w:hAnsi="Arial" w:cs="Arial"/>
          <w:b/>
          <w:bCs/>
          <w:color w:val="000000"/>
        </w:rPr>
        <w:t>4</w:t>
      </w:r>
      <w:r w:rsidR="006653A1">
        <w:rPr>
          <w:rFonts w:ascii="Arial" w:hAnsi="Arial" w:cs="Arial"/>
          <w:b/>
          <w:bCs/>
          <w:color w:val="000000"/>
        </w:rPr>
        <w:tab/>
      </w:r>
      <w:r>
        <w:rPr>
          <w:rFonts w:ascii="Arial" w:hAnsi="Arial" w:cs="Arial"/>
          <w:b/>
          <w:bCs/>
          <w:color w:val="000000"/>
        </w:rPr>
        <w:t xml:space="preserve"> Accountability</w:t>
      </w:r>
    </w:p>
    <w:p w14:paraId="57BA3541" w14:textId="77777777" w:rsidR="00260D33" w:rsidRDefault="00260D33" w:rsidP="00166422">
      <w:pPr>
        <w:autoSpaceDE w:val="0"/>
        <w:autoSpaceDN w:val="0"/>
        <w:adjustRightInd w:val="0"/>
        <w:rPr>
          <w:rFonts w:ascii="Arial" w:hAnsi="Arial" w:cs="Arial"/>
          <w:color w:val="000000"/>
        </w:rPr>
      </w:pPr>
    </w:p>
    <w:p w14:paraId="1D99F5C0" w14:textId="77777777" w:rsidR="00166422" w:rsidRDefault="000B6ABC" w:rsidP="000B6ABC">
      <w:pPr>
        <w:autoSpaceDE w:val="0"/>
        <w:autoSpaceDN w:val="0"/>
        <w:adjustRightInd w:val="0"/>
        <w:ind w:firstLine="720"/>
        <w:jc w:val="both"/>
        <w:rPr>
          <w:rFonts w:ascii="Arial" w:hAnsi="Arial" w:cs="Arial"/>
          <w:color w:val="000000"/>
        </w:rPr>
      </w:pPr>
      <w:r>
        <w:rPr>
          <w:rFonts w:ascii="Arial" w:hAnsi="Arial" w:cs="Arial"/>
          <w:color w:val="000000"/>
        </w:rPr>
        <w:t>The Practice Manager is responsible for this policy.</w:t>
      </w:r>
    </w:p>
    <w:p w14:paraId="3675993F" w14:textId="77777777" w:rsidR="000B6ABC" w:rsidRDefault="000B6ABC" w:rsidP="000B6ABC">
      <w:pPr>
        <w:autoSpaceDE w:val="0"/>
        <w:autoSpaceDN w:val="0"/>
        <w:adjustRightInd w:val="0"/>
        <w:ind w:firstLine="720"/>
        <w:jc w:val="both"/>
        <w:rPr>
          <w:rFonts w:ascii="Arial" w:hAnsi="Arial" w:cs="Arial"/>
          <w:color w:val="000000"/>
        </w:rPr>
      </w:pPr>
    </w:p>
    <w:p w14:paraId="5884DF33" w14:textId="77777777" w:rsidR="000B6ABC" w:rsidRDefault="000B6ABC" w:rsidP="000B6ABC">
      <w:pPr>
        <w:autoSpaceDE w:val="0"/>
        <w:autoSpaceDN w:val="0"/>
        <w:adjustRightInd w:val="0"/>
        <w:ind w:left="720"/>
        <w:jc w:val="both"/>
        <w:rPr>
          <w:rFonts w:ascii="Arial" w:hAnsi="Arial" w:cs="Arial"/>
          <w:color w:val="000000"/>
        </w:rPr>
      </w:pPr>
      <w:r>
        <w:rPr>
          <w:rFonts w:ascii="Arial" w:hAnsi="Arial" w:cs="Arial"/>
          <w:color w:val="000000"/>
        </w:rPr>
        <w:t>The Practice Manager is responsible for monitoring compliance with this policy.</w:t>
      </w:r>
    </w:p>
    <w:p w14:paraId="7C739525" w14:textId="77777777" w:rsidR="00260D33" w:rsidRDefault="00260D33" w:rsidP="000B6ABC">
      <w:pPr>
        <w:autoSpaceDE w:val="0"/>
        <w:autoSpaceDN w:val="0"/>
        <w:adjustRightInd w:val="0"/>
        <w:jc w:val="both"/>
        <w:rPr>
          <w:rFonts w:ascii="Arial" w:hAnsi="Arial" w:cs="Arial"/>
          <w:b/>
          <w:bCs/>
          <w:color w:val="000000"/>
        </w:rPr>
      </w:pPr>
    </w:p>
    <w:p w14:paraId="792DA2AD" w14:textId="77777777" w:rsidR="000B6ABC" w:rsidRDefault="001D5BC5" w:rsidP="000B6ABC">
      <w:pPr>
        <w:autoSpaceDE w:val="0"/>
        <w:autoSpaceDN w:val="0"/>
        <w:adjustRightInd w:val="0"/>
        <w:ind w:left="720"/>
        <w:jc w:val="both"/>
        <w:rPr>
          <w:rFonts w:ascii="Arial" w:hAnsi="Arial" w:cs="Arial"/>
          <w:color w:val="000000"/>
        </w:rPr>
      </w:pPr>
      <w:r>
        <w:rPr>
          <w:rFonts w:ascii="Arial" w:hAnsi="Arial" w:cs="Arial"/>
          <w:color w:val="000000"/>
        </w:rPr>
        <w:t>The GP P</w:t>
      </w:r>
      <w:r w:rsidR="000B6ABC">
        <w:rPr>
          <w:rFonts w:ascii="Arial" w:hAnsi="Arial" w:cs="Arial"/>
          <w:color w:val="000000"/>
        </w:rPr>
        <w:t>artners are responsible for the formal approval of this policy.</w:t>
      </w:r>
    </w:p>
    <w:p w14:paraId="66C6B8F6" w14:textId="77777777" w:rsidR="000B6ABC" w:rsidRDefault="000B6ABC" w:rsidP="000B6ABC">
      <w:pPr>
        <w:autoSpaceDE w:val="0"/>
        <w:autoSpaceDN w:val="0"/>
        <w:adjustRightInd w:val="0"/>
        <w:ind w:left="720"/>
        <w:jc w:val="both"/>
        <w:rPr>
          <w:rFonts w:ascii="Arial" w:hAnsi="Arial" w:cs="Arial"/>
          <w:color w:val="000000"/>
        </w:rPr>
      </w:pPr>
    </w:p>
    <w:p w14:paraId="70B2A7C8" w14:textId="77777777" w:rsidR="00F8593B" w:rsidRDefault="00F8593B" w:rsidP="000B6ABC">
      <w:pPr>
        <w:autoSpaceDE w:val="0"/>
        <w:autoSpaceDN w:val="0"/>
        <w:adjustRightInd w:val="0"/>
        <w:ind w:left="720"/>
        <w:jc w:val="both"/>
        <w:rPr>
          <w:rFonts w:ascii="Arial" w:hAnsi="Arial" w:cs="Arial"/>
          <w:color w:val="000000"/>
        </w:rPr>
      </w:pPr>
    </w:p>
    <w:p w14:paraId="10DB8B83" w14:textId="77777777" w:rsidR="00F8593B" w:rsidRDefault="00F8593B" w:rsidP="000B6ABC">
      <w:pPr>
        <w:autoSpaceDE w:val="0"/>
        <w:autoSpaceDN w:val="0"/>
        <w:adjustRightInd w:val="0"/>
        <w:ind w:left="720"/>
        <w:jc w:val="both"/>
        <w:rPr>
          <w:rFonts w:ascii="Arial" w:hAnsi="Arial" w:cs="Arial"/>
          <w:color w:val="000000"/>
        </w:rPr>
      </w:pPr>
    </w:p>
    <w:p w14:paraId="5183CAC6" w14:textId="77777777" w:rsidR="00F8593B" w:rsidRDefault="00F8593B" w:rsidP="000B6ABC">
      <w:pPr>
        <w:autoSpaceDE w:val="0"/>
        <w:autoSpaceDN w:val="0"/>
        <w:adjustRightInd w:val="0"/>
        <w:ind w:left="720"/>
        <w:jc w:val="both"/>
        <w:rPr>
          <w:rFonts w:ascii="Arial" w:hAnsi="Arial" w:cs="Arial"/>
          <w:color w:val="000000"/>
        </w:rPr>
      </w:pPr>
    </w:p>
    <w:p w14:paraId="4806F1E2" w14:textId="77777777" w:rsidR="00F8593B" w:rsidRDefault="00F8593B" w:rsidP="000B6ABC">
      <w:pPr>
        <w:autoSpaceDE w:val="0"/>
        <w:autoSpaceDN w:val="0"/>
        <w:adjustRightInd w:val="0"/>
        <w:ind w:left="720"/>
        <w:jc w:val="both"/>
        <w:rPr>
          <w:rFonts w:ascii="Arial" w:hAnsi="Arial" w:cs="Arial"/>
          <w:color w:val="000000"/>
        </w:rPr>
      </w:pPr>
    </w:p>
    <w:p w14:paraId="4D7A50C7" w14:textId="77777777" w:rsidR="000B6ABC" w:rsidRPr="00F8593B" w:rsidRDefault="000B6ABC" w:rsidP="00F8593B">
      <w:pPr>
        <w:numPr>
          <w:ilvl w:val="0"/>
          <w:numId w:val="10"/>
        </w:numPr>
        <w:autoSpaceDE w:val="0"/>
        <w:autoSpaceDN w:val="0"/>
        <w:adjustRightInd w:val="0"/>
        <w:rPr>
          <w:rFonts w:ascii="Arial" w:hAnsi="Arial" w:cs="Arial"/>
          <w:b/>
          <w:bCs/>
          <w:color w:val="000000"/>
        </w:rPr>
      </w:pPr>
      <w:r w:rsidRPr="00F8593B">
        <w:rPr>
          <w:rFonts w:ascii="Arial" w:hAnsi="Arial" w:cs="Arial"/>
          <w:b/>
          <w:bCs/>
          <w:color w:val="000000"/>
        </w:rPr>
        <w:t xml:space="preserve">      Equality Impact Assessment</w:t>
      </w:r>
    </w:p>
    <w:p w14:paraId="6879CEC9" w14:textId="77777777" w:rsidR="000B6ABC" w:rsidRDefault="000B6ABC" w:rsidP="000B6ABC">
      <w:pPr>
        <w:autoSpaceDE w:val="0"/>
        <w:autoSpaceDN w:val="0"/>
        <w:adjustRightInd w:val="0"/>
        <w:rPr>
          <w:rFonts w:ascii="Arial" w:hAnsi="Arial" w:cs="Arial"/>
          <w:b/>
          <w:bCs/>
          <w:color w:val="000000"/>
        </w:rPr>
      </w:pPr>
    </w:p>
    <w:p w14:paraId="23FEF5D3" w14:textId="77777777" w:rsidR="004365EF" w:rsidRDefault="000B6ABC" w:rsidP="002F33F4">
      <w:pPr>
        <w:ind w:left="720"/>
        <w:jc w:val="both"/>
        <w:rPr>
          <w:rFonts w:ascii="Arial" w:hAnsi="Arial" w:cs="Arial"/>
        </w:rPr>
      </w:pPr>
      <w:r w:rsidRPr="00DC085F">
        <w:rPr>
          <w:rFonts w:ascii="Arial" w:hAnsi="Arial" w:cs="Arial"/>
        </w:rPr>
        <w:t xml:space="preserve">The Grange Medical Centre aims to design and implement </w:t>
      </w:r>
      <w:r>
        <w:rPr>
          <w:rFonts w:ascii="Arial" w:hAnsi="Arial" w:cs="Arial"/>
        </w:rPr>
        <w:t>services, policies and m</w:t>
      </w:r>
      <w:r w:rsidRPr="00DC085F">
        <w:rPr>
          <w:rFonts w:ascii="Arial" w:hAnsi="Arial" w:cs="Arial"/>
        </w:rPr>
        <w:t>easures that meet the diverse needs of our service</w:t>
      </w:r>
      <w:r>
        <w:rPr>
          <w:rFonts w:ascii="Arial" w:hAnsi="Arial" w:cs="Arial"/>
        </w:rPr>
        <w:t xml:space="preserve"> users</w:t>
      </w:r>
      <w:r w:rsidRPr="00DC085F">
        <w:rPr>
          <w:rFonts w:ascii="Arial" w:hAnsi="Arial" w:cs="Arial"/>
        </w:rPr>
        <w:t xml:space="preserve">, </w:t>
      </w:r>
      <w:proofErr w:type="gramStart"/>
      <w:r w:rsidRPr="00DC085F">
        <w:rPr>
          <w:rFonts w:ascii="Arial" w:hAnsi="Arial" w:cs="Arial"/>
        </w:rPr>
        <w:t>population</w:t>
      </w:r>
      <w:proofErr w:type="gramEnd"/>
      <w:r w:rsidRPr="00DC085F">
        <w:rPr>
          <w:rFonts w:ascii="Arial" w:hAnsi="Arial" w:cs="Arial"/>
        </w:rPr>
        <w:t xml:space="preserve"> and workforce, ensuring that none are place</w:t>
      </w:r>
      <w:r>
        <w:rPr>
          <w:rFonts w:ascii="Arial" w:hAnsi="Arial" w:cs="Arial"/>
        </w:rPr>
        <w:t>d at a disadvantage over others.</w:t>
      </w:r>
    </w:p>
    <w:p w14:paraId="07295C59" w14:textId="77777777" w:rsidR="00783357" w:rsidRPr="002F33F4" w:rsidRDefault="00783357" w:rsidP="002F33F4">
      <w:pPr>
        <w:ind w:left="720"/>
        <w:jc w:val="both"/>
        <w:rPr>
          <w:rFonts w:ascii="Arial" w:hAnsi="Arial" w:cs="Arial"/>
        </w:rPr>
      </w:pPr>
    </w:p>
    <w:p w14:paraId="58C87AC0" w14:textId="77777777" w:rsidR="000B6ABC" w:rsidRDefault="000B6ABC" w:rsidP="000B6ABC">
      <w:pPr>
        <w:numPr>
          <w:ilvl w:val="0"/>
          <w:numId w:val="10"/>
        </w:numPr>
        <w:autoSpaceDE w:val="0"/>
        <w:autoSpaceDN w:val="0"/>
        <w:adjustRightInd w:val="0"/>
        <w:rPr>
          <w:rFonts w:ascii="Arial" w:hAnsi="Arial" w:cs="Arial"/>
          <w:b/>
          <w:bCs/>
          <w:color w:val="000000"/>
        </w:rPr>
      </w:pPr>
      <w:r>
        <w:rPr>
          <w:rFonts w:ascii="Arial" w:hAnsi="Arial" w:cs="Arial"/>
          <w:b/>
          <w:bCs/>
          <w:color w:val="000000"/>
        </w:rPr>
        <w:t xml:space="preserve">      Implementation &amp; Dissemination</w:t>
      </w:r>
    </w:p>
    <w:p w14:paraId="1E1A0F57" w14:textId="77777777" w:rsidR="000B6ABC" w:rsidRDefault="000B6ABC" w:rsidP="000B6ABC">
      <w:pPr>
        <w:autoSpaceDE w:val="0"/>
        <w:autoSpaceDN w:val="0"/>
        <w:adjustRightInd w:val="0"/>
        <w:rPr>
          <w:rFonts w:ascii="Arial" w:hAnsi="Arial" w:cs="Arial"/>
          <w:b/>
          <w:bCs/>
          <w:color w:val="000000"/>
        </w:rPr>
      </w:pPr>
    </w:p>
    <w:p w14:paraId="68CB2C2F" w14:textId="77777777" w:rsidR="000B6ABC" w:rsidRDefault="000B6ABC" w:rsidP="000B6ABC">
      <w:pPr>
        <w:ind w:left="720"/>
        <w:jc w:val="both"/>
        <w:rPr>
          <w:rFonts w:ascii="Arial" w:hAnsi="Arial" w:cs="Arial"/>
        </w:rPr>
      </w:pPr>
      <w:r>
        <w:rPr>
          <w:rFonts w:ascii="Arial" w:hAnsi="Arial" w:cs="Arial"/>
        </w:rPr>
        <w:t>This policy will, following approval by the GP Partners, be disseminated directly to staff and sub-contractors via the Line Managers.</w:t>
      </w:r>
    </w:p>
    <w:p w14:paraId="556AEE06" w14:textId="77777777" w:rsidR="000B6ABC" w:rsidRDefault="000B6ABC" w:rsidP="000B6ABC">
      <w:pPr>
        <w:ind w:firstLine="720"/>
        <w:jc w:val="both"/>
        <w:rPr>
          <w:rFonts w:ascii="Arial" w:hAnsi="Arial" w:cs="Arial"/>
        </w:rPr>
      </w:pPr>
    </w:p>
    <w:p w14:paraId="023A4C0D" w14:textId="77777777" w:rsidR="000B6ABC" w:rsidRDefault="000B6ABC" w:rsidP="000B6ABC">
      <w:pPr>
        <w:ind w:left="720"/>
        <w:jc w:val="both"/>
        <w:rPr>
          <w:rFonts w:ascii="Arial" w:hAnsi="Arial" w:cs="Arial"/>
        </w:rPr>
      </w:pPr>
      <w:r>
        <w:rPr>
          <w:rFonts w:ascii="Arial" w:hAnsi="Arial" w:cs="Arial"/>
        </w:rPr>
        <w:t>A copy of the policy</w:t>
      </w:r>
      <w:r w:rsidR="00B45036">
        <w:rPr>
          <w:rFonts w:ascii="Arial" w:hAnsi="Arial" w:cs="Arial"/>
        </w:rPr>
        <w:t xml:space="preserve"> is held electronically in the </w:t>
      </w:r>
      <w:proofErr w:type="gramStart"/>
      <w:r w:rsidR="00F8593B">
        <w:rPr>
          <w:rFonts w:ascii="Arial" w:hAnsi="Arial" w:cs="Arial"/>
        </w:rPr>
        <w:t>L</w:t>
      </w:r>
      <w:r w:rsidR="00B45036">
        <w:rPr>
          <w:rFonts w:ascii="Arial" w:hAnsi="Arial" w:cs="Arial"/>
        </w:rPr>
        <w:t>ibrary</w:t>
      </w:r>
      <w:proofErr w:type="gramEnd"/>
      <w:r w:rsidR="00F8593B">
        <w:rPr>
          <w:rFonts w:ascii="Arial" w:hAnsi="Arial" w:cs="Arial"/>
        </w:rPr>
        <w:t xml:space="preserve"> – Library/Policies and Procedures.</w:t>
      </w:r>
    </w:p>
    <w:p w14:paraId="11844978" w14:textId="77777777" w:rsidR="000B6ABC" w:rsidRDefault="000B6ABC" w:rsidP="000B6ABC">
      <w:pPr>
        <w:ind w:left="1080"/>
        <w:jc w:val="both"/>
        <w:rPr>
          <w:rFonts w:ascii="Arial" w:hAnsi="Arial" w:cs="Arial"/>
        </w:rPr>
      </w:pPr>
    </w:p>
    <w:p w14:paraId="1B0343A9" w14:textId="77777777" w:rsidR="000B6ABC" w:rsidRDefault="000B6ABC" w:rsidP="00196B12">
      <w:pPr>
        <w:ind w:left="720"/>
        <w:jc w:val="both"/>
        <w:rPr>
          <w:rFonts w:ascii="Arial" w:hAnsi="Arial" w:cs="Arial"/>
        </w:rPr>
      </w:pPr>
      <w:r>
        <w:rPr>
          <w:rFonts w:ascii="Arial" w:hAnsi="Arial" w:cs="Arial"/>
        </w:rPr>
        <w:t xml:space="preserve">All staff </w:t>
      </w:r>
      <w:r w:rsidR="00301AA3">
        <w:rPr>
          <w:rFonts w:ascii="Arial" w:hAnsi="Arial" w:cs="Arial"/>
        </w:rPr>
        <w:t xml:space="preserve">and sub-contractors </w:t>
      </w:r>
      <w:r>
        <w:rPr>
          <w:rFonts w:ascii="Arial" w:hAnsi="Arial" w:cs="Arial"/>
        </w:rPr>
        <w:t>are required to sign the signature sheet to confirm that they have read and understood the policy.</w:t>
      </w:r>
    </w:p>
    <w:p w14:paraId="67476450" w14:textId="77777777" w:rsidR="00732FB0" w:rsidRDefault="00732FB0" w:rsidP="00301AA3">
      <w:pPr>
        <w:autoSpaceDE w:val="0"/>
        <w:autoSpaceDN w:val="0"/>
        <w:adjustRightInd w:val="0"/>
        <w:rPr>
          <w:rFonts w:ascii="Arial" w:hAnsi="Arial" w:cs="Arial"/>
          <w:b/>
          <w:bCs/>
          <w:color w:val="000000"/>
        </w:rPr>
      </w:pPr>
    </w:p>
    <w:p w14:paraId="38E03A90" w14:textId="77777777" w:rsidR="00732FB0" w:rsidRPr="00E92909" w:rsidRDefault="00732FB0" w:rsidP="00732FB0">
      <w:pPr>
        <w:rPr>
          <w:rFonts w:ascii="Arial" w:hAnsi="Arial" w:cs="Arial"/>
          <w:b/>
        </w:rPr>
      </w:pPr>
      <w:r>
        <w:rPr>
          <w:rFonts w:ascii="Arial" w:hAnsi="Arial" w:cs="Arial"/>
          <w:b/>
        </w:rPr>
        <w:t xml:space="preserve">7        </w:t>
      </w:r>
      <w:r w:rsidRPr="00DC085F">
        <w:rPr>
          <w:rFonts w:ascii="Arial" w:hAnsi="Arial" w:cs="Arial"/>
          <w:b/>
        </w:rPr>
        <w:t xml:space="preserve">Monitoring Compliance with and the Effectiveness of </w:t>
      </w:r>
      <w:r>
        <w:rPr>
          <w:rFonts w:ascii="Arial" w:hAnsi="Arial" w:cs="Arial"/>
          <w:b/>
        </w:rPr>
        <w:t xml:space="preserve">Procedural     </w:t>
      </w:r>
      <w:r>
        <w:rPr>
          <w:rFonts w:ascii="Arial" w:hAnsi="Arial" w:cs="Arial"/>
          <w:b/>
        </w:rPr>
        <w:tab/>
      </w:r>
      <w:r w:rsidR="00301AA3">
        <w:rPr>
          <w:rFonts w:ascii="Arial" w:hAnsi="Arial" w:cs="Arial"/>
          <w:b/>
        </w:rPr>
        <w:t>D</w:t>
      </w:r>
      <w:r>
        <w:rPr>
          <w:rFonts w:ascii="Arial" w:hAnsi="Arial" w:cs="Arial"/>
          <w:b/>
        </w:rPr>
        <w:t xml:space="preserve">ocuments                                                  </w:t>
      </w:r>
    </w:p>
    <w:p w14:paraId="0D337690" w14:textId="77777777" w:rsidR="00732FB0" w:rsidRPr="00DC085F" w:rsidRDefault="00732FB0" w:rsidP="00732FB0">
      <w:pPr>
        <w:rPr>
          <w:rFonts w:ascii="Arial" w:hAnsi="Arial" w:cs="Arial"/>
          <w:b/>
        </w:rPr>
      </w:pPr>
    </w:p>
    <w:p w14:paraId="0A583A66" w14:textId="77777777" w:rsidR="00732FB0" w:rsidRPr="00E92909" w:rsidRDefault="00732FB0" w:rsidP="00732FB0">
      <w:pPr>
        <w:ind w:left="720"/>
        <w:jc w:val="both"/>
        <w:rPr>
          <w:rFonts w:ascii="Arial" w:hAnsi="Arial" w:cs="Arial"/>
        </w:rPr>
      </w:pPr>
      <w:r>
        <w:rPr>
          <w:rFonts w:ascii="Arial" w:hAnsi="Arial" w:cs="Arial"/>
        </w:rPr>
        <w:t>Implementation of this policy will be subject to regular review by the Practice Manager who</w:t>
      </w:r>
      <w:r w:rsidRPr="00732FB0">
        <w:rPr>
          <w:rFonts w:ascii="Arial" w:hAnsi="Arial" w:cs="Arial"/>
        </w:rPr>
        <w:t xml:space="preserve"> </w:t>
      </w:r>
      <w:r>
        <w:rPr>
          <w:rFonts w:ascii="Arial" w:hAnsi="Arial" w:cs="Arial"/>
        </w:rPr>
        <w:t xml:space="preserve">will </w:t>
      </w:r>
      <w:r w:rsidRPr="00DC085F">
        <w:rPr>
          <w:rFonts w:ascii="Arial" w:hAnsi="Arial" w:cs="Arial"/>
        </w:rPr>
        <w:t>ensure that the document is revised and modified to reflect changes in practice and/or regulatory requirements.</w:t>
      </w:r>
    </w:p>
    <w:p w14:paraId="75C5047D" w14:textId="77777777" w:rsidR="000B6ABC" w:rsidRPr="006D3567" w:rsidRDefault="00732FB0" w:rsidP="006D3567">
      <w:pPr>
        <w:ind w:left="720"/>
        <w:jc w:val="both"/>
        <w:rPr>
          <w:rFonts w:ascii="Arial" w:hAnsi="Arial" w:cs="Arial"/>
        </w:rPr>
      </w:pPr>
      <w:r>
        <w:rPr>
          <w:rFonts w:ascii="Arial" w:hAnsi="Arial" w:cs="Arial"/>
        </w:rPr>
        <w:t xml:space="preserve"> </w:t>
      </w:r>
    </w:p>
    <w:p w14:paraId="224A1A69" w14:textId="77777777" w:rsidR="009764A9" w:rsidRDefault="009764A9" w:rsidP="009764A9">
      <w:pPr>
        <w:autoSpaceDE w:val="0"/>
        <w:autoSpaceDN w:val="0"/>
        <w:adjustRightInd w:val="0"/>
        <w:rPr>
          <w:rFonts w:ascii="Arial" w:hAnsi="Arial" w:cs="Arial"/>
          <w:b/>
          <w:bCs/>
          <w:color w:val="000000"/>
        </w:rPr>
      </w:pPr>
      <w:r>
        <w:rPr>
          <w:rFonts w:ascii="Arial" w:hAnsi="Arial" w:cs="Arial"/>
          <w:b/>
          <w:bCs/>
          <w:color w:val="000000"/>
        </w:rPr>
        <w:t>8</w:t>
      </w:r>
      <w:r>
        <w:rPr>
          <w:rFonts w:ascii="Arial" w:hAnsi="Arial" w:cs="Arial"/>
          <w:b/>
          <w:bCs/>
          <w:color w:val="000000"/>
        </w:rPr>
        <w:tab/>
        <w:t>Training</w:t>
      </w:r>
    </w:p>
    <w:p w14:paraId="0FE3F04F" w14:textId="77777777" w:rsidR="006D3567" w:rsidRDefault="006D3567" w:rsidP="006D3567">
      <w:pPr>
        <w:autoSpaceDE w:val="0"/>
        <w:autoSpaceDN w:val="0"/>
        <w:adjustRightInd w:val="0"/>
        <w:jc w:val="both"/>
        <w:rPr>
          <w:rFonts w:ascii="Arial" w:hAnsi="Arial" w:cs="Arial"/>
          <w:color w:val="000000"/>
        </w:rPr>
      </w:pPr>
    </w:p>
    <w:p w14:paraId="3686C916" w14:textId="77777777" w:rsidR="001E0E7E" w:rsidRDefault="00D01C1B" w:rsidP="006D3567">
      <w:pPr>
        <w:autoSpaceDE w:val="0"/>
        <w:autoSpaceDN w:val="0"/>
        <w:adjustRightInd w:val="0"/>
        <w:ind w:left="720" w:firstLine="60"/>
        <w:jc w:val="both"/>
        <w:rPr>
          <w:rFonts w:ascii="Arial" w:hAnsi="Arial" w:cs="Arial"/>
          <w:color w:val="000000"/>
        </w:rPr>
      </w:pPr>
      <w:r>
        <w:rPr>
          <w:rFonts w:ascii="Arial" w:hAnsi="Arial" w:cs="Arial"/>
          <w:color w:val="000000"/>
        </w:rPr>
        <w:t>All s</w:t>
      </w:r>
      <w:r w:rsidR="001E0E7E">
        <w:rPr>
          <w:rFonts w:ascii="Arial" w:hAnsi="Arial" w:cs="Arial"/>
          <w:color w:val="000000"/>
        </w:rPr>
        <w:t xml:space="preserve">taff will </w:t>
      </w:r>
      <w:r w:rsidR="006D3567">
        <w:rPr>
          <w:rFonts w:ascii="Arial" w:hAnsi="Arial" w:cs="Arial"/>
          <w:color w:val="000000"/>
        </w:rPr>
        <w:t>be made aware</w:t>
      </w:r>
      <w:r w:rsidR="001E0E7E">
        <w:rPr>
          <w:rFonts w:ascii="Arial" w:hAnsi="Arial" w:cs="Arial"/>
          <w:color w:val="000000"/>
        </w:rPr>
        <w:t xml:space="preserve"> of this policy</w:t>
      </w:r>
      <w:r w:rsidR="006D3567">
        <w:rPr>
          <w:rFonts w:ascii="Arial" w:hAnsi="Arial" w:cs="Arial"/>
          <w:color w:val="000000"/>
        </w:rPr>
        <w:t>.</w:t>
      </w:r>
      <w:r w:rsidR="001E0E7E">
        <w:rPr>
          <w:rFonts w:ascii="Arial" w:hAnsi="Arial" w:cs="Arial"/>
          <w:color w:val="000000"/>
        </w:rPr>
        <w:t xml:space="preserve"> </w:t>
      </w:r>
    </w:p>
    <w:p w14:paraId="6BDD2848" w14:textId="77777777" w:rsidR="001E0E7E" w:rsidRDefault="001E0E7E" w:rsidP="001E0E7E">
      <w:pPr>
        <w:autoSpaceDE w:val="0"/>
        <w:autoSpaceDN w:val="0"/>
        <w:adjustRightInd w:val="0"/>
        <w:ind w:left="720"/>
        <w:jc w:val="both"/>
        <w:rPr>
          <w:rFonts w:ascii="Arial" w:hAnsi="Arial" w:cs="Arial"/>
          <w:color w:val="000000"/>
        </w:rPr>
      </w:pPr>
    </w:p>
    <w:p w14:paraId="1E5F4373" w14:textId="77777777" w:rsidR="009764A9" w:rsidRDefault="001E0E7E" w:rsidP="00AE2E2A">
      <w:pPr>
        <w:autoSpaceDE w:val="0"/>
        <w:autoSpaceDN w:val="0"/>
        <w:adjustRightInd w:val="0"/>
        <w:ind w:left="720"/>
        <w:jc w:val="both"/>
        <w:rPr>
          <w:rFonts w:ascii="Arial" w:hAnsi="Arial" w:cs="Arial"/>
          <w:color w:val="000000"/>
        </w:rPr>
      </w:pPr>
      <w:r>
        <w:rPr>
          <w:rFonts w:ascii="Arial" w:hAnsi="Arial" w:cs="Arial"/>
          <w:color w:val="000000"/>
        </w:rPr>
        <w:t xml:space="preserve">All new </w:t>
      </w:r>
      <w:r w:rsidR="009764A9">
        <w:rPr>
          <w:rFonts w:ascii="Arial" w:hAnsi="Arial" w:cs="Arial"/>
          <w:color w:val="000000"/>
        </w:rPr>
        <w:t xml:space="preserve">staff will be introduced to the </w:t>
      </w:r>
      <w:r w:rsidR="006D3567">
        <w:rPr>
          <w:rFonts w:ascii="Arial" w:hAnsi="Arial" w:cs="Arial"/>
          <w:color w:val="000000"/>
        </w:rPr>
        <w:t>p</w:t>
      </w:r>
      <w:r w:rsidR="009764A9">
        <w:rPr>
          <w:rFonts w:ascii="Arial" w:hAnsi="Arial" w:cs="Arial"/>
          <w:color w:val="000000"/>
        </w:rPr>
        <w:t>olicy as part of their</w:t>
      </w:r>
      <w:r>
        <w:rPr>
          <w:rFonts w:ascii="Arial" w:hAnsi="Arial" w:cs="Arial"/>
          <w:color w:val="000000"/>
        </w:rPr>
        <w:t xml:space="preserve"> </w:t>
      </w:r>
      <w:r w:rsidR="009764A9">
        <w:rPr>
          <w:rFonts w:ascii="Arial" w:hAnsi="Arial" w:cs="Arial"/>
          <w:color w:val="000000"/>
        </w:rPr>
        <w:t>induc</w:t>
      </w:r>
      <w:r w:rsidR="006D3567">
        <w:rPr>
          <w:rFonts w:ascii="Arial" w:hAnsi="Arial" w:cs="Arial"/>
          <w:color w:val="000000"/>
        </w:rPr>
        <w:t>t</w:t>
      </w:r>
      <w:r w:rsidR="009764A9">
        <w:rPr>
          <w:rFonts w:ascii="Arial" w:hAnsi="Arial" w:cs="Arial"/>
          <w:color w:val="000000"/>
        </w:rPr>
        <w:t>ion.</w:t>
      </w:r>
    </w:p>
    <w:p w14:paraId="47AB5ED4" w14:textId="77777777" w:rsidR="00AE2E2A" w:rsidRDefault="00AE2E2A" w:rsidP="00AE2E2A">
      <w:pPr>
        <w:autoSpaceDE w:val="0"/>
        <w:autoSpaceDN w:val="0"/>
        <w:adjustRightInd w:val="0"/>
        <w:ind w:left="720"/>
        <w:jc w:val="both"/>
        <w:rPr>
          <w:rFonts w:ascii="Arial" w:hAnsi="Arial" w:cs="Arial"/>
          <w:color w:val="000000"/>
        </w:rPr>
      </w:pPr>
    </w:p>
    <w:p w14:paraId="1461D2DF" w14:textId="77777777" w:rsidR="000B6ABC" w:rsidRDefault="00AE2E2A" w:rsidP="00AE2E2A">
      <w:pPr>
        <w:autoSpaceDE w:val="0"/>
        <w:autoSpaceDN w:val="0"/>
        <w:adjustRightInd w:val="0"/>
        <w:ind w:left="720"/>
        <w:jc w:val="both"/>
        <w:rPr>
          <w:rFonts w:ascii="Arial" w:hAnsi="Arial" w:cs="Arial"/>
          <w:color w:val="000000"/>
        </w:rPr>
      </w:pPr>
      <w:r>
        <w:rPr>
          <w:rFonts w:ascii="Arial" w:hAnsi="Arial" w:cs="Arial"/>
          <w:color w:val="000000"/>
        </w:rPr>
        <w:t xml:space="preserve">Details of training </w:t>
      </w:r>
      <w:r w:rsidR="006D3567">
        <w:rPr>
          <w:rFonts w:ascii="Arial" w:hAnsi="Arial" w:cs="Arial"/>
          <w:color w:val="000000"/>
        </w:rPr>
        <w:t xml:space="preserve">where applicable </w:t>
      </w:r>
      <w:r>
        <w:rPr>
          <w:rFonts w:ascii="Arial" w:hAnsi="Arial" w:cs="Arial"/>
          <w:color w:val="000000"/>
        </w:rPr>
        <w:t>are noted in the training records which are held by each of the Line Managers.</w:t>
      </w:r>
    </w:p>
    <w:p w14:paraId="07E35F0D" w14:textId="77777777" w:rsidR="00166422" w:rsidRDefault="00166422" w:rsidP="00B97D07">
      <w:pPr>
        <w:autoSpaceDE w:val="0"/>
        <w:autoSpaceDN w:val="0"/>
        <w:adjustRightInd w:val="0"/>
        <w:jc w:val="both"/>
        <w:rPr>
          <w:rFonts w:ascii="Arial" w:hAnsi="Arial" w:cs="Arial"/>
          <w:color w:val="000000"/>
        </w:rPr>
      </w:pPr>
    </w:p>
    <w:p w14:paraId="38C22561" w14:textId="77777777" w:rsidR="00EE634A" w:rsidRDefault="00B45036" w:rsidP="00B97D07">
      <w:pPr>
        <w:numPr>
          <w:ilvl w:val="0"/>
          <w:numId w:val="23"/>
        </w:numPr>
        <w:autoSpaceDE w:val="0"/>
        <w:autoSpaceDN w:val="0"/>
        <w:adjustRightInd w:val="0"/>
        <w:ind w:left="709" w:hanging="709"/>
        <w:jc w:val="both"/>
        <w:rPr>
          <w:rFonts w:ascii="Arial" w:hAnsi="Arial" w:cs="Arial"/>
          <w:b/>
          <w:color w:val="000000"/>
        </w:rPr>
      </w:pPr>
      <w:r>
        <w:rPr>
          <w:rFonts w:ascii="Arial" w:hAnsi="Arial" w:cs="Arial"/>
          <w:b/>
          <w:color w:val="000000"/>
        </w:rPr>
        <w:t>Rights and Responsibilities for the Patient</w:t>
      </w:r>
    </w:p>
    <w:p w14:paraId="0B20C1CC" w14:textId="77777777" w:rsidR="00B45036" w:rsidRDefault="00B45036" w:rsidP="00EE634A">
      <w:pPr>
        <w:autoSpaceDE w:val="0"/>
        <w:autoSpaceDN w:val="0"/>
        <w:adjustRightInd w:val="0"/>
        <w:ind w:left="720" w:hanging="720"/>
        <w:jc w:val="both"/>
        <w:rPr>
          <w:rFonts w:ascii="Arial" w:hAnsi="Arial" w:cs="Arial"/>
          <w:b/>
          <w:color w:val="000000"/>
        </w:rPr>
      </w:pPr>
    </w:p>
    <w:p w14:paraId="02B7747F" w14:textId="77777777" w:rsidR="00B97D07" w:rsidRDefault="00B97D07" w:rsidP="00B97D07">
      <w:pPr>
        <w:autoSpaceDE w:val="0"/>
        <w:autoSpaceDN w:val="0"/>
        <w:adjustRightInd w:val="0"/>
        <w:jc w:val="both"/>
        <w:rPr>
          <w:rFonts w:ascii="Arial" w:eastAsia="Calibri" w:hAnsi="Arial" w:cs="Arial"/>
          <w:lang w:eastAsia="en-US"/>
        </w:rPr>
      </w:pPr>
      <w:r w:rsidRPr="00B97D07">
        <w:rPr>
          <w:rFonts w:ascii="Arial" w:eastAsia="Calibri" w:hAnsi="Arial" w:cs="Arial"/>
          <w:b/>
          <w:lang w:eastAsia="en-US"/>
        </w:rPr>
        <w:t>9.1</w:t>
      </w:r>
      <w:r>
        <w:rPr>
          <w:rFonts w:ascii="Arial" w:eastAsia="Calibri" w:hAnsi="Arial" w:cs="Arial"/>
          <w:lang w:eastAsia="en-US"/>
        </w:rPr>
        <w:t xml:space="preserve"> </w:t>
      </w:r>
      <w:r>
        <w:rPr>
          <w:rFonts w:ascii="Arial" w:eastAsia="Calibri" w:hAnsi="Arial" w:cs="Arial"/>
          <w:lang w:eastAsia="en-US"/>
        </w:rPr>
        <w:tab/>
      </w:r>
      <w:r w:rsidRPr="00B97D07">
        <w:rPr>
          <w:rFonts w:ascii="Arial" w:eastAsia="Calibri" w:hAnsi="Arial" w:cs="Arial"/>
          <w:b/>
          <w:lang w:eastAsia="en-US"/>
        </w:rPr>
        <w:t>Patients’ Rights</w:t>
      </w:r>
    </w:p>
    <w:p w14:paraId="52FCE741" w14:textId="77777777" w:rsidR="00B97D07" w:rsidRDefault="00B97D07" w:rsidP="00B97D07">
      <w:pPr>
        <w:autoSpaceDE w:val="0"/>
        <w:autoSpaceDN w:val="0"/>
        <w:adjustRightInd w:val="0"/>
        <w:jc w:val="both"/>
        <w:rPr>
          <w:rFonts w:ascii="Arial" w:eastAsia="Calibri" w:hAnsi="Arial" w:cs="Arial"/>
          <w:lang w:eastAsia="en-US"/>
        </w:rPr>
      </w:pPr>
    </w:p>
    <w:p w14:paraId="4B408E85" w14:textId="77777777" w:rsidR="00B45036" w:rsidRDefault="00B45036" w:rsidP="00B97D07">
      <w:pPr>
        <w:autoSpaceDE w:val="0"/>
        <w:autoSpaceDN w:val="0"/>
        <w:adjustRightInd w:val="0"/>
        <w:ind w:firstLine="709"/>
        <w:jc w:val="both"/>
        <w:rPr>
          <w:rFonts w:ascii="Arial" w:eastAsia="Calibri" w:hAnsi="Arial" w:cs="Arial"/>
          <w:lang w:eastAsia="en-US"/>
        </w:rPr>
      </w:pPr>
      <w:r w:rsidRPr="00B45036">
        <w:rPr>
          <w:rFonts w:ascii="Arial" w:eastAsia="Calibri" w:hAnsi="Arial" w:cs="Arial"/>
          <w:lang w:eastAsia="en-US"/>
        </w:rPr>
        <w:t>As a patient you have the right to:</w:t>
      </w:r>
    </w:p>
    <w:p w14:paraId="06A84FFF" w14:textId="77777777" w:rsidR="00B45036" w:rsidRPr="00B45036" w:rsidRDefault="00B45036" w:rsidP="00B45036">
      <w:pPr>
        <w:autoSpaceDE w:val="0"/>
        <w:autoSpaceDN w:val="0"/>
        <w:adjustRightInd w:val="0"/>
        <w:ind w:left="360"/>
        <w:jc w:val="both"/>
        <w:rPr>
          <w:rFonts w:ascii="Arial" w:eastAsia="Calibri" w:hAnsi="Arial" w:cs="Arial"/>
          <w:lang w:eastAsia="en-US"/>
        </w:rPr>
      </w:pPr>
    </w:p>
    <w:p w14:paraId="0211AEA6" w14:textId="77777777" w:rsidR="00B45036" w:rsidRDefault="00783357" w:rsidP="00B45036">
      <w:pPr>
        <w:numPr>
          <w:ilvl w:val="0"/>
          <w:numId w:val="20"/>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t>J</w:t>
      </w:r>
      <w:r w:rsidR="00B45036">
        <w:rPr>
          <w:rFonts w:ascii="Arial" w:eastAsia="Calibri" w:hAnsi="Arial" w:cs="Arial"/>
          <w:lang w:eastAsia="en-US"/>
        </w:rPr>
        <w:t>oin the practice of your choice in the area where you live following acceptance by the practice</w:t>
      </w:r>
      <w:r>
        <w:rPr>
          <w:rFonts w:ascii="Arial" w:eastAsia="Calibri" w:hAnsi="Arial" w:cs="Arial"/>
          <w:lang w:eastAsia="en-US"/>
        </w:rPr>
        <w:t xml:space="preserve"> (and within the practice catchment area)</w:t>
      </w:r>
    </w:p>
    <w:p w14:paraId="7B65D4F1" w14:textId="77777777" w:rsidR="00B45036" w:rsidRPr="00B45036" w:rsidRDefault="007264FE" w:rsidP="00B45036">
      <w:pPr>
        <w:numPr>
          <w:ilvl w:val="0"/>
          <w:numId w:val="20"/>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t>E</w:t>
      </w:r>
      <w:r w:rsidRPr="00B45036">
        <w:rPr>
          <w:rFonts w:ascii="Arial" w:eastAsia="Calibri" w:hAnsi="Arial" w:cs="Arial"/>
          <w:lang w:eastAsia="en-US"/>
        </w:rPr>
        <w:t>asily accessible</w:t>
      </w:r>
      <w:r w:rsidR="00B45036" w:rsidRPr="00B45036">
        <w:rPr>
          <w:rFonts w:ascii="Arial" w:eastAsia="Calibri" w:hAnsi="Arial" w:cs="Arial"/>
          <w:lang w:eastAsia="en-US"/>
        </w:rPr>
        <w:t xml:space="preserve"> information about your practice and how to access care via the practice leaflet and </w:t>
      </w:r>
      <w:proofErr w:type="gramStart"/>
      <w:r w:rsidR="00B45036" w:rsidRPr="00B45036">
        <w:rPr>
          <w:rFonts w:ascii="Arial" w:eastAsia="Calibri" w:hAnsi="Arial" w:cs="Arial"/>
          <w:lang w:eastAsia="en-US"/>
        </w:rPr>
        <w:t>website</w:t>
      </w:r>
      <w:proofErr w:type="gramEnd"/>
    </w:p>
    <w:p w14:paraId="0CA71C10" w14:textId="77777777" w:rsidR="00B45036" w:rsidRPr="00B45036" w:rsidRDefault="00783357" w:rsidP="00B45036">
      <w:pPr>
        <w:numPr>
          <w:ilvl w:val="0"/>
          <w:numId w:val="20"/>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t>A</w:t>
      </w:r>
      <w:r w:rsidR="00B45036" w:rsidRPr="00B45036">
        <w:rPr>
          <w:rFonts w:ascii="Arial" w:eastAsia="Calibri" w:hAnsi="Arial" w:cs="Arial"/>
          <w:lang w:eastAsia="en-US"/>
        </w:rPr>
        <w:t>ppropriate urgent care</w:t>
      </w:r>
    </w:p>
    <w:p w14:paraId="01EC5B9F" w14:textId="77777777" w:rsidR="00B45036" w:rsidRPr="00B45036" w:rsidRDefault="00783357" w:rsidP="00B45036">
      <w:pPr>
        <w:numPr>
          <w:ilvl w:val="0"/>
          <w:numId w:val="20"/>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lastRenderedPageBreak/>
        <w:t>C</w:t>
      </w:r>
      <w:r w:rsidR="00B45036" w:rsidRPr="00B45036">
        <w:rPr>
          <w:rFonts w:ascii="Arial" w:eastAsia="Calibri" w:hAnsi="Arial" w:cs="Arial"/>
          <w:lang w:eastAsia="en-US"/>
        </w:rPr>
        <w:t xml:space="preserve">lear information about your treatment in a suitable format and language so that you and the clinician may make an informed decision about the best course of </w:t>
      </w:r>
      <w:proofErr w:type="gramStart"/>
      <w:r w:rsidR="00B45036" w:rsidRPr="00B45036">
        <w:rPr>
          <w:rFonts w:ascii="Arial" w:eastAsia="Calibri" w:hAnsi="Arial" w:cs="Arial"/>
          <w:lang w:eastAsia="en-US"/>
        </w:rPr>
        <w:t>action</w:t>
      </w:r>
      <w:proofErr w:type="gramEnd"/>
    </w:p>
    <w:p w14:paraId="63839304" w14:textId="77777777" w:rsidR="00B45036" w:rsidRPr="00B45036" w:rsidRDefault="00783357" w:rsidP="00B45036">
      <w:pPr>
        <w:numPr>
          <w:ilvl w:val="0"/>
          <w:numId w:val="20"/>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t>P</w:t>
      </w:r>
      <w:r w:rsidR="00B45036" w:rsidRPr="00B45036">
        <w:rPr>
          <w:rFonts w:ascii="Arial" w:eastAsia="Calibri" w:hAnsi="Arial" w:cs="Arial"/>
          <w:lang w:eastAsia="en-US"/>
        </w:rPr>
        <w:t>rivacy and confidentiality</w:t>
      </w:r>
    </w:p>
    <w:p w14:paraId="49ABD965" w14:textId="77777777" w:rsidR="00B45036" w:rsidRPr="00B45036" w:rsidRDefault="00783357" w:rsidP="00B45036">
      <w:pPr>
        <w:numPr>
          <w:ilvl w:val="0"/>
          <w:numId w:val="20"/>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t>B</w:t>
      </w:r>
      <w:r w:rsidR="00B45036" w:rsidRPr="00B45036">
        <w:rPr>
          <w:rFonts w:ascii="Arial" w:eastAsia="Calibri" w:hAnsi="Arial" w:cs="Arial"/>
          <w:lang w:eastAsia="en-US"/>
        </w:rPr>
        <w:t xml:space="preserve">e </w:t>
      </w:r>
      <w:proofErr w:type="gramStart"/>
      <w:r w:rsidR="00B45036" w:rsidRPr="00B45036">
        <w:rPr>
          <w:rFonts w:ascii="Arial" w:eastAsia="Calibri" w:hAnsi="Arial" w:cs="Arial"/>
          <w:lang w:eastAsia="en-US"/>
        </w:rPr>
        <w:t>treated with dignity and respect at all times</w:t>
      </w:r>
      <w:proofErr w:type="gramEnd"/>
      <w:r w:rsidR="00B45036" w:rsidRPr="00B45036">
        <w:rPr>
          <w:rFonts w:ascii="Arial" w:eastAsia="Calibri" w:hAnsi="Arial" w:cs="Arial"/>
          <w:lang w:eastAsia="en-US"/>
        </w:rPr>
        <w:t xml:space="preserve"> (including access to a chaperone if required)</w:t>
      </w:r>
    </w:p>
    <w:p w14:paraId="60BFD979" w14:textId="77777777" w:rsidR="00B45036" w:rsidRPr="00B45036" w:rsidRDefault="00783357" w:rsidP="00B97D07">
      <w:pPr>
        <w:numPr>
          <w:ilvl w:val="0"/>
          <w:numId w:val="21"/>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t xml:space="preserve">Ability to </w:t>
      </w:r>
      <w:r w:rsidR="00B45036" w:rsidRPr="00B45036">
        <w:rPr>
          <w:rFonts w:ascii="Arial" w:eastAsia="Calibri" w:hAnsi="Arial" w:cs="Arial"/>
          <w:lang w:eastAsia="en-US"/>
        </w:rPr>
        <w:t>comment or complain if you are not satisfied with the service provided.</w:t>
      </w:r>
    </w:p>
    <w:p w14:paraId="3B06D25F" w14:textId="77777777" w:rsidR="004365EF" w:rsidRPr="002F33F4" w:rsidRDefault="00783357" w:rsidP="004365EF">
      <w:pPr>
        <w:numPr>
          <w:ilvl w:val="0"/>
          <w:numId w:val="21"/>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t>B</w:t>
      </w:r>
      <w:r w:rsidR="00B45036" w:rsidRPr="00B45036">
        <w:rPr>
          <w:rFonts w:ascii="Arial" w:eastAsia="Calibri" w:hAnsi="Arial" w:cs="Arial"/>
          <w:lang w:eastAsia="en-US"/>
        </w:rPr>
        <w:t xml:space="preserve">e registered in accordance with </w:t>
      </w:r>
      <w:r>
        <w:rPr>
          <w:rFonts w:ascii="Arial" w:eastAsia="Calibri" w:hAnsi="Arial" w:cs="Arial"/>
          <w:lang w:eastAsia="en-US"/>
        </w:rPr>
        <w:t xml:space="preserve">the </w:t>
      </w:r>
      <w:r w:rsidR="00B45036" w:rsidRPr="00B45036">
        <w:rPr>
          <w:rFonts w:ascii="Arial" w:eastAsia="Calibri" w:hAnsi="Arial" w:cs="Arial"/>
          <w:lang w:eastAsia="en-US"/>
        </w:rPr>
        <w:t xml:space="preserve">NHS </w:t>
      </w:r>
      <w:r>
        <w:rPr>
          <w:rFonts w:ascii="Arial" w:eastAsia="Calibri" w:hAnsi="Arial" w:cs="Arial"/>
          <w:lang w:eastAsia="en-US"/>
        </w:rPr>
        <w:t>Choice Framework (</w:t>
      </w:r>
      <w:hyperlink r:id="rId12" w:history="1">
        <w:r w:rsidRPr="00783357">
          <w:rPr>
            <w:rStyle w:val="Hyperlink"/>
            <w:rFonts w:ascii="Arial" w:eastAsia="Calibri" w:hAnsi="Arial" w:cs="Arial"/>
            <w:lang w:eastAsia="en-US"/>
          </w:rPr>
          <w:t>https://www.nhs.uk/using-the-nhs/nhs-services/gps/how-to-register-with-a</w:t>
        </w:r>
        <w:r w:rsidRPr="00783357">
          <w:rPr>
            <w:rStyle w:val="Hyperlink"/>
            <w:rFonts w:ascii="Arial" w:eastAsia="Calibri" w:hAnsi="Arial" w:cs="Arial"/>
            <w:lang w:eastAsia="en-US"/>
          </w:rPr>
          <w:t>-</w:t>
        </w:r>
        <w:r w:rsidRPr="00783357">
          <w:rPr>
            <w:rStyle w:val="Hyperlink"/>
            <w:rFonts w:ascii="Arial" w:eastAsia="Calibri" w:hAnsi="Arial" w:cs="Arial"/>
            <w:lang w:eastAsia="en-US"/>
          </w:rPr>
          <w:t>gp-practi</w:t>
        </w:r>
        <w:r w:rsidRPr="00783357">
          <w:rPr>
            <w:rStyle w:val="Hyperlink"/>
            <w:rFonts w:ascii="Arial" w:eastAsia="Calibri" w:hAnsi="Arial" w:cs="Arial"/>
            <w:lang w:eastAsia="en-US"/>
          </w:rPr>
          <w:t>c</w:t>
        </w:r>
        <w:r w:rsidRPr="00783357">
          <w:rPr>
            <w:rStyle w:val="Hyperlink"/>
            <w:rFonts w:ascii="Arial" w:eastAsia="Calibri" w:hAnsi="Arial" w:cs="Arial"/>
            <w:lang w:eastAsia="en-US"/>
          </w:rPr>
          <w:t>e/</w:t>
        </w:r>
      </w:hyperlink>
    </w:p>
    <w:p w14:paraId="0FC15112" w14:textId="77777777" w:rsidR="00B45036" w:rsidRDefault="00B45036" w:rsidP="00B97D07">
      <w:pPr>
        <w:numPr>
          <w:ilvl w:val="0"/>
          <w:numId w:val="21"/>
        </w:numPr>
        <w:autoSpaceDE w:val="0"/>
        <w:autoSpaceDN w:val="0"/>
        <w:adjustRightInd w:val="0"/>
        <w:spacing w:after="200" w:line="276" w:lineRule="auto"/>
        <w:ind w:left="709" w:hanging="709"/>
        <w:contextualSpacing/>
        <w:jc w:val="both"/>
        <w:rPr>
          <w:rFonts w:ascii="Arial" w:eastAsia="Calibri" w:hAnsi="Arial" w:cs="Arial"/>
          <w:lang w:eastAsia="en-US"/>
        </w:rPr>
      </w:pPr>
      <w:r w:rsidRPr="00B45036">
        <w:rPr>
          <w:rFonts w:ascii="Arial" w:eastAsia="Calibri" w:hAnsi="Arial" w:cs="Arial"/>
          <w:lang w:eastAsia="en-US"/>
        </w:rPr>
        <w:t xml:space="preserve">Be registered or receive treatment without delay where the patient cannot produce photo ID or proof of address. </w:t>
      </w:r>
    </w:p>
    <w:p w14:paraId="064FC8C1" w14:textId="77777777" w:rsidR="00B97D07" w:rsidRDefault="00B97D07" w:rsidP="00B97D07">
      <w:pPr>
        <w:autoSpaceDE w:val="0"/>
        <w:autoSpaceDN w:val="0"/>
        <w:adjustRightInd w:val="0"/>
        <w:spacing w:after="200" w:line="276" w:lineRule="auto"/>
        <w:contextualSpacing/>
        <w:jc w:val="both"/>
        <w:rPr>
          <w:rFonts w:ascii="Arial" w:eastAsia="Calibri" w:hAnsi="Arial" w:cs="Arial"/>
          <w:lang w:eastAsia="en-US"/>
        </w:rPr>
      </w:pPr>
    </w:p>
    <w:p w14:paraId="3DD543D8" w14:textId="77777777" w:rsidR="00B97D07" w:rsidRPr="00B97D07" w:rsidRDefault="00B97D07" w:rsidP="00B97D07">
      <w:pPr>
        <w:autoSpaceDE w:val="0"/>
        <w:autoSpaceDN w:val="0"/>
        <w:adjustRightInd w:val="0"/>
        <w:spacing w:after="200" w:line="276" w:lineRule="auto"/>
        <w:contextualSpacing/>
        <w:jc w:val="both"/>
        <w:rPr>
          <w:rFonts w:ascii="Arial" w:eastAsia="Calibri" w:hAnsi="Arial" w:cs="Arial"/>
          <w:b/>
          <w:lang w:eastAsia="en-US"/>
        </w:rPr>
      </w:pPr>
      <w:r w:rsidRPr="00B97D07">
        <w:rPr>
          <w:rFonts w:ascii="Arial" w:eastAsia="Calibri" w:hAnsi="Arial" w:cs="Arial"/>
          <w:b/>
          <w:lang w:eastAsia="en-US"/>
        </w:rPr>
        <w:t>9.2</w:t>
      </w:r>
      <w:r w:rsidRPr="00B97D07">
        <w:rPr>
          <w:rFonts w:ascii="Arial" w:eastAsia="Calibri" w:hAnsi="Arial" w:cs="Arial"/>
          <w:b/>
          <w:lang w:eastAsia="en-US"/>
        </w:rPr>
        <w:tab/>
        <w:t>Patients’ Responsibilities</w:t>
      </w:r>
    </w:p>
    <w:p w14:paraId="399883FF" w14:textId="77777777" w:rsidR="00B97D07" w:rsidRPr="00B97D07" w:rsidRDefault="00B97D07" w:rsidP="00B97D07">
      <w:pPr>
        <w:autoSpaceDE w:val="0"/>
        <w:autoSpaceDN w:val="0"/>
        <w:adjustRightInd w:val="0"/>
        <w:spacing w:after="200" w:line="276" w:lineRule="auto"/>
        <w:contextualSpacing/>
        <w:jc w:val="both"/>
        <w:rPr>
          <w:rFonts w:ascii="Arial" w:eastAsia="Calibri" w:hAnsi="Arial" w:cs="Arial"/>
          <w:b/>
          <w:lang w:eastAsia="en-US"/>
        </w:rPr>
      </w:pPr>
    </w:p>
    <w:p w14:paraId="2B0C8EE7" w14:textId="77777777" w:rsidR="00B97D07" w:rsidRDefault="00B97D07" w:rsidP="00B97D07">
      <w:pPr>
        <w:autoSpaceDE w:val="0"/>
        <w:autoSpaceDN w:val="0"/>
        <w:adjustRightInd w:val="0"/>
        <w:jc w:val="both"/>
        <w:rPr>
          <w:rFonts w:ascii="Arial" w:eastAsia="Calibri" w:hAnsi="Arial" w:cs="Arial"/>
          <w:lang w:eastAsia="en-US"/>
        </w:rPr>
      </w:pPr>
      <w:r>
        <w:rPr>
          <w:rFonts w:ascii="Arial" w:hAnsi="Arial" w:cs="Arial"/>
          <w:color w:val="000000"/>
        </w:rPr>
        <w:tab/>
      </w:r>
      <w:r w:rsidRPr="00B97D07">
        <w:rPr>
          <w:rFonts w:ascii="Arial" w:eastAsia="Calibri" w:hAnsi="Arial" w:cs="Arial"/>
          <w:lang w:eastAsia="en-US"/>
        </w:rPr>
        <w:t>As a patient it is your responsibility to:</w:t>
      </w:r>
    </w:p>
    <w:p w14:paraId="1BD2EF6A" w14:textId="77777777" w:rsidR="00B97D07" w:rsidRPr="00B97D07" w:rsidRDefault="00B97D07" w:rsidP="00B97D07">
      <w:pPr>
        <w:autoSpaceDE w:val="0"/>
        <w:autoSpaceDN w:val="0"/>
        <w:adjustRightInd w:val="0"/>
        <w:jc w:val="both"/>
        <w:rPr>
          <w:rFonts w:ascii="Arial" w:eastAsia="Calibri" w:hAnsi="Arial" w:cs="Arial"/>
          <w:lang w:eastAsia="en-US"/>
        </w:rPr>
      </w:pPr>
    </w:p>
    <w:p w14:paraId="06377187" w14:textId="77777777" w:rsidR="00B97D07" w:rsidRPr="00B97D07" w:rsidRDefault="00783357" w:rsidP="00B97D07">
      <w:pPr>
        <w:numPr>
          <w:ilvl w:val="0"/>
          <w:numId w:val="21"/>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t>T</w:t>
      </w:r>
      <w:r w:rsidR="00B97D07" w:rsidRPr="00B97D07">
        <w:rPr>
          <w:rFonts w:ascii="Arial" w:eastAsia="Calibri" w:hAnsi="Arial" w:cs="Arial"/>
          <w:lang w:eastAsia="en-US"/>
        </w:rPr>
        <w:t xml:space="preserve">reat all practice staff with </w:t>
      </w:r>
      <w:proofErr w:type="gramStart"/>
      <w:r w:rsidR="00B97D07" w:rsidRPr="00B97D07">
        <w:rPr>
          <w:rFonts w:ascii="Arial" w:eastAsia="Calibri" w:hAnsi="Arial" w:cs="Arial"/>
          <w:lang w:eastAsia="en-US"/>
        </w:rPr>
        <w:t>respect</w:t>
      </w:r>
      <w:proofErr w:type="gramEnd"/>
    </w:p>
    <w:p w14:paraId="180B0E7A" w14:textId="77777777" w:rsidR="00B97D07" w:rsidRPr="00B97D07" w:rsidRDefault="00783357" w:rsidP="00B97D07">
      <w:pPr>
        <w:numPr>
          <w:ilvl w:val="0"/>
          <w:numId w:val="21"/>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t>E</w:t>
      </w:r>
      <w:r w:rsidR="00B97D07" w:rsidRPr="00B97D07">
        <w:rPr>
          <w:rFonts w:ascii="Arial" w:eastAsia="Calibri" w:hAnsi="Arial" w:cs="Arial"/>
          <w:lang w:eastAsia="en-US"/>
        </w:rPr>
        <w:t xml:space="preserve">nsure </w:t>
      </w:r>
      <w:r w:rsidR="003F402A">
        <w:rPr>
          <w:rFonts w:ascii="Arial" w:eastAsia="Calibri" w:hAnsi="Arial" w:cs="Arial"/>
          <w:lang w:eastAsia="en-US"/>
        </w:rPr>
        <w:t xml:space="preserve">that </w:t>
      </w:r>
      <w:r w:rsidR="00B97D07" w:rsidRPr="00B97D07">
        <w:rPr>
          <w:rFonts w:ascii="Arial" w:eastAsia="Calibri" w:hAnsi="Arial" w:cs="Arial"/>
          <w:lang w:eastAsia="en-US"/>
        </w:rPr>
        <w:t xml:space="preserve">you attend any appointment made at the surgery and arrive on </w:t>
      </w:r>
      <w:proofErr w:type="gramStart"/>
      <w:r w:rsidR="00B97D07" w:rsidRPr="00B97D07">
        <w:rPr>
          <w:rFonts w:ascii="Arial" w:eastAsia="Calibri" w:hAnsi="Arial" w:cs="Arial"/>
          <w:lang w:eastAsia="en-US"/>
        </w:rPr>
        <w:t>time</w:t>
      </w:r>
      <w:proofErr w:type="gramEnd"/>
    </w:p>
    <w:p w14:paraId="7B372E44" w14:textId="77777777" w:rsidR="00B97D07" w:rsidRPr="00B97D07" w:rsidRDefault="00783357" w:rsidP="00B97D07">
      <w:pPr>
        <w:numPr>
          <w:ilvl w:val="0"/>
          <w:numId w:val="21"/>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t>C</w:t>
      </w:r>
      <w:r w:rsidR="00B97D07" w:rsidRPr="00B97D07">
        <w:rPr>
          <w:rFonts w:ascii="Arial" w:eastAsia="Calibri" w:hAnsi="Arial" w:cs="Arial"/>
          <w:lang w:eastAsia="en-US"/>
        </w:rPr>
        <w:t>ancel an unwanted appointment as soon as possible so</w:t>
      </w:r>
      <w:r w:rsidR="003F402A">
        <w:rPr>
          <w:rFonts w:ascii="Arial" w:eastAsia="Calibri" w:hAnsi="Arial" w:cs="Arial"/>
          <w:lang w:eastAsia="en-US"/>
        </w:rPr>
        <w:t xml:space="preserve"> that</w:t>
      </w:r>
      <w:r w:rsidR="00B97D07" w:rsidRPr="00B97D07">
        <w:rPr>
          <w:rFonts w:ascii="Arial" w:eastAsia="Calibri" w:hAnsi="Arial" w:cs="Arial"/>
          <w:lang w:eastAsia="en-US"/>
        </w:rPr>
        <w:t xml:space="preserve"> it can be offered to someone </w:t>
      </w:r>
      <w:proofErr w:type="gramStart"/>
      <w:r w:rsidR="00B97D07" w:rsidRPr="00B97D07">
        <w:rPr>
          <w:rFonts w:ascii="Arial" w:eastAsia="Calibri" w:hAnsi="Arial" w:cs="Arial"/>
          <w:lang w:eastAsia="en-US"/>
        </w:rPr>
        <w:t>else</w:t>
      </w:r>
      <w:proofErr w:type="gramEnd"/>
    </w:p>
    <w:p w14:paraId="0EF6DFA4" w14:textId="77777777" w:rsidR="00B97D07" w:rsidRPr="00B97D07" w:rsidRDefault="00783357" w:rsidP="00B97D07">
      <w:pPr>
        <w:numPr>
          <w:ilvl w:val="0"/>
          <w:numId w:val="21"/>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t>I</w:t>
      </w:r>
      <w:r w:rsidR="00B97D07" w:rsidRPr="00B97D07">
        <w:rPr>
          <w:rFonts w:ascii="Arial" w:eastAsia="Calibri" w:hAnsi="Arial" w:cs="Arial"/>
          <w:lang w:eastAsia="en-US"/>
        </w:rPr>
        <w:t xml:space="preserve">nform the practice if you change your address or telephone number so </w:t>
      </w:r>
      <w:r>
        <w:rPr>
          <w:rFonts w:ascii="Arial" w:eastAsia="Calibri" w:hAnsi="Arial" w:cs="Arial"/>
          <w:lang w:eastAsia="en-US"/>
        </w:rPr>
        <w:t xml:space="preserve">that </w:t>
      </w:r>
      <w:r w:rsidR="00B97D07" w:rsidRPr="00B97D07">
        <w:rPr>
          <w:rFonts w:ascii="Arial" w:eastAsia="Calibri" w:hAnsi="Arial" w:cs="Arial"/>
          <w:lang w:eastAsia="en-US"/>
        </w:rPr>
        <w:t xml:space="preserve">the practice can contact you urgently if </w:t>
      </w:r>
      <w:proofErr w:type="gramStart"/>
      <w:r w:rsidR="00B97D07" w:rsidRPr="00B97D07">
        <w:rPr>
          <w:rFonts w:ascii="Arial" w:eastAsia="Calibri" w:hAnsi="Arial" w:cs="Arial"/>
          <w:lang w:eastAsia="en-US"/>
        </w:rPr>
        <w:t>needed</w:t>
      </w:r>
      <w:proofErr w:type="gramEnd"/>
    </w:p>
    <w:p w14:paraId="2FEE50A6" w14:textId="77777777" w:rsidR="00B97D07" w:rsidRPr="00B97D07" w:rsidRDefault="00783357" w:rsidP="00B97D07">
      <w:pPr>
        <w:numPr>
          <w:ilvl w:val="0"/>
          <w:numId w:val="21"/>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t>I</w:t>
      </w:r>
      <w:r w:rsidR="00B97D07" w:rsidRPr="00B97D07">
        <w:rPr>
          <w:rFonts w:ascii="Arial" w:eastAsia="Calibri" w:hAnsi="Arial" w:cs="Arial"/>
          <w:lang w:eastAsia="en-US"/>
        </w:rPr>
        <w:t xml:space="preserve">nform the practice if you have any special needs, including communication needs, so </w:t>
      </w:r>
      <w:r>
        <w:rPr>
          <w:rFonts w:ascii="Arial" w:eastAsia="Calibri" w:hAnsi="Arial" w:cs="Arial"/>
          <w:lang w:eastAsia="en-US"/>
        </w:rPr>
        <w:t xml:space="preserve">that </w:t>
      </w:r>
      <w:r w:rsidR="00B97D07" w:rsidRPr="00B97D07">
        <w:rPr>
          <w:rFonts w:ascii="Arial" w:eastAsia="Calibri" w:hAnsi="Arial" w:cs="Arial"/>
          <w:lang w:eastAsia="en-US"/>
        </w:rPr>
        <w:t xml:space="preserve">the practice can make any necessary </w:t>
      </w:r>
      <w:proofErr w:type="gramStart"/>
      <w:r w:rsidR="00B97D07" w:rsidRPr="00B97D07">
        <w:rPr>
          <w:rFonts w:ascii="Arial" w:eastAsia="Calibri" w:hAnsi="Arial" w:cs="Arial"/>
          <w:lang w:eastAsia="en-US"/>
        </w:rPr>
        <w:t>arrangements</w:t>
      </w:r>
      <w:proofErr w:type="gramEnd"/>
    </w:p>
    <w:p w14:paraId="6498C160" w14:textId="77777777" w:rsidR="00B97D07" w:rsidRPr="00B97D07" w:rsidRDefault="00783357" w:rsidP="00B97D07">
      <w:pPr>
        <w:numPr>
          <w:ilvl w:val="0"/>
          <w:numId w:val="21"/>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t>L</w:t>
      </w:r>
      <w:r w:rsidR="00B97D07" w:rsidRPr="00B97D07">
        <w:rPr>
          <w:rFonts w:ascii="Arial" w:eastAsia="Calibri" w:hAnsi="Arial" w:cs="Arial"/>
          <w:lang w:eastAsia="en-US"/>
        </w:rPr>
        <w:t xml:space="preserve">et a member of the practice staff know if you are unsure about or dissatisfied with your care so that it can be explained or put </w:t>
      </w:r>
      <w:proofErr w:type="gramStart"/>
      <w:r w:rsidR="00B97D07" w:rsidRPr="00B97D07">
        <w:rPr>
          <w:rFonts w:ascii="Arial" w:eastAsia="Calibri" w:hAnsi="Arial" w:cs="Arial"/>
          <w:lang w:eastAsia="en-US"/>
        </w:rPr>
        <w:t>right</w:t>
      </w:r>
      <w:proofErr w:type="gramEnd"/>
    </w:p>
    <w:p w14:paraId="533F6E3E" w14:textId="77777777" w:rsidR="00B97D07" w:rsidRPr="00B97D07" w:rsidRDefault="00783357" w:rsidP="00B97D07">
      <w:pPr>
        <w:numPr>
          <w:ilvl w:val="0"/>
          <w:numId w:val="24"/>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t>D</w:t>
      </w:r>
      <w:r w:rsidR="00B97D07" w:rsidRPr="00B97D07">
        <w:rPr>
          <w:rFonts w:ascii="Arial" w:eastAsia="Calibri" w:hAnsi="Arial" w:cs="Arial"/>
          <w:lang w:eastAsia="en-US"/>
        </w:rPr>
        <w:t xml:space="preserve">o your best to look after your own </w:t>
      </w:r>
      <w:proofErr w:type="gramStart"/>
      <w:r w:rsidR="00B97D07" w:rsidRPr="00B97D07">
        <w:rPr>
          <w:rFonts w:ascii="Arial" w:eastAsia="Calibri" w:hAnsi="Arial" w:cs="Arial"/>
          <w:lang w:eastAsia="en-US"/>
        </w:rPr>
        <w:t>health</w:t>
      </w:r>
      <w:proofErr w:type="gramEnd"/>
    </w:p>
    <w:p w14:paraId="43752FB8" w14:textId="77777777" w:rsidR="00B97D07" w:rsidRDefault="00783357" w:rsidP="00B97D07">
      <w:pPr>
        <w:numPr>
          <w:ilvl w:val="0"/>
          <w:numId w:val="24"/>
        </w:numPr>
        <w:autoSpaceDE w:val="0"/>
        <w:autoSpaceDN w:val="0"/>
        <w:adjustRightInd w:val="0"/>
        <w:spacing w:after="200" w:line="276" w:lineRule="auto"/>
        <w:ind w:left="709" w:hanging="709"/>
        <w:contextualSpacing/>
        <w:jc w:val="both"/>
        <w:rPr>
          <w:rFonts w:ascii="Arial" w:eastAsia="Calibri" w:hAnsi="Arial" w:cs="Arial"/>
          <w:lang w:eastAsia="en-US"/>
        </w:rPr>
      </w:pPr>
      <w:r>
        <w:rPr>
          <w:rFonts w:ascii="Arial" w:eastAsia="Calibri" w:hAnsi="Arial" w:cs="Arial"/>
          <w:lang w:eastAsia="en-US"/>
        </w:rPr>
        <w:t>U</w:t>
      </w:r>
      <w:r w:rsidR="00B97D07" w:rsidRPr="00B97D07">
        <w:rPr>
          <w:rFonts w:ascii="Arial" w:eastAsia="Calibri" w:hAnsi="Arial" w:cs="Arial"/>
          <w:lang w:eastAsia="en-US"/>
        </w:rPr>
        <w:t xml:space="preserve">se the services of the practice </w:t>
      </w:r>
      <w:proofErr w:type="gramStart"/>
      <w:r w:rsidR="00B97D07" w:rsidRPr="00B97D07">
        <w:rPr>
          <w:rFonts w:ascii="Arial" w:eastAsia="Calibri" w:hAnsi="Arial" w:cs="Arial"/>
          <w:lang w:eastAsia="en-US"/>
        </w:rPr>
        <w:t>appropriately</w:t>
      </w:r>
      <w:proofErr w:type="gramEnd"/>
    </w:p>
    <w:p w14:paraId="01B46E9A" w14:textId="77777777" w:rsidR="005802E3" w:rsidRDefault="005802E3" w:rsidP="005802E3">
      <w:pPr>
        <w:autoSpaceDE w:val="0"/>
        <w:autoSpaceDN w:val="0"/>
        <w:adjustRightInd w:val="0"/>
        <w:spacing w:after="200" w:line="276" w:lineRule="auto"/>
        <w:contextualSpacing/>
        <w:jc w:val="both"/>
        <w:rPr>
          <w:rFonts w:ascii="Arial" w:eastAsia="Calibri" w:hAnsi="Arial" w:cs="Arial"/>
          <w:lang w:eastAsia="en-US"/>
        </w:rPr>
      </w:pPr>
    </w:p>
    <w:p w14:paraId="0203CBBD" w14:textId="77777777" w:rsidR="005802E3" w:rsidRDefault="005802E3" w:rsidP="005802E3">
      <w:pPr>
        <w:autoSpaceDE w:val="0"/>
        <w:autoSpaceDN w:val="0"/>
        <w:adjustRightInd w:val="0"/>
        <w:spacing w:after="200" w:line="276" w:lineRule="auto"/>
        <w:contextualSpacing/>
        <w:jc w:val="both"/>
        <w:rPr>
          <w:rFonts w:ascii="Arial" w:eastAsia="Calibri" w:hAnsi="Arial" w:cs="Arial"/>
          <w:b/>
          <w:lang w:eastAsia="en-US"/>
        </w:rPr>
      </w:pPr>
      <w:r w:rsidRPr="005802E3">
        <w:rPr>
          <w:rFonts w:ascii="Arial" w:eastAsia="Calibri" w:hAnsi="Arial" w:cs="Arial"/>
          <w:b/>
          <w:lang w:eastAsia="en-US"/>
        </w:rPr>
        <w:t xml:space="preserve">10 </w:t>
      </w:r>
      <w:r w:rsidRPr="005802E3">
        <w:rPr>
          <w:rFonts w:ascii="Arial" w:eastAsia="Calibri" w:hAnsi="Arial" w:cs="Arial"/>
          <w:b/>
          <w:lang w:eastAsia="en-US"/>
        </w:rPr>
        <w:tab/>
        <w:t>Surgery Opening Hours and Appointment Times</w:t>
      </w:r>
    </w:p>
    <w:p w14:paraId="66ABB135" w14:textId="77777777" w:rsidR="00FF41DD" w:rsidRDefault="00FF41DD" w:rsidP="005802E3">
      <w:pPr>
        <w:autoSpaceDE w:val="0"/>
        <w:autoSpaceDN w:val="0"/>
        <w:adjustRightInd w:val="0"/>
        <w:spacing w:after="200" w:line="276" w:lineRule="auto"/>
        <w:contextualSpacing/>
        <w:jc w:val="both"/>
        <w:rPr>
          <w:rFonts w:ascii="Arial" w:eastAsia="Calibri" w:hAnsi="Arial" w:cs="Arial"/>
          <w:lang w:eastAsia="en-US"/>
        </w:rPr>
      </w:pPr>
      <w:r>
        <w:rPr>
          <w:rFonts w:ascii="Arial" w:eastAsia="Calibri" w:hAnsi="Arial" w:cs="Arial"/>
          <w:b/>
          <w:lang w:eastAsia="en-US"/>
        </w:rPr>
        <w:tab/>
      </w:r>
    </w:p>
    <w:p w14:paraId="63BA1AC9" w14:textId="77777777" w:rsidR="005802E3" w:rsidRDefault="005802E3" w:rsidP="00834E20">
      <w:pPr>
        <w:autoSpaceDE w:val="0"/>
        <w:autoSpaceDN w:val="0"/>
        <w:adjustRightInd w:val="0"/>
        <w:spacing w:after="200" w:line="276" w:lineRule="auto"/>
        <w:ind w:firstLine="720"/>
        <w:contextualSpacing/>
        <w:rPr>
          <w:rFonts w:ascii="Arial" w:eastAsia="Calibri" w:hAnsi="Arial" w:cs="Arial"/>
          <w:lang w:eastAsia="en-US"/>
        </w:rPr>
      </w:pPr>
      <w:r>
        <w:rPr>
          <w:rFonts w:ascii="Arial" w:eastAsia="Calibri" w:hAnsi="Arial" w:cs="Arial"/>
          <w:lang w:eastAsia="en-US"/>
        </w:rPr>
        <w:t>The practice operates from the following surgery premises:</w:t>
      </w:r>
    </w:p>
    <w:p w14:paraId="75A26FBA" w14:textId="77777777" w:rsidR="005802E3" w:rsidRDefault="005802E3" w:rsidP="005802E3">
      <w:pPr>
        <w:autoSpaceDE w:val="0"/>
        <w:autoSpaceDN w:val="0"/>
        <w:adjustRightInd w:val="0"/>
        <w:spacing w:after="200" w:line="276" w:lineRule="auto"/>
        <w:contextualSpacing/>
        <w:jc w:val="both"/>
        <w:rPr>
          <w:rFonts w:ascii="Arial" w:eastAsia="Calibri" w:hAnsi="Arial" w:cs="Arial"/>
          <w:lang w:eastAsia="en-US"/>
        </w:rPr>
      </w:pPr>
    </w:p>
    <w:p w14:paraId="73A5232F" w14:textId="77777777" w:rsidR="005802E3" w:rsidRDefault="005802E3" w:rsidP="00DE3CCA">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The Grange Medical Centre</w:t>
      </w:r>
      <w:r w:rsidR="00834E20">
        <w:rPr>
          <w:rFonts w:ascii="Arial" w:eastAsia="Calibri" w:hAnsi="Arial" w:cs="Arial"/>
          <w:lang w:eastAsia="en-US"/>
        </w:rPr>
        <w:t xml:space="preserve"> – Main Site</w:t>
      </w:r>
    </w:p>
    <w:p w14:paraId="2143C294" w14:textId="77777777" w:rsidR="005802E3" w:rsidRDefault="005802E3" w:rsidP="00DE3CCA">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Highfield Road</w:t>
      </w:r>
    </w:p>
    <w:p w14:paraId="3F8C6F06" w14:textId="77777777" w:rsidR="005802E3" w:rsidRDefault="005802E3" w:rsidP="00DE3CCA">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Hemsworth</w:t>
      </w:r>
    </w:p>
    <w:p w14:paraId="098C090F" w14:textId="77777777" w:rsidR="005802E3" w:rsidRDefault="005802E3" w:rsidP="00DE3CCA">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Pontefract</w:t>
      </w:r>
    </w:p>
    <w:p w14:paraId="5C4429B0" w14:textId="77777777" w:rsidR="005802E3" w:rsidRDefault="005802E3" w:rsidP="00DE3CCA">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WF9 4DP</w:t>
      </w:r>
    </w:p>
    <w:p w14:paraId="3E002958" w14:textId="77777777" w:rsidR="005802E3" w:rsidRDefault="005802E3" w:rsidP="00DE3CCA">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Telephone: 01977 610009</w:t>
      </w:r>
    </w:p>
    <w:p w14:paraId="273ED7BB" w14:textId="77777777" w:rsidR="00FF41DD" w:rsidRDefault="005802E3" w:rsidP="00834E20">
      <w:pPr>
        <w:autoSpaceDE w:val="0"/>
        <w:autoSpaceDN w:val="0"/>
        <w:adjustRightInd w:val="0"/>
        <w:spacing w:after="200" w:line="276" w:lineRule="auto"/>
        <w:ind w:left="720"/>
        <w:contextualSpacing/>
        <w:jc w:val="both"/>
        <w:rPr>
          <w:rFonts w:ascii="Arial" w:eastAsia="Calibri" w:hAnsi="Arial" w:cs="Arial"/>
          <w:lang w:eastAsia="en-US"/>
        </w:rPr>
      </w:pPr>
      <w:r w:rsidRPr="00834E20">
        <w:rPr>
          <w:rFonts w:ascii="Arial" w:eastAsia="Calibri" w:hAnsi="Arial" w:cs="Arial"/>
          <w:b/>
          <w:lang w:eastAsia="en-US"/>
        </w:rPr>
        <w:lastRenderedPageBreak/>
        <w:t>Opening times</w:t>
      </w:r>
      <w:r w:rsidR="00DE3CCA" w:rsidRPr="00834E20">
        <w:rPr>
          <w:rFonts w:ascii="Arial" w:eastAsia="Calibri" w:hAnsi="Arial" w:cs="Arial"/>
          <w:b/>
          <w:lang w:eastAsia="en-US"/>
        </w:rPr>
        <w:t>:</w:t>
      </w:r>
      <w:r w:rsidR="00834E20">
        <w:rPr>
          <w:rFonts w:ascii="Arial" w:eastAsia="Calibri" w:hAnsi="Arial" w:cs="Arial"/>
          <w:lang w:eastAsia="en-US"/>
        </w:rPr>
        <w:t xml:space="preserve"> </w:t>
      </w:r>
      <w:r w:rsidR="00DE3CCA">
        <w:rPr>
          <w:rFonts w:ascii="Arial" w:eastAsia="Calibri" w:hAnsi="Arial" w:cs="Arial"/>
          <w:lang w:eastAsia="en-US"/>
        </w:rPr>
        <w:t xml:space="preserve">Monday </w:t>
      </w:r>
      <w:r w:rsidR="00D53030">
        <w:rPr>
          <w:rFonts w:ascii="Arial" w:eastAsia="Calibri" w:hAnsi="Arial" w:cs="Arial"/>
          <w:lang w:eastAsia="en-US"/>
        </w:rPr>
        <w:t xml:space="preserve">to Friday </w:t>
      </w:r>
      <w:r w:rsidR="00783357">
        <w:rPr>
          <w:rFonts w:ascii="Arial" w:eastAsia="Calibri" w:hAnsi="Arial" w:cs="Arial"/>
          <w:lang w:eastAsia="en-US"/>
        </w:rPr>
        <w:t>8</w:t>
      </w:r>
      <w:r w:rsidR="00FF41DD">
        <w:rPr>
          <w:rFonts w:ascii="Arial" w:eastAsia="Calibri" w:hAnsi="Arial" w:cs="Arial"/>
          <w:lang w:eastAsia="en-US"/>
        </w:rPr>
        <w:t>am to</w:t>
      </w:r>
      <w:r w:rsidR="00D53030">
        <w:rPr>
          <w:rFonts w:ascii="Arial" w:eastAsia="Calibri" w:hAnsi="Arial" w:cs="Arial"/>
          <w:lang w:eastAsia="en-US"/>
        </w:rPr>
        <w:t xml:space="preserve"> 6.30pm.</w:t>
      </w:r>
    </w:p>
    <w:p w14:paraId="30E6F4B4" w14:textId="77777777" w:rsidR="00103050" w:rsidRPr="008C7444" w:rsidRDefault="00103050" w:rsidP="00DE3CCA">
      <w:pPr>
        <w:autoSpaceDE w:val="0"/>
        <w:autoSpaceDN w:val="0"/>
        <w:adjustRightInd w:val="0"/>
        <w:spacing w:after="200" w:line="276" w:lineRule="auto"/>
        <w:ind w:firstLine="720"/>
        <w:contextualSpacing/>
        <w:jc w:val="both"/>
        <w:rPr>
          <w:rFonts w:ascii="Arial" w:eastAsia="Calibri" w:hAnsi="Arial" w:cs="Arial"/>
          <w:b/>
          <w:lang w:eastAsia="en-US"/>
        </w:rPr>
      </w:pPr>
    </w:p>
    <w:p w14:paraId="27467A14" w14:textId="77777777" w:rsidR="00DE3CCA" w:rsidRPr="008C7444" w:rsidRDefault="00DE3CCA" w:rsidP="00DE3CCA">
      <w:pPr>
        <w:autoSpaceDE w:val="0"/>
        <w:autoSpaceDN w:val="0"/>
        <w:adjustRightInd w:val="0"/>
        <w:spacing w:after="200" w:line="276" w:lineRule="auto"/>
        <w:ind w:firstLine="720"/>
        <w:contextualSpacing/>
        <w:jc w:val="both"/>
        <w:rPr>
          <w:rFonts w:ascii="Arial" w:eastAsia="Calibri" w:hAnsi="Arial" w:cs="Arial"/>
          <w:b/>
          <w:lang w:eastAsia="en-US"/>
        </w:rPr>
      </w:pPr>
      <w:r w:rsidRPr="008C7444">
        <w:rPr>
          <w:rFonts w:ascii="Arial" w:eastAsia="Calibri" w:hAnsi="Arial" w:cs="Arial"/>
          <w:b/>
          <w:lang w:eastAsia="en-US"/>
        </w:rPr>
        <w:t xml:space="preserve">The </w:t>
      </w:r>
      <w:r w:rsidR="00834E20" w:rsidRPr="008C7444">
        <w:rPr>
          <w:rFonts w:ascii="Arial" w:eastAsia="Calibri" w:hAnsi="Arial" w:cs="Arial"/>
          <w:b/>
          <w:lang w:eastAsia="en-US"/>
        </w:rPr>
        <w:t>Kinsley</w:t>
      </w:r>
      <w:r w:rsidRPr="008C7444">
        <w:rPr>
          <w:rFonts w:ascii="Arial" w:eastAsia="Calibri" w:hAnsi="Arial" w:cs="Arial"/>
          <w:b/>
          <w:lang w:eastAsia="en-US"/>
        </w:rPr>
        <w:t xml:space="preserve"> Medical Centre</w:t>
      </w:r>
    </w:p>
    <w:p w14:paraId="55C61F31" w14:textId="77777777" w:rsidR="002F33F4" w:rsidRDefault="00834E20" w:rsidP="002F33F4">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Wakefield</w:t>
      </w:r>
      <w:r w:rsidR="00DE3CCA">
        <w:rPr>
          <w:rFonts w:ascii="Arial" w:eastAsia="Calibri" w:hAnsi="Arial" w:cs="Arial"/>
          <w:lang w:eastAsia="en-US"/>
        </w:rPr>
        <w:t xml:space="preserve"> Road</w:t>
      </w:r>
    </w:p>
    <w:p w14:paraId="2CA7710B" w14:textId="77777777" w:rsidR="00DE3CCA" w:rsidRDefault="00834E20" w:rsidP="002F33F4">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Kinsley</w:t>
      </w:r>
    </w:p>
    <w:p w14:paraId="2EA88F76" w14:textId="77777777" w:rsidR="00DE3CCA" w:rsidRDefault="00DE3CCA" w:rsidP="00DE3CCA">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Pontefract</w:t>
      </w:r>
    </w:p>
    <w:p w14:paraId="13945AE4" w14:textId="77777777" w:rsidR="00DE3CCA" w:rsidRDefault="00DE3CCA" w:rsidP="00DE3CCA">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 xml:space="preserve">WF9 </w:t>
      </w:r>
      <w:r w:rsidR="00834E20">
        <w:rPr>
          <w:rFonts w:ascii="Arial" w:eastAsia="Calibri" w:hAnsi="Arial" w:cs="Arial"/>
          <w:lang w:eastAsia="en-US"/>
        </w:rPr>
        <w:t>5BP</w:t>
      </w:r>
    </w:p>
    <w:p w14:paraId="3D6F9912" w14:textId="77777777" w:rsidR="00DE3CCA" w:rsidRDefault="00DE3CCA" w:rsidP="00DE3CCA">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Telephone: 01977 610009</w:t>
      </w:r>
    </w:p>
    <w:p w14:paraId="7D5022E0" w14:textId="77777777" w:rsidR="002F33F4" w:rsidRDefault="002F33F4" w:rsidP="009C3896">
      <w:pPr>
        <w:autoSpaceDE w:val="0"/>
        <w:autoSpaceDN w:val="0"/>
        <w:adjustRightInd w:val="0"/>
        <w:spacing w:after="200" w:line="276" w:lineRule="auto"/>
        <w:ind w:left="720"/>
        <w:contextualSpacing/>
        <w:jc w:val="both"/>
        <w:rPr>
          <w:rFonts w:ascii="Arial" w:eastAsia="Calibri" w:hAnsi="Arial" w:cs="Arial"/>
          <w:b/>
          <w:lang w:eastAsia="en-US"/>
        </w:rPr>
      </w:pPr>
    </w:p>
    <w:p w14:paraId="0656D554" w14:textId="77777777" w:rsidR="00DE3CCA" w:rsidRDefault="00DE3CCA" w:rsidP="009C3896">
      <w:pPr>
        <w:autoSpaceDE w:val="0"/>
        <w:autoSpaceDN w:val="0"/>
        <w:adjustRightInd w:val="0"/>
        <w:spacing w:after="200" w:line="276" w:lineRule="auto"/>
        <w:ind w:left="720"/>
        <w:contextualSpacing/>
        <w:jc w:val="both"/>
        <w:rPr>
          <w:rFonts w:ascii="Arial" w:eastAsia="Calibri" w:hAnsi="Arial" w:cs="Arial"/>
          <w:lang w:eastAsia="en-US"/>
        </w:rPr>
      </w:pPr>
      <w:r w:rsidRPr="009C3896">
        <w:rPr>
          <w:rFonts w:ascii="Arial" w:eastAsia="Calibri" w:hAnsi="Arial" w:cs="Arial"/>
          <w:b/>
          <w:lang w:eastAsia="en-US"/>
        </w:rPr>
        <w:t>Opening times:</w:t>
      </w:r>
      <w:r w:rsidR="009C3896">
        <w:rPr>
          <w:rFonts w:ascii="Arial" w:eastAsia="Calibri" w:hAnsi="Arial" w:cs="Arial"/>
          <w:lang w:eastAsia="en-US"/>
        </w:rPr>
        <w:t xml:space="preserve"> </w:t>
      </w:r>
      <w:r>
        <w:rPr>
          <w:rFonts w:ascii="Arial" w:eastAsia="Calibri" w:hAnsi="Arial" w:cs="Arial"/>
          <w:lang w:eastAsia="en-US"/>
        </w:rPr>
        <w:t xml:space="preserve">Monday </w:t>
      </w:r>
      <w:r w:rsidR="00D53030">
        <w:rPr>
          <w:rFonts w:ascii="Arial" w:eastAsia="Calibri" w:hAnsi="Arial" w:cs="Arial"/>
          <w:lang w:eastAsia="en-US"/>
        </w:rPr>
        <w:t>to Friday 8am to 6.30pm.</w:t>
      </w:r>
    </w:p>
    <w:p w14:paraId="4C42A4FF" w14:textId="77777777" w:rsidR="009C3896" w:rsidRDefault="009C3896" w:rsidP="009C3896">
      <w:pPr>
        <w:autoSpaceDE w:val="0"/>
        <w:autoSpaceDN w:val="0"/>
        <w:adjustRightInd w:val="0"/>
        <w:spacing w:after="200" w:line="276" w:lineRule="auto"/>
        <w:ind w:left="720"/>
        <w:contextualSpacing/>
        <w:jc w:val="both"/>
        <w:rPr>
          <w:rFonts w:ascii="Arial" w:eastAsia="Calibri" w:hAnsi="Arial" w:cs="Arial"/>
          <w:lang w:eastAsia="en-US"/>
        </w:rPr>
      </w:pPr>
    </w:p>
    <w:p w14:paraId="33C0AE4B" w14:textId="77777777" w:rsidR="009C3896" w:rsidRDefault="009C3896" w:rsidP="009C3896">
      <w:pPr>
        <w:autoSpaceDE w:val="0"/>
        <w:autoSpaceDN w:val="0"/>
        <w:adjustRightInd w:val="0"/>
        <w:spacing w:after="200" w:line="276" w:lineRule="auto"/>
        <w:ind w:left="720"/>
        <w:contextualSpacing/>
        <w:jc w:val="both"/>
        <w:rPr>
          <w:rFonts w:ascii="Arial" w:eastAsia="Calibri" w:hAnsi="Arial" w:cs="Arial"/>
          <w:lang w:eastAsia="en-US"/>
        </w:rPr>
      </w:pPr>
      <w:r>
        <w:rPr>
          <w:rFonts w:ascii="Arial" w:eastAsia="Calibri" w:hAnsi="Arial" w:cs="Arial"/>
          <w:lang w:eastAsia="en-US"/>
        </w:rPr>
        <w:t>Greenview Medical Centre</w:t>
      </w:r>
    </w:p>
    <w:p w14:paraId="01EB3D0E" w14:textId="77777777" w:rsidR="008C7444" w:rsidRDefault="009C3896" w:rsidP="008C7444">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Waggon Lane</w:t>
      </w:r>
      <w:r w:rsidR="008C7444" w:rsidRPr="008C7444">
        <w:rPr>
          <w:rFonts w:ascii="Arial" w:eastAsia="Calibri" w:hAnsi="Arial" w:cs="Arial"/>
          <w:lang w:eastAsia="en-US"/>
        </w:rPr>
        <w:t xml:space="preserve"> </w:t>
      </w:r>
    </w:p>
    <w:p w14:paraId="3891F257" w14:textId="77777777" w:rsidR="008C7444" w:rsidRDefault="008C7444" w:rsidP="008C7444">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Upton</w:t>
      </w:r>
    </w:p>
    <w:p w14:paraId="520ACC8C" w14:textId="77777777" w:rsidR="008C7444" w:rsidRDefault="008C7444" w:rsidP="008C7444">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Pontefract</w:t>
      </w:r>
    </w:p>
    <w:p w14:paraId="0355F8A5" w14:textId="77777777" w:rsidR="008C7444" w:rsidRDefault="008C7444" w:rsidP="008C7444">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WF9 1JS</w:t>
      </w:r>
    </w:p>
    <w:p w14:paraId="143086FE" w14:textId="77777777" w:rsidR="008C7444" w:rsidRDefault="008C7444" w:rsidP="008C7444">
      <w:pPr>
        <w:autoSpaceDE w:val="0"/>
        <w:autoSpaceDN w:val="0"/>
        <w:adjustRightInd w:val="0"/>
        <w:spacing w:after="200" w:line="276" w:lineRule="auto"/>
        <w:ind w:firstLine="720"/>
        <w:contextualSpacing/>
        <w:jc w:val="both"/>
        <w:rPr>
          <w:rFonts w:ascii="Arial" w:eastAsia="Calibri" w:hAnsi="Arial" w:cs="Arial"/>
          <w:lang w:eastAsia="en-US"/>
        </w:rPr>
      </w:pPr>
      <w:r>
        <w:rPr>
          <w:rFonts w:ascii="Arial" w:eastAsia="Calibri" w:hAnsi="Arial" w:cs="Arial"/>
          <w:lang w:eastAsia="en-US"/>
        </w:rPr>
        <w:t>Telephone: 01977 610009</w:t>
      </w:r>
    </w:p>
    <w:p w14:paraId="24B788D4" w14:textId="77777777" w:rsidR="008C7444" w:rsidRDefault="008C7444" w:rsidP="008C7444">
      <w:pPr>
        <w:autoSpaceDE w:val="0"/>
        <w:autoSpaceDN w:val="0"/>
        <w:adjustRightInd w:val="0"/>
        <w:spacing w:after="200" w:line="276" w:lineRule="auto"/>
        <w:ind w:firstLine="720"/>
        <w:contextualSpacing/>
        <w:jc w:val="both"/>
        <w:rPr>
          <w:rFonts w:ascii="Arial" w:eastAsia="Calibri" w:hAnsi="Arial" w:cs="Arial"/>
          <w:lang w:eastAsia="en-US"/>
        </w:rPr>
      </w:pPr>
    </w:p>
    <w:p w14:paraId="3008FC97" w14:textId="77777777" w:rsidR="008C7444" w:rsidRDefault="008C7444" w:rsidP="008C7444">
      <w:pPr>
        <w:autoSpaceDE w:val="0"/>
        <w:autoSpaceDN w:val="0"/>
        <w:adjustRightInd w:val="0"/>
        <w:spacing w:after="200" w:line="276" w:lineRule="auto"/>
        <w:ind w:left="720"/>
        <w:contextualSpacing/>
        <w:jc w:val="both"/>
        <w:rPr>
          <w:rFonts w:ascii="Arial" w:eastAsia="Calibri" w:hAnsi="Arial" w:cs="Arial"/>
          <w:lang w:eastAsia="en-US"/>
        </w:rPr>
      </w:pPr>
      <w:r w:rsidRPr="009C3896">
        <w:rPr>
          <w:rFonts w:ascii="Arial" w:eastAsia="Calibri" w:hAnsi="Arial" w:cs="Arial"/>
          <w:b/>
          <w:lang w:eastAsia="en-US"/>
        </w:rPr>
        <w:t>Opening times:</w:t>
      </w:r>
      <w:r>
        <w:rPr>
          <w:rFonts w:ascii="Arial" w:eastAsia="Calibri" w:hAnsi="Arial" w:cs="Arial"/>
          <w:lang w:eastAsia="en-US"/>
        </w:rPr>
        <w:t xml:space="preserve"> Monday</w:t>
      </w:r>
      <w:r w:rsidR="00D53030">
        <w:rPr>
          <w:rFonts w:ascii="Arial" w:eastAsia="Calibri" w:hAnsi="Arial" w:cs="Arial"/>
          <w:lang w:eastAsia="en-US"/>
        </w:rPr>
        <w:t xml:space="preserve"> to Friday </w:t>
      </w:r>
      <w:r>
        <w:rPr>
          <w:rFonts w:ascii="Arial" w:eastAsia="Calibri" w:hAnsi="Arial" w:cs="Arial"/>
          <w:lang w:eastAsia="en-US"/>
        </w:rPr>
        <w:t>8am to 6.30pm</w:t>
      </w:r>
      <w:r w:rsidR="00D53030">
        <w:rPr>
          <w:rFonts w:ascii="Arial" w:eastAsia="Calibri" w:hAnsi="Arial" w:cs="Arial"/>
          <w:lang w:eastAsia="en-US"/>
        </w:rPr>
        <w:t>.</w:t>
      </w:r>
    </w:p>
    <w:p w14:paraId="63CF02F2" w14:textId="77777777" w:rsidR="007372E5" w:rsidRDefault="007372E5" w:rsidP="007372E5">
      <w:pPr>
        <w:autoSpaceDE w:val="0"/>
        <w:autoSpaceDN w:val="0"/>
        <w:adjustRightInd w:val="0"/>
        <w:spacing w:after="200" w:line="276" w:lineRule="auto"/>
        <w:ind w:left="720"/>
        <w:contextualSpacing/>
        <w:jc w:val="both"/>
        <w:rPr>
          <w:rFonts w:ascii="Arial" w:eastAsia="Calibri" w:hAnsi="Arial" w:cs="Arial"/>
          <w:lang w:eastAsia="en-US"/>
        </w:rPr>
      </w:pPr>
    </w:p>
    <w:p w14:paraId="17B0F2CE" w14:textId="77777777" w:rsidR="007372E5" w:rsidRDefault="007372E5" w:rsidP="00783357">
      <w:pPr>
        <w:numPr>
          <w:ilvl w:val="0"/>
          <w:numId w:val="33"/>
        </w:numPr>
        <w:autoSpaceDE w:val="0"/>
        <w:autoSpaceDN w:val="0"/>
        <w:adjustRightInd w:val="0"/>
        <w:spacing w:after="200" w:line="276" w:lineRule="auto"/>
        <w:contextualSpacing/>
        <w:jc w:val="both"/>
        <w:rPr>
          <w:rFonts w:ascii="Arial" w:eastAsia="Calibri" w:hAnsi="Arial" w:cs="Arial"/>
          <w:lang w:eastAsia="en-US"/>
        </w:rPr>
      </w:pPr>
      <w:r>
        <w:rPr>
          <w:rFonts w:ascii="Arial" w:eastAsia="Calibri" w:hAnsi="Arial" w:cs="Arial"/>
          <w:lang w:eastAsia="en-US"/>
        </w:rPr>
        <w:t xml:space="preserve">Patients </w:t>
      </w:r>
      <w:proofErr w:type="gramStart"/>
      <w:r>
        <w:rPr>
          <w:rFonts w:ascii="Arial" w:eastAsia="Calibri" w:hAnsi="Arial" w:cs="Arial"/>
          <w:lang w:eastAsia="en-US"/>
        </w:rPr>
        <w:t>are able to</w:t>
      </w:r>
      <w:proofErr w:type="gramEnd"/>
      <w:r>
        <w:rPr>
          <w:rFonts w:ascii="Arial" w:eastAsia="Calibri" w:hAnsi="Arial" w:cs="Arial"/>
          <w:lang w:eastAsia="en-US"/>
        </w:rPr>
        <w:t xml:space="preserve"> access all services across all 3 sites regardless of where they live.</w:t>
      </w:r>
    </w:p>
    <w:p w14:paraId="7A5F8A18" w14:textId="77777777" w:rsidR="007372E5" w:rsidRDefault="007372E5" w:rsidP="00783357">
      <w:pPr>
        <w:numPr>
          <w:ilvl w:val="0"/>
          <w:numId w:val="33"/>
        </w:numPr>
        <w:autoSpaceDE w:val="0"/>
        <w:autoSpaceDN w:val="0"/>
        <w:adjustRightInd w:val="0"/>
        <w:spacing w:after="200" w:line="276" w:lineRule="auto"/>
        <w:contextualSpacing/>
        <w:jc w:val="both"/>
        <w:rPr>
          <w:rFonts w:ascii="Arial" w:hAnsi="Arial" w:cs="Arial"/>
        </w:rPr>
      </w:pPr>
      <w:r w:rsidRPr="00F1729E">
        <w:rPr>
          <w:rFonts w:ascii="Arial" w:hAnsi="Arial" w:cs="Arial"/>
        </w:rPr>
        <w:t>Appointments can be booked over the telephone, in person or through online access.</w:t>
      </w:r>
      <w:r w:rsidR="00783357">
        <w:rPr>
          <w:rFonts w:ascii="Arial" w:hAnsi="Arial" w:cs="Arial"/>
        </w:rPr>
        <w:t xml:space="preserve"> </w:t>
      </w:r>
      <w:r w:rsidRPr="00F1729E">
        <w:rPr>
          <w:rFonts w:ascii="Arial" w:hAnsi="Arial" w:cs="Arial"/>
        </w:rPr>
        <w:t xml:space="preserve">Appointments can be made at any surgery site </w:t>
      </w:r>
      <w:r w:rsidR="00783357">
        <w:rPr>
          <w:rFonts w:ascii="Arial" w:hAnsi="Arial" w:cs="Arial"/>
        </w:rPr>
        <w:t xml:space="preserve">as </w:t>
      </w:r>
      <w:proofErr w:type="gramStart"/>
      <w:r w:rsidRPr="00F1729E">
        <w:rPr>
          <w:rFonts w:ascii="Arial" w:hAnsi="Arial" w:cs="Arial"/>
        </w:rPr>
        <w:t>all</w:t>
      </w:r>
      <w:r w:rsidR="00783357">
        <w:rPr>
          <w:rFonts w:ascii="Arial" w:hAnsi="Arial" w:cs="Arial"/>
        </w:rPr>
        <w:t xml:space="preserve"> of</w:t>
      </w:r>
      <w:proofErr w:type="gramEnd"/>
      <w:r w:rsidRPr="00F1729E">
        <w:rPr>
          <w:rFonts w:ascii="Arial" w:hAnsi="Arial" w:cs="Arial"/>
        </w:rPr>
        <w:t xml:space="preserve"> the systems </w:t>
      </w:r>
      <w:r w:rsidR="00783357">
        <w:rPr>
          <w:rFonts w:ascii="Arial" w:hAnsi="Arial" w:cs="Arial"/>
        </w:rPr>
        <w:t xml:space="preserve">- </w:t>
      </w:r>
      <w:r w:rsidRPr="00F1729E">
        <w:rPr>
          <w:rFonts w:ascii="Arial" w:hAnsi="Arial" w:cs="Arial"/>
        </w:rPr>
        <w:t xml:space="preserve">telephone and appointment booking systems </w:t>
      </w:r>
      <w:r w:rsidR="00783357">
        <w:rPr>
          <w:rFonts w:ascii="Arial" w:hAnsi="Arial" w:cs="Arial"/>
        </w:rPr>
        <w:t xml:space="preserve">- </w:t>
      </w:r>
      <w:r w:rsidRPr="00F1729E">
        <w:rPr>
          <w:rFonts w:ascii="Arial" w:hAnsi="Arial" w:cs="Arial"/>
        </w:rPr>
        <w:t>are linked.</w:t>
      </w:r>
    </w:p>
    <w:p w14:paraId="3E41C2F0" w14:textId="77777777" w:rsidR="00D53030" w:rsidRDefault="00D53030" w:rsidP="00D53030">
      <w:pPr>
        <w:autoSpaceDE w:val="0"/>
        <w:autoSpaceDN w:val="0"/>
        <w:adjustRightInd w:val="0"/>
        <w:spacing w:after="200" w:line="276" w:lineRule="auto"/>
        <w:contextualSpacing/>
        <w:jc w:val="both"/>
        <w:rPr>
          <w:rFonts w:ascii="Arial" w:hAnsi="Arial" w:cs="Arial"/>
        </w:rPr>
      </w:pPr>
    </w:p>
    <w:p w14:paraId="7BE053B7" w14:textId="77777777" w:rsidR="00D53030" w:rsidRDefault="00D53030" w:rsidP="00D53030">
      <w:pPr>
        <w:autoSpaceDE w:val="0"/>
        <w:autoSpaceDN w:val="0"/>
        <w:adjustRightInd w:val="0"/>
        <w:spacing w:after="200" w:line="276" w:lineRule="auto"/>
        <w:contextualSpacing/>
        <w:jc w:val="both"/>
        <w:rPr>
          <w:rFonts w:ascii="Arial" w:hAnsi="Arial" w:cs="Arial"/>
        </w:rPr>
      </w:pPr>
    </w:p>
    <w:p w14:paraId="67F88E36" w14:textId="77777777" w:rsidR="00D53030" w:rsidRDefault="00D53030" w:rsidP="00D53030">
      <w:pPr>
        <w:autoSpaceDE w:val="0"/>
        <w:autoSpaceDN w:val="0"/>
        <w:adjustRightInd w:val="0"/>
        <w:spacing w:after="200" w:line="276" w:lineRule="auto"/>
        <w:contextualSpacing/>
        <w:jc w:val="both"/>
        <w:rPr>
          <w:rFonts w:ascii="Arial" w:hAnsi="Arial" w:cs="Arial"/>
        </w:rPr>
      </w:pPr>
    </w:p>
    <w:tbl>
      <w:tblPr>
        <w:tblW w:w="4938" w:type="pct"/>
        <w:tblCellSpacing w:w="15" w:type="dxa"/>
        <w:tblCellMar>
          <w:top w:w="30" w:type="dxa"/>
          <w:left w:w="30" w:type="dxa"/>
          <w:bottom w:w="30" w:type="dxa"/>
          <w:right w:w="30" w:type="dxa"/>
        </w:tblCellMar>
        <w:tblLook w:val="04A0" w:firstRow="1" w:lastRow="0" w:firstColumn="1" w:lastColumn="0" w:noHBand="0" w:noVBand="1"/>
      </w:tblPr>
      <w:tblGrid>
        <w:gridCol w:w="9037"/>
        <w:gridCol w:w="96"/>
        <w:gridCol w:w="111"/>
      </w:tblGrid>
      <w:tr w:rsidR="00FF41DD" w:rsidRPr="00FF41DD" w14:paraId="2C326F4C" w14:textId="77777777" w:rsidTr="004365EF">
        <w:trPr>
          <w:trHeight w:val="9296"/>
          <w:tblCellSpacing w:w="15" w:type="dxa"/>
        </w:trPr>
        <w:tc>
          <w:tcPr>
            <w:tcW w:w="0" w:type="auto"/>
            <w:hideMark/>
          </w:tcPr>
          <w:p w14:paraId="45749BD6" w14:textId="77777777" w:rsidR="00783357" w:rsidRDefault="007372E5" w:rsidP="00783357">
            <w:pPr>
              <w:numPr>
                <w:ilvl w:val="0"/>
                <w:numId w:val="34"/>
              </w:numPr>
              <w:spacing w:line="276" w:lineRule="auto"/>
              <w:jc w:val="both"/>
              <w:rPr>
                <w:rFonts w:ascii="Arial" w:eastAsia="Calibri" w:hAnsi="Arial" w:cs="Arial"/>
                <w:lang w:eastAsia="en-US"/>
              </w:rPr>
            </w:pPr>
            <w:r w:rsidRPr="00773792">
              <w:rPr>
                <w:rFonts w:ascii="Arial" w:eastAsia="Calibri" w:hAnsi="Arial" w:cs="Arial"/>
                <w:lang w:eastAsia="en-US"/>
              </w:rPr>
              <w:lastRenderedPageBreak/>
              <w:t xml:space="preserve">All sites are closed for staff training for a maximum of ten Wednesday afternoons (from 12 noon) each year. Details are displayed clearly on the practice website and </w:t>
            </w:r>
            <w:r w:rsidR="00783357">
              <w:rPr>
                <w:rFonts w:ascii="Arial" w:eastAsia="Calibri" w:hAnsi="Arial" w:cs="Arial"/>
                <w:lang w:eastAsia="en-US"/>
              </w:rPr>
              <w:t xml:space="preserve">at </w:t>
            </w:r>
            <w:r w:rsidRPr="00773792">
              <w:rPr>
                <w:rFonts w:ascii="Arial" w:eastAsia="Calibri" w:hAnsi="Arial" w:cs="Arial"/>
                <w:lang w:eastAsia="en-US"/>
              </w:rPr>
              <w:t>each practice site at least four weeks in advance</w:t>
            </w:r>
            <w:r w:rsidR="00783357">
              <w:rPr>
                <w:rFonts w:ascii="Arial" w:eastAsia="Calibri" w:hAnsi="Arial" w:cs="Arial"/>
                <w:lang w:eastAsia="en-US"/>
              </w:rPr>
              <w:t>,</w:t>
            </w:r>
            <w:r w:rsidRPr="00773792">
              <w:rPr>
                <w:rFonts w:ascii="Arial" w:eastAsia="Calibri" w:hAnsi="Arial" w:cs="Arial"/>
                <w:lang w:eastAsia="en-US"/>
              </w:rPr>
              <w:t xml:space="preserve"> together with instructions on what to do if you need help when the surgery is closed. </w:t>
            </w:r>
            <w:r w:rsidR="00144D4F">
              <w:rPr>
                <w:rFonts w:ascii="Arial" w:eastAsia="Calibri" w:hAnsi="Arial" w:cs="Arial"/>
                <w:lang w:eastAsia="en-US"/>
              </w:rPr>
              <w:t>Greenview Medical Centre – 8.0</w:t>
            </w:r>
            <w:r>
              <w:rPr>
                <w:rFonts w:ascii="Arial" w:eastAsia="Calibri" w:hAnsi="Arial" w:cs="Arial"/>
                <w:lang w:eastAsia="en-US"/>
              </w:rPr>
              <w:t>0am and 7.</w:t>
            </w:r>
            <w:r w:rsidR="00144D4F">
              <w:rPr>
                <w:rFonts w:ascii="Arial" w:eastAsia="Calibri" w:hAnsi="Arial" w:cs="Arial"/>
                <w:lang w:eastAsia="en-US"/>
              </w:rPr>
              <w:t>3</w:t>
            </w:r>
            <w:r>
              <w:rPr>
                <w:rFonts w:ascii="Arial" w:eastAsia="Calibri" w:hAnsi="Arial" w:cs="Arial"/>
                <w:lang w:eastAsia="en-US"/>
              </w:rPr>
              <w:t>0pm</w:t>
            </w:r>
          </w:p>
          <w:p w14:paraId="258B4200" w14:textId="77777777" w:rsidR="00783357" w:rsidRDefault="00783357" w:rsidP="00E64820">
            <w:pPr>
              <w:spacing w:line="276" w:lineRule="auto"/>
              <w:ind w:left="709"/>
              <w:jc w:val="both"/>
              <w:rPr>
                <w:rFonts w:ascii="Arial" w:eastAsia="Calibri" w:hAnsi="Arial" w:cs="Arial"/>
                <w:lang w:eastAsia="en-US"/>
              </w:rPr>
            </w:pPr>
          </w:p>
          <w:p w14:paraId="6A6FCAFF" w14:textId="77777777" w:rsidR="004365EF" w:rsidRPr="00D53030" w:rsidRDefault="00773792" w:rsidP="00D53030">
            <w:pPr>
              <w:numPr>
                <w:ilvl w:val="0"/>
                <w:numId w:val="36"/>
              </w:numPr>
              <w:spacing w:line="276" w:lineRule="auto"/>
              <w:jc w:val="both"/>
              <w:rPr>
                <w:rFonts w:ascii="Arial" w:eastAsia="Calibri" w:hAnsi="Arial" w:cs="Arial"/>
                <w:lang w:eastAsia="en-US"/>
              </w:rPr>
            </w:pPr>
            <w:r>
              <w:rPr>
                <w:rFonts w:ascii="Arial" w:eastAsia="Calibri" w:hAnsi="Arial" w:cs="Arial"/>
                <w:lang w:eastAsia="en-US"/>
              </w:rPr>
              <w:t xml:space="preserve">The practice provides a standard appointment length of 10 </w:t>
            </w:r>
            <w:r w:rsidR="002C4D11">
              <w:rPr>
                <w:rFonts w:ascii="Arial" w:eastAsia="Calibri" w:hAnsi="Arial" w:cs="Arial"/>
                <w:lang w:eastAsia="en-US"/>
              </w:rPr>
              <w:t>minutes,</w:t>
            </w:r>
            <w:r>
              <w:rPr>
                <w:rFonts w:ascii="Arial" w:eastAsia="Calibri" w:hAnsi="Arial" w:cs="Arial"/>
                <w:lang w:eastAsia="en-US"/>
              </w:rPr>
              <w:t xml:space="preserve"> but longer appointments are available on request </w:t>
            </w:r>
            <w:r w:rsidR="00E64820">
              <w:rPr>
                <w:rFonts w:ascii="Arial" w:eastAsia="Calibri" w:hAnsi="Arial" w:cs="Arial"/>
                <w:lang w:eastAsia="en-US"/>
              </w:rPr>
              <w:t>for patients who need more time.</w:t>
            </w:r>
            <w:r w:rsidR="00783357">
              <w:rPr>
                <w:rFonts w:ascii="Arial" w:eastAsia="Calibri" w:hAnsi="Arial" w:cs="Arial"/>
                <w:lang w:eastAsia="en-US"/>
              </w:rPr>
              <w:t xml:space="preserve"> </w:t>
            </w:r>
            <w:r w:rsidR="00783357" w:rsidRPr="00783357">
              <w:rPr>
                <w:rFonts w:ascii="Arial" w:eastAsia="Calibri" w:hAnsi="Arial" w:cs="Arial"/>
                <w:u w:val="single"/>
                <w:lang w:eastAsia="en-US"/>
              </w:rPr>
              <w:t>One appointment is for one person and one problem only.</w:t>
            </w:r>
          </w:p>
          <w:p w14:paraId="5DCB8009" w14:textId="77777777" w:rsidR="004365EF" w:rsidRDefault="004365EF" w:rsidP="0011293B">
            <w:pPr>
              <w:spacing w:line="276" w:lineRule="auto"/>
              <w:ind w:left="709"/>
              <w:jc w:val="both"/>
              <w:rPr>
                <w:rFonts w:ascii="Arial" w:eastAsia="Calibri" w:hAnsi="Arial" w:cs="Arial"/>
                <w:lang w:eastAsia="en-US"/>
              </w:rPr>
            </w:pPr>
          </w:p>
          <w:p w14:paraId="62FBCC95" w14:textId="77777777" w:rsidR="00E64820" w:rsidRDefault="00E64820" w:rsidP="00E64820">
            <w:pPr>
              <w:tabs>
                <w:tab w:val="left" w:pos="855"/>
              </w:tabs>
              <w:spacing w:line="276" w:lineRule="auto"/>
              <w:ind w:left="709" w:hanging="709"/>
              <w:jc w:val="both"/>
              <w:rPr>
                <w:rFonts w:ascii="Arial" w:eastAsia="Calibri" w:hAnsi="Arial" w:cs="Arial"/>
                <w:b/>
                <w:lang w:eastAsia="en-US"/>
              </w:rPr>
            </w:pPr>
            <w:r w:rsidRPr="00E64820">
              <w:rPr>
                <w:rFonts w:ascii="Arial" w:eastAsia="Calibri" w:hAnsi="Arial" w:cs="Arial"/>
                <w:b/>
                <w:lang w:eastAsia="en-US"/>
              </w:rPr>
              <w:t>11</w:t>
            </w:r>
            <w:r w:rsidRPr="00E64820">
              <w:rPr>
                <w:rFonts w:ascii="Arial" w:eastAsia="Calibri" w:hAnsi="Arial" w:cs="Arial"/>
                <w:b/>
                <w:lang w:eastAsia="en-US"/>
              </w:rPr>
              <w:tab/>
              <w:t>Access Standards</w:t>
            </w:r>
          </w:p>
          <w:p w14:paraId="70E45EDF" w14:textId="77777777" w:rsidR="00E64820" w:rsidRDefault="00E64820" w:rsidP="00E64820">
            <w:pPr>
              <w:tabs>
                <w:tab w:val="left" w:pos="855"/>
              </w:tabs>
              <w:spacing w:line="276" w:lineRule="auto"/>
              <w:ind w:left="709" w:hanging="709"/>
              <w:jc w:val="both"/>
              <w:rPr>
                <w:rFonts w:ascii="Arial" w:eastAsia="Calibri" w:hAnsi="Arial" w:cs="Arial"/>
                <w:b/>
                <w:lang w:eastAsia="en-US"/>
              </w:rPr>
            </w:pPr>
          </w:p>
          <w:p w14:paraId="04187CB0" w14:textId="77777777" w:rsidR="00E64820" w:rsidRPr="00E64820" w:rsidRDefault="00E64820" w:rsidP="00E64820">
            <w:pPr>
              <w:tabs>
                <w:tab w:val="left" w:pos="855"/>
              </w:tabs>
              <w:spacing w:line="276" w:lineRule="auto"/>
              <w:ind w:left="709" w:hanging="709"/>
              <w:jc w:val="both"/>
              <w:rPr>
                <w:rFonts w:ascii="Arial" w:eastAsia="Calibri" w:hAnsi="Arial" w:cs="Arial"/>
                <w:lang w:eastAsia="en-US"/>
              </w:rPr>
            </w:pPr>
            <w:r>
              <w:rPr>
                <w:rFonts w:ascii="Arial" w:eastAsia="Calibri" w:hAnsi="Arial" w:cs="Arial"/>
                <w:b/>
                <w:lang w:eastAsia="en-US"/>
              </w:rPr>
              <w:t>11.1   Routine Consultation Standards</w:t>
            </w:r>
          </w:p>
          <w:p w14:paraId="3A74202A" w14:textId="77777777" w:rsidR="00E64820" w:rsidRDefault="00E64820" w:rsidP="00E64820">
            <w:pPr>
              <w:tabs>
                <w:tab w:val="left" w:pos="855"/>
              </w:tabs>
              <w:spacing w:line="276" w:lineRule="auto"/>
              <w:ind w:left="709" w:hanging="709"/>
              <w:jc w:val="both"/>
              <w:rPr>
                <w:rFonts w:ascii="Arial" w:eastAsia="Calibri" w:hAnsi="Arial" w:cs="Arial"/>
                <w:b/>
                <w:lang w:eastAsia="en-US"/>
              </w:rPr>
            </w:pPr>
          </w:p>
          <w:p w14:paraId="1402B5E4" w14:textId="77777777" w:rsidR="00E64820" w:rsidRPr="00E64820" w:rsidRDefault="00B10B7C" w:rsidP="005A5E79">
            <w:pPr>
              <w:spacing w:line="276" w:lineRule="auto"/>
              <w:ind w:left="709"/>
              <w:jc w:val="both"/>
              <w:rPr>
                <w:rFonts w:ascii="Arial" w:eastAsia="Calibri" w:hAnsi="Arial" w:cs="Arial"/>
                <w:lang w:eastAsia="en-US"/>
              </w:rPr>
            </w:pPr>
            <w:bookmarkStart w:id="2" w:name="_Hlk159330965"/>
            <w:r>
              <w:rPr>
                <w:rFonts w:ascii="Arial" w:eastAsia="Calibri" w:hAnsi="Arial" w:cs="Arial"/>
                <w:lang w:eastAsia="en-US"/>
              </w:rPr>
              <w:t xml:space="preserve">The </w:t>
            </w:r>
            <w:r w:rsidR="005A5E79" w:rsidRPr="005A5E79">
              <w:rPr>
                <w:rFonts w:ascii="Arial" w:eastAsia="Calibri" w:hAnsi="Arial" w:cs="Arial"/>
                <w:lang w:eastAsia="en-US"/>
              </w:rPr>
              <w:t xml:space="preserve">practice aims to offer all patients a telephone or face-to-face consultation with a clinician as soon as possible. Both pre-bookable routine and urgent same-day appointments are available. Patients may choose to wait longer if they want a more convenient appointment or to see their preferred practitioner.  </w:t>
            </w:r>
          </w:p>
          <w:bookmarkEnd w:id="2"/>
          <w:p w14:paraId="47089C02" w14:textId="77777777" w:rsidR="00E64820" w:rsidRPr="00E64820" w:rsidRDefault="00E64820" w:rsidP="00E64820">
            <w:pPr>
              <w:spacing w:line="276" w:lineRule="auto"/>
              <w:jc w:val="both"/>
              <w:rPr>
                <w:rFonts w:ascii="Arial" w:eastAsia="Calibri" w:hAnsi="Arial" w:cs="Arial"/>
                <w:highlight w:val="lightGray"/>
                <w:lang w:eastAsia="en-US"/>
              </w:rPr>
            </w:pPr>
          </w:p>
          <w:p w14:paraId="3055CAB3" w14:textId="77777777" w:rsidR="00E64820" w:rsidRPr="00E64820" w:rsidRDefault="00E64820" w:rsidP="00E64820">
            <w:pPr>
              <w:keepNext/>
              <w:keepLines/>
              <w:spacing w:line="276" w:lineRule="auto"/>
              <w:outlineLvl w:val="1"/>
              <w:rPr>
                <w:rFonts w:ascii="Arial" w:hAnsi="Arial" w:cs="Arial"/>
                <w:b/>
                <w:bCs/>
                <w:lang w:eastAsia="en-US"/>
              </w:rPr>
            </w:pPr>
            <w:r>
              <w:rPr>
                <w:rFonts w:ascii="Arial" w:hAnsi="Arial" w:cs="Arial"/>
                <w:b/>
                <w:bCs/>
                <w:lang w:eastAsia="en-US"/>
              </w:rPr>
              <w:t>11</w:t>
            </w:r>
            <w:r w:rsidRPr="00E64820">
              <w:rPr>
                <w:rFonts w:ascii="Arial" w:hAnsi="Arial" w:cs="Arial"/>
                <w:b/>
                <w:bCs/>
                <w:lang w:eastAsia="en-US"/>
              </w:rPr>
              <w:t>.2</w:t>
            </w:r>
            <w:r w:rsidRPr="00E64820">
              <w:rPr>
                <w:rFonts w:ascii="Arial" w:hAnsi="Arial" w:cs="Arial"/>
                <w:b/>
                <w:bCs/>
                <w:lang w:eastAsia="en-US"/>
              </w:rPr>
              <w:tab/>
              <w:t xml:space="preserve">Urgent </w:t>
            </w:r>
            <w:r>
              <w:rPr>
                <w:rFonts w:ascii="Arial" w:hAnsi="Arial" w:cs="Arial"/>
                <w:b/>
                <w:bCs/>
                <w:lang w:eastAsia="en-US"/>
              </w:rPr>
              <w:t>C</w:t>
            </w:r>
            <w:r w:rsidRPr="00E64820">
              <w:rPr>
                <w:rFonts w:ascii="Arial" w:hAnsi="Arial" w:cs="Arial"/>
                <w:b/>
                <w:bCs/>
                <w:lang w:eastAsia="en-US"/>
              </w:rPr>
              <w:t xml:space="preserve">linical </w:t>
            </w:r>
            <w:r>
              <w:rPr>
                <w:rFonts w:ascii="Arial" w:hAnsi="Arial" w:cs="Arial"/>
                <w:b/>
                <w:bCs/>
                <w:lang w:eastAsia="en-US"/>
              </w:rPr>
              <w:t>A</w:t>
            </w:r>
            <w:r w:rsidRPr="00E64820">
              <w:rPr>
                <w:rFonts w:ascii="Arial" w:hAnsi="Arial" w:cs="Arial"/>
                <w:b/>
                <w:bCs/>
                <w:lang w:eastAsia="en-US"/>
              </w:rPr>
              <w:t xml:space="preserve">ssessment </w:t>
            </w:r>
            <w:r>
              <w:rPr>
                <w:rFonts w:ascii="Arial" w:hAnsi="Arial" w:cs="Arial"/>
                <w:b/>
                <w:bCs/>
                <w:lang w:eastAsia="en-US"/>
              </w:rPr>
              <w:t>S</w:t>
            </w:r>
            <w:r w:rsidRPr="00E64820">
              <w:rPr>
                <w:rFonts w:ascii="Arial" w:hAnsi="Arial" w:cs="Arial"/>
                <w:b/>
                <w:bCs/>
                <w:lang w:eastAsia="en-US"/>
              </w:rPr>
              <w:t>tandard</w:t>
            </w:r>
          </w:p>
          <w:p w14:paraId="664E03ED" w14:textId="77777777" w:rsidR="0044708A" w:rsidRPr="006B0193" w:rsidRDefault="0044708A" w:rsidP="0044708A">
            <w:pPr>
              <w:rPr>
                <w:rFonts w:ascii="Arial" w:hAnsi="Arial"/>
                <w:b/>
                <w:bCs/>
                <w:color w:val="FF0000"/>
                <w:szCs w:val="22"/>
              </w:rPr>
            </w:pPr>
          </w:p>
          <w:p w14:paraId="59F97F33" w14:textId="77777777" w:rsidR="0044708A" w:rsidRDefault="0044708A" w:rsidP="0044708A">
            <w:pPr>
              <w:spacing w:line="276" w:lineRule="auto"/>
              <w:ind w:left="709"/>
              <w:jc w:val="both"/>
              <w:rPr>
                <w:rFonts w:ascii="Arial" w:eastAsia="Calibri" w:hAnsi="Arial" w:cs="Arial"/>
                <w:lang w:eastAsia="en-US"/>
              </w:rPr>
            </w:pPr>
            <w:r>
              <w:rPr>
                <w:rFonts w:ascii="Arial" w:eastAsia="Calibri" w:hAnsi="Arial" w:cs="Arial"/>
                <w:lang w:eastAsia="en-US"/>
              </w:rPr>
              <w:t>The practice aim</w:t>
            </w:r>
            <w:r w:rsidR="005A5E79">
              <w:rPr>
                <w:rFonts w:ascii="Arial" w:eastAsia="Calibri" w:hAnsi="Arial" w:cs="Arial"/>
                <w:lang w:eastAsia="en-US"/>
              </w:rPr>
              <w:t>s t</w:t>
            </w:r>
            <w:r>
              <w:rPr>
                <w:rFonts w:ascii="Arial" w:eastAsia="Calibri" w:hAnsi="Arial" w:cs="Arial"/>
                <w:lang w:eastAsia="en-US"/>
              </w:rPr>
              <w:t>o offer all patients an appointment when requested; however, we do have a huge daily demand for appointments and only a limited number of appointments available.</w:t>
            </w:r>
          </w:p>
          <w:p w14:paraId="5391BB24" w14:textId="77777777" w:rsidR="0044708A" w:rsidRDefault="0044708A" w:rsidP="0044708A">
            <w:pPr>
              <w:spacing w:line="276" w:lineRule="auto"/>
              <w:ind w:left="709"/>
              <w:jc w:val="both"/>
              <w:rPr>
                <w:rFonts w:ascii="Arial" w:eastAsia="Calibri" w:hAnsi="Arial" w:cs="Arial"/>
                <w:lang w:eastAsia="en-US"/>
              </w:rPr>
            </w:pPr>
          </w:p>
          <w:p w14:paraId="18C53856" w14:textId="77777777" w:rsidR="0044708A" w:rsidRDefault="0044708A" w:rsidP="0044708A">
            <w:pPr>
              <w:spacing w:line="276" w:lineRule="auto"/>
              <w:ind w:left="709"/>
              <w:jc w:val="both"/>
              <w:rPr>
                <w:rFonts w:ascii="Arial" w:eastAsia="Calibri" w:hAnsi="Arial" w:cs="Arial"/>
                <w:lang w:eastAsia="en-US"/>
              </w:rPr>
            </w:pPr>
            <w:bookmarkStart w:id="3" w:name="_Hlk95469541"/>
            <w:r>
              <w:rPr>
                <w:rFonts w:ascii="Arial" w:eastAsia="Calibri" w:hAnsi="Arial" w:cs="Arial"/>
                <w:lang w:eastAsia="en-US"/>
              </w:rPr>
              <w:t xml:space="preserve">If patients believe that they have an urgent medical problem which needs to be dealt with on the same day, and the practice is unable to offer an appointment, then the patient will be </w:t>
            </w:r>
            <w:r w:rsidR="009156D2">
              <w:rPr>
                <w:rFonts w:ascii="Arial" w:eastAsia="Calibri" w:hAnsi="Arial" w:cs="Arial"/>
                <w:lang w:eastAsia="en-US"/>
              </w:rPr>
              <w:t>care navigated to the most appropriate service.</w:t>
            </w:r>
          </w:p>
          <w:bookmarkEnd w:id="3"/>
          <w:p w14:paraId="610EF011" w14:textId="77777777" w:rsidR="0044708A" w:rsidRDefault="0044708A" w:rsidP="0044708A">
            <w:pPr>
              <w:spacing w:line="276" w:lineRule="auto"/>
              <w:ind w:left="709"/>
              <w:jc w:val="both"/>
              <w:rPr>
                <w:rFonts w:ascii="Arial" w:eastAsia="Calibri" w:hAnsi="Arial" w:cs="Arial"/>
                <w:lang w:eastAsia="en-US"/>
              </w:rPr>
            </w:pPr>
          </w:p>
          <w:p w14:paraId="151C9831" w14:textId="77777777" w:rsidR="0044708A" w:rsidRDefault="0044708A" w:rsidP="0044708A">
            <w:pPr>
              <w:spacing w:line="276" w:lineRule="auto"/>
              <w:ind w:left="709"/>
              <w:jc w:val="both"/>
              <w:rPr>
                <w:rFonts w:ascii="Arial" w:eastAsia="Calibri" w:hAnsi="Arial" w:cs="Arial"/>
                <w:lang w:eastAsia="en-US"/>
              </w:rPr>
            </w:pPr>
            <w:r>
              <w:rPr>
                <w:rFonts w:ascii="Arial" w:eastAsia="Calibri" w:hAnsi="Arial" w:cs="Arial"/>
                <w:lang w:eastAsia="en-US"/>
              </w:rPr>
              <w:t xml:space="preserve">If a patient contacts the surgery with an acute illness/injury </w:t>
            </w:r>
            <w:r w:rsidR="009156D2">
              <w:rPr>
                <w:rFonts w:ascii="Arial" w:eastAsia="Calibri" w:hAnsi="Arial" w:cs="Arial"/>
                <w:lang w:eastAsia="en-US"/>
              </w:rPr>
              <w:t xml:space="preserve">from 1pm, </w:t>
            </w:r>
            <w:r w:rsidR="00792B2B">
              <w:rPr>
                <w:rFonts w:ascii="Arial" w:eastAsia="Calibri" w:hAnsi="Arial" w:cs="Arial"/>
                <w:lang w:eastAsia="en-US"/>
              </w:rPr>
              <w:t xml:space="preserve">then </w:t>
            </w:r>
            <w:r>
              <w:rPr>
                <w:rFonts w:ascii="Arial" w:eastAsia="Calibri" w:hAnsi="Arial" w:cs="Arial"/>
                <w:lang w:eastAsia="en-US"/>
              </w:rPr>
              <w:t xml:space="preserve">the practice can book them an out-of-hours </w:t>
            </w:r>
            <w:r w:rsidR="009156D2">
              <w:rPr>
                <w:rFonts w:ascii="Arial" w:eastAsia="Calibri" w:hAnsi="Arial" w:cs="Arial"/>
                <w:lang w:eastAsia="en-US"/>
              </w:rPr>
              <w:t xml:space="preserve">telephone </w:t>
            </w:r>
            <w:r>
              <w:rPr>
                <w:rFonts w:ascii="Arial" w:eastAsia="Calibri" w:hAnsi="Arial" w:cs="Arial"/>
                <w:lang w:eastAsia="en-US"/>
              </w:rPr>
              <w:t>appointment (if available)</w:t>
            </w:r>
            <w:r w:rsidR="009156D2">
              <w:rPr>
                <w:rFonts w:ascii="Arial" w:eastAsia="Calibri" w:hAnsi="Arial" w:cs="Arial"/>
                <w:lang w:eastAsia="en-US"/>
              </w:rPr>
              <w:t>.</w:t>
            </w:r>
          </w:p>
          <w:p w14:paraId="05074561" w14:textId="77777777" w:rsidR="0044708A" w:rsidRDefault="0044708A" w:rsidP="00B10B7C">
            <w:pPr>
              <w:spacing w:line="276" w:lineRule="auto"/>
              <w:jc w:val="both"/>
              <w:rPr>
                <w:rFonts w:ascii="Arial" w:eastAsia="Calibri" w:hAnsi="Arial" w:cs="Arial"/>
                <w:lang w:eastAsia="en-US"/>
              </w:rPr>
            </w:pPr>
          </w:p>
          <w:p w14:paraId="02FD48D9" w14:textId="77777777" w:rsidR="0044708A" w:rsidRDefault="0044708A" w:rsidP="0044708A">
            <w:pPr>
              <w:spacing w:line="276" w:lineRule="auto"/>
              <w:ind w:left="709"/>
              <w:jc w:val="both"/>
              <w:rPr>
                <w:rFonts w:ascii="Arial" w:eastAsia="Calibri" w:hAnsi="Arial" w:cs="Arial"/>
                <w:lang w:eastAsia="en-US"/>
              </w:rPr>
            </w:pPr>
            <w:r>
              <w:rPr>
                <w:rFonts w:ascii="Arial" w:eastAsia="Calibri" w:hAnsi="Arial" w:cs="Arial"/>
                <w:lang w:eastAsia="en-US"/>
              </w:rPr>
              <w:t>Patients can also request a telephone consultation with a triage nurse at GP Care Wakefield (if available).</w:t>
            </w:r>
            <w:r w:rsidR="00F53534">
              <w:rPr>
                <w:rFonts w:ascii="Arial" w:eastAsia="Calibri" w:hAnsi="Arial" w:cs="Arial"/>
                <w:lang w:eastAsia="en-US"/>
              </w:rPr>
              <w:t xml:space="preserve"> Patients can speak to an advisor and get same-day advice, assessment, </w:t>
            </w:r>
            <w:r w:rsidR="003F402A">
              <w:rPr>
                <w:rFonts w:ascii="Arial" w:eastAsia="Calibri" w:hAnsi="Arial" w:cs="Arial"/>
                <w:lang w:eastAsia="en-US"/>
              </w:rPr>
              <w:t xml:space="preserve">a </w:t>
            </w:r>
            <w:proofErr w:type="gramStart"/>
            <w:r w:rsidR="00F53534">
              <w:rPr>
                <w:rFonts w:ascii="Arial" w:eastAsia="Calibri" w:hAnsi="Arial" w:cs="Arial"/>
                <w:lang w:eastAsia="en-US"/>
              </w:rPr>
              <w:t>prescription</w:t>
            </w:r>
            <w:proofErr w:type="gramEnd"/>
            <w:r w:rsidR="00F53534">
              <w:rPr>
                <w:rFonts w:ascii="Arial" w:eastAsia="Calibri" w:hAnsi="Arial" w:cs="Arial"/>
                <w:lang w:eastAsia="en-US"/>
              </w:rPr>
              <w:t xml:space="preserve"> or an appointment locally if needed.</w:t>
            </w:r>
          </w:p>
          <w:p w14:paraId="49E05F8F" w14:textId="77777777" w:rsidR="009156D2" w:rsidRDefault="009156D2" w:rsidP="0044708A">
            <w:pPr>
              <w:spacing w:line="276" w:lineRule="auto"/>
              <w:ind w:left="709"/>
              <w:jc w:val="both"/>
              <w:rPr>
                <w:rFonts w:ascii="Arial" w:eastAsia="Calibri" w:hAnsi="Arial" w:cs="Arial"/>
                <w:lang w:eastAsia="en-US"/>
              </w:rPr>
            </w:pPr>
          </w:p>
          <w:p w14:paraId="3FBEC9AB" w14:textId="77777777" w:rsidR="00F53534" w:rsidRDefault="00F53534" w:rsidP="0044708A">
            <w:pPr>
              <w:spacing w:line="276" w:lineRule="auto"/>
              <w:ind w:left="709"/>
              <w:jc w:val="both"/>
              <w:rPr>
                <w:rFonts w:ascii="Arial" w:eastAsia="Calibri" w:hAnsi="Arial" w:cs="Arial"/>
                <w:lang w:eastAsia="en-US"/>
              </w:rPr>
            </w:pPr>
            <w:r>
              <w:rPr>
                <w:rFonts w:ascii="Arial" w:eastAsia="Calibri" w:hAnsi="Arial" w:cs="Arial"/>
                <w:lang w:eastAsia="en-US"/>
              </w:rPr>
              <w:t xml:space="preserve">The GP Care Wakefield Service is also available for patients between 6pm and 10pm on weekdays and between 9am and 3pm on weekends and bank </w:t>
            </w:r>
            <w:r>
              <w:rPr>
                <w:rFonts w:ascii="Arial" w:eastAsia="Calibri" w:hAnsi="Arial" w:cs="Arial"/>
                <w:lang w:eastAsia="en-US"/>
              </w:rPr>
              <w:lastRenderedPageBreak/>
              <w:t>holidays. Patients can contact the usual surgery number (01977 610009)</w:t>
            </w:r>
            <w:r w:rsidR="003F402A">
              <w:rPr>
                <w:rFonts w:ascii="Arial" w:eastAsia="Calibri" w:hAnsi="Arial" w:cs="Arial"/>
                <w:lang w:eastAsia="en-US"/>
              </w:rPr>
              <w:t xml:space="preserve"> during these times,</w:t>
            </w:r>
            <w:r>
              <w:rPr>
                <w:rFonts w:ascii="Arial" w:eastAsia="Calibri" w:hAnsi="Arial" w:cs="Arial"/>
                <w:lang w:eastAsia="en-US"/>
              </w:rPr>
              <w:t xml:space="preserve"> and they will be put through to GP Care Wakefield.</w:t>
            </w:r>
          </w:p>
          <w:p w14:paraId="154B7200" w14:textId="77777777" w:rsidR="0044708A" w:rsidRDefault="0044708A" w:rsidP="0044708A">
            <w:pPr>
              <w:spacing w:line="276" w:lineRule="auto"/>
              <w:ind w:left="709"/>
              <w:jc w:val="both"/>
              <w:rPr>
                <w:rFonts w:ascii="Arial" w:eastAsia="Calibri" w:hAnsi="Arial" w:cs="Arial"/>
                <w:lang w:eastAsia="en-US"/>
              </w:rPr>
            </w:pPr>
          </w:p>
          <w:p w14:paraId="0A612B6A" w14:textId="77777777" w:rsidR="0044708A" w:rsidRDefault="0044708A" w:rsidP="0044708A">
            <w:pPr>
              <w:spacing w:line="276" w:lineRule="auto"/>
              <w:ind w:left="709"/>
              <w:jc w:val="both"/>
              <w:rPr>
                <w:rFonts w:ascii="Arial" w:eastAsia="Calibri" w:hAnsi="Arial" w:cs="Arial"/>
                <w:lang w:eastAsia="en-US"/>
              </w:rPr>
            </w:pPr>
            <w:r>
              <w:rPr>
                <w:rFonts w:ascii="Arial" w:eastAsia="Calibri" w:hAnsi="Arial" w:cs="Arial"/>
                <w:lang w:eastAsia="en-US"/>
              </w:rPr>
              <w:t>Patients can also contact NHS</w:t>
            </w:r>
            <w:r w:rsidR="003F402A">
              <w:rPr>
                <w:rFonts w:ascii="Arial" w:eastAsia="Calibri" w:hAnsi="Arial" w:cs="Arial"/>
                <w:lang w:eastAsia="en-US"/>
              </w:rPr>
              <w:t xml:space="preserve"> </w:t>
            </w:r>
            <w:r>
              <w:rPr>
                <w:rFonts w:ascii="Arial" w:eastAsia="Calibri" w:hAnsi="Arial" w:cs="Arial"/>
                <w:lang w:eastAsia="en-US"/>
              </w:rPr>
              <w:t>111 24 hours a day, 365 days a year for advice.</w:t>
            </w:r>
          </w:p>
          <w:p w14:paraId="4CCB4AF0" w14:textId="77777777" w:rsidR="00E64820" w:rsidRPr="00E64820" w:rsidRDefault="00E64820" w:rsidP="00E64820">
            <w:pPr>
              <w:spacing w:line="276" w:lineRule="auto"/>
              <w:jc w:val="both"/>
              <w:rPr>
                <w:rFonts w:ascii="Arial" w:eastAsia="Calibri" w:hAnsi="Arial" w:cs="Arial"/>
                <w:lang w:eastAsia="en-US"/>
              </w:rPr>
            </w:pPr>
          </w:p>
          <w:p w14:paraId="2E06B354" w14:textId="77777777" w:rsidR="00E64820" w:rsidRPr="00E64820" w:rsidRDefault="00E64820" w:rsidP="00E64820">
            <w:pPr>
              <w:keepNext/>
              <w:keepLines/>
              <w:spacing w:line="276" w:lineRule="auto"/>
              <w:outlineLvl w:val="1"/>
              <w:rPr>
                <w:rFonts w:ascii="Arial" w:hAnsi="Arial" w:cs="Arial"/>
                <w:b/>
                <w:bCs/>
                <w:lang w:eastAsia="en-US"/>
              </w:rPr>
            </w:pPr>
            <w:r>
              <w:rPr>
                <w:rFonts w:ascii="Arial" w:hAnsi="Arial" w:cs="Arial"/>
                <w:b/>
                <w:bCs/>
                <w:lang w:eastAsia="en-US"/>
              </w:rPr>
              <w:t>11.</w:t>
            </w:r>
            <w:r w:rsidRPr="00E64820">
              <w:rPr>
                <w:rFonts w:ascii="Arial" w:hAnsi="Arial" w:cs="Arial"/>
                <w:b/>
                <w:bCs/>
                <w:lang w:eastAsia="en-US"/>
              </w:rPr>
              <w:t>3</w:t>
            </w:r>
            <w:r w:rsidRPr="00E64820">
              <w:rPr>
                <w:rFonts w:ascii="Arial" w:hAnsi="Arial" w:cs="Arial"/>
                <w:b/>
                <w:bCs/>
                <w:lang w:eastAsia="en-US"/>
              </w:rPr>
              <w:tab/>
              <w:t xml:space="preserve">Repeat </w:t>
            </w:r>
            <w:r>
              <w:rPr>
                <w:rFonts w:ascii="Arial" w:hAnsi="Arial" w:cs="Arial"/>
                <w:b/>
                <w:bCs/>
                <w:lang w:eastAsia="en-US"/>
              </w:rPr>
              <w:t>P</w:t>
            </w:r>
            <w:r w:rsidRPr="00E64820">
              <w:rPr>
                <w:rFonts w:ascii="Arial" w:hAnsi="Arial" w:cs="Arial"/>
                <w:b/>
                <w:bCs/>
                <w:lang w:eastAsia="en-US"/>
              </w:rPr>
              <w:t xml:space="preserve">rescriptions </w:t>
            </w:r>
            <w:r>
              <w:rPr>
                <w:rFonts w:ascii="Arial" w:hAnsi="Arial" w:cs="Arial"/>
                <w:b/>
                <w:bCs/>
                <w:lang w:eastAsia="en-US"/>
              </w:rPr>
              <w:t>S</w:t>
            </w:r>
            <w:r w:rsidRPr="00E64820">
              <w:rPr>
                <w:rFonts w:ascii="Arial" w:hAnsi="Arial" w:cs="Arial"/>
                <w:b/>
                <w:bCs/>
                <w:lang w:eastAsia="en-US"/>
              </w:rPr>
              <w:t>tandard</w:t>
            </w:r>
          </w:p>
          <w:p w14:paraId="521A64B2" w14:textId="77777777" w:rsidR="00E64820" w:rsidRPr="00E64820" w:rsidRDefault="00E64820" w:rsidP="00E64820">
            <w:pPr>
              <w:spacing w:line="276" w:lineRule="auto"/>
              <w:rPr>
                <w:rFonts w:ascii="Arial" w:eastAsia="Calibri" w:hAnsi="Arial" w:cs="Arial"/>
                <w:highlight w:val="lightGray"/>
                <w:lang w:eastAsia="en-US"/>
              </w:rPr>
            </w:pPr>
          </w:p>
          <w:p w14:paraId="5995EFEE" w14:textId="77777777" w:rsidR="00E64820" w:rsidRDefault="00E64820" w:rsidP="00C50437">
            <w:pPr>
              <w:spacing w:line="276" w:lineRule="auto"/>
              <w:ind w:left="709"/>
              <w:jc w:val="both"/>
              <w:rPr>
                <w:rFonts w:ascii="Arial" w:eastAsia="Calibri" w:hAnsi="Arial" w:cs="Arial"/>
                <w:lang w:eastAsia="en-US"/>
              </w:rPr>
            </w:pPr>
            <w:r w:rsidRPr="00E64820">
              <w:rPr>
                <w:rFonts w:ascii="Arial" w:eastAsia="Calibri" w:hAnsi="Arial" w:cs="Arial"/>
                <w:lang w:eastAsia="en-US"/>
              </w:rPr>
              <w:t>The practice will generate and sign all</w:t>
            </w:r>
            <w:r w:rsidR="0044708A">
              <w:rPr>
                <w:rFonts w:ascii="Arial" w:eastAsia="Calibri" w:hAnsi="Arial" w:cs="Arial"/>
                <w:lang w:eastAsia="en-US"/>
              </w:rPr>
              <w:t xml:space="preserve"> repeat prescriptions within three</w:t>
            </w:r>
            <w:r w:rsidRPr="00E64820">
              <w:rPr>
                <w:rFonts w:ascii="Arial" w:eastAsia="Calibri" w:hAnsi="Arial" w:cs="Arial"/>
                <w:lang w:eastAsia="en-US"/>
              </w:rPr>
              <w:t xml:space="preserve"> working days of receiving a request to do so, except where</w:t>
            </w:r>
            <w:r w:rsidR="00792B2B">
              <w:rPr>
                <w:rFonts w:ascii="Arial" w:eastAsia="Calibri" w:hAnsi="Arial" w:cs="Arial"/>
                <w:lang w:eastAsia="en-US"/>
              </w:rPr>
              <w:t>:</w:t>
            </w:r>
          </w:p>
          <w:p w14:paraId="6822738C" w14:textId="77777777" w:rsidR="00E64820" w:rsidRPr="00E64820" w:rsidRDefault="00E64820" w:rsidP="00E64820">
            <w:pPr>
              <w:spacing w:line="276" w:lineRule="auto"/>
              <w:jc w:val="both"/>
              <w:rPr>
                <w:rFonts w:ascii="Arial" w:eastAsia="Calibri" w:hAnsi="Arial" w:cs="Arial"/>
                <w:lang w:eastAsia="en-US"/>
              </w:rPr>
            </w:pPr>
          </w:p>
          <w:p w14:paraId="0CB7A5E4" w14:textId="77777777" w:rsidR="00E64820" w:rsidRPr="00E64820" w:rsidRDefault="0044708A" w:rsidP="00E64820">
            <w:pPr>
              <w:numPr>
                <w:ilvl w:val="0"/>
                <w:numId w:val="25"/>
              </w:numPr>
              <w:spacing w:after="200" w:line="276" w:lineRule="auto"/>
              <w:contextualSpacing/>
              <w:jc w:val="both"/>
              <w:rPr>
                <w:rFonts w:ascii="Arial" w:eastAsia="Calibri" w:hAnsi="Arial" w:cs="Arial"/>
                <w:lang w:eastAsia="en-US"/>
              </w:rPr>
            </w:pPr>
            <w:r>
              <w:rPr>
                <w:rFonts w:ascii="Arial" w:eastAsia="Calibri" w:hAnsi="Arial" w:cs="Arial"/>
                <w:lang w:eastAsia="en-US"/>
              </w:rPr>
              <w:t>T</w:t>
            </w:r>
            <w:r w:rsidR="00E64820" w:rsidRPr="00E64820">
              <w:rPr>
                <w:rFonts w:ascii="Arial" w:eastAsia="Calibri" w:hAnsi="Arial" w:cs="Arial"/>
                <w:lang w:eastAsia="en-US"/>
              </w:rPr>
              <w:t>he practice has tried and failed to contact the patient where this is needed before the pr</w:t>
            </w:r>
            <w:r w:rsidR="003F402A">
              <w:rPr>
                <w:rFonts w:ascii="Arial" w:eastAsia="Calibri" w:hAnsi="Arial" w:cs="Arial"/>
                <w:lang w:eastAsia="en-US"/>
              </w:rPr>
              <w:t>escription can be issued safely.</w:t>
            </w:r>
            <w:r w:rsidR="00E64820" w:rsidRPr="00E64820">
              <w:rPr>
                <w:rFonts w:ascii="Arial" w:eastAsia="Calibri" w:hAnsi="Arial" w:cs="Arial"/>
                <w:lang w:eastAsia="en-US"/>
              </w:rPr>
              <w:t xml:space="preserve"> </w:t>
            </w:r>
          </w:p>
          <w:p w14:paraId="7C63E21C" w14:textId="77777777" w:rsidR="00E64820" w:rsidRPr="00E64820" w:rsidRDefault="0044708A" w:rsidP="00E64820">
            <w:pPr>
              <w:numPr>
                <w:ilvl w:val="0"/>
                <w:numId w:val="25"/>
              </w:numPr>
              <w:spacing w:after="200" w:line="276" w:lineRule="auto"/>
              <w:contextualSpacing/>
              <w:jc w:val="both"/>
              <w:rPr>
                <w:rFonts w:ascii="Arial" w:eastAsia="Calibri" w:hAnsi="Arial" w:cs="Arial"/>
                <w:lang w:eastAsia="en-US"/>
              </w:rPr>
            </w:pPr>
            <w:r>
              <w:rPr>
                <w:rFonts w:ascii="Arial" w:eastAsia="Calibri" w:hAnsi="Arial" w:cs="Arial"/>
                <w:lang w:eastAsia="en-US"/>
              </w:rPr>
              <w:t>A</w:t>
            </w:r>
            <w:r w:rsidR="00E64820" w:rsidRPr="00E64820">
              <w:rPr>
                <w:rFonts w:ascii="Arial" w:eastAsia="Calibri" w:hAnsi="Arial" w:cs="Arial"/>
                <w:lang w:eastAsia="en-US"/>
              </w:rPr>
              <w:t xml:space="preserve"> medication review is pending and must be undertaken before the prescription can be issued safely. The request for a medication review will be highlighted on the patient’s most recent prescription.  </w:t>
            </w:r>
          </w:p>
          <w:p w14:paraId="1EE6348D" w14:textId="77777777" w:rsidR="00E64820" w:rsidRDefault="00E64820" w:rsidP="00C50437">
            <w:pPr>
              <w:spacing w:line="276" w:lineRule="auto"/>
              <w:ind w:left="709"/>
              <w:jc w:val="both"/>
              <w:rPr>
                <w:rFonts w:ascii="Arial" w:eastAsia="Calibri" w:hAnsi="Arial" w:cs="Arial"/>
                <w:lang w:eastAsia="en-US"/>
              </w:rPr>
            </w:pPr>
            <w:r w:rsidRPr="00E64820">
              <w:rPr>
                <w:rFonts w:ascii="Arial" w:eastAsia="Calibri" w:hAnsi="Arial" w:cs="Arial"/>
                <w:lang w:eastAsia="en-US"/>
              </w:rPr>
              <w:t>The practice will do its best to provide prescriptions in urgent circumstances but will not compromise patient safety to do so.</w:t>
            </w:r>
          </w:p>
          <w:p w14:paraId="007AB9C0" w14:textId="77777777" w:rsidR="000F4C6A" w:rsidRDefault="000F4C6A" w:rsidP="00E64820">
            <w:pPr>
              <w:spacing w:line="276" w:lineRule="auto"/>
              <w:jc w:val="both"/>
              <w:rPr>
                <w:rFonts w:ascii="Arial" w:eastAsia="Calibri" w:hAnsi="Arial" w:cs="Arial"/>
                <w:lang w:eastAsia="en-US"/>
              </w:rPr>
            </w:pPr>
          </w:p>
          <w:p w14:paraId="7F34BAE3" w14:textId="77777777" w:rsidR="004365EF" w:rsidRDefault="000F4C6A" w:rsidP="002F33F4">
            <w:pPr>
              <w:spacing w:line="276" w:lineRule="auto"/>
              <w:ind w:left="709"/>
              <w:jc w:val="both"/>
              <w:rPr>
                <w:rFonts w:ascii="Arial" w:eastAsia="Calibri" w:hAnsi="Arial" w:cs="Arial"/>
                <w:lang w:eastAsia="en-US"/>
              </w:rPr>
            </w:pPr>
            <w:r>
              <w:rPr>
                <w:rFonts w:ascii="Arial" w:eastAsia="Calibri" w:hAnsi="Arial" w:cs="Arial"/>
                <w:lang w:eastAsia="en-US"/>
              </w:rPr>
              <w:t xml:space="preserve">The practice procedure and patient information available on the practice website </w:t>
            </w:r>
            <w:r w:rsidR="002F33F4">
              <w:rPr>
                <w:rFonts w:ascii="Arial" w:eastAsia="Calibri" w:hAnsi="Arial" w:cs="Arial"/>
                <w:lang w:eastAsia="en-US"/>
              </w:rPr>
              <w:t>is as follows:</w:t>
            </w:r>
          </w:p>
          <w:p w14:paraId="24F282E4" w14:textId="77777777" w:rsidR="00026B5B" w:rsidRDefault="00026B5B" w:rsidP="002F33F4">
            <w:pPr>
              <w:spacing w:line="276" w:lineRule="auto"/>
              <w:ind w:left="709"/>
              <w:jc w:val="both"/>
              <w:rPr>
                <w:rFonts w:ascii="Arial" w:eastAsia="Calibri" w:hAnsi="Arial" w:cs="Arial"/>
                <w:lang w:eastAsia="en-US"/>
              </w:rPr>
            </w:pPr>
          </w:p>
          <w:p w14:paraId="06941D8D" w14:textId="77777777" w:rsidR="00026B5B" w:rsidRDefault="00026B5B" w:rsidP="00026B5B">
            <w:pPr>
              <w:spacing w:line="276" w:lineRule="auto"/>
              <w:ind w:left="709"/>
              <w:jc w:val="both"/>
              <w:rPr>
                <w:rFonts w:ascii="Arial" w:eastAsia="Calibri" w:hAnsi="Arial" w:cs="Arial"/>
                <w:lang w:eastAsia="en-US"/>
              </w:rPr>
            </w:pPr>
            <w:r w:rsidRPr="00026B5B">
              <w:rPr>
                <w:rFonts w:ascii="Arial" w:eastAsia="Calibri" w:hAnsi="Arial" w:cs="Arial"/>
                <w:lang w:eastAsia="en-US"/>
              </w:rPr>
              <w:t>The practice operates a repeat prescription service for all patients who are on repeat medication.</w:t>
            </w:r>
          </w:p>
          <w:p w14:paraId="7B3E70F4" w14:textId="77777777" w:rsidR="00026B5B" w:rsidRPr="00026B5B" w:rsidRDefault="00026B5B" w:rsidP="00026B5B">
            <w:pPr>
              <w:spacing w:line="276" w:lineRule="auto"/>
              <w:ind w:left="709"/>
              <w:jc w:val="both"/>
              <w:rPr>
                <w:rFonts w:ascii="Arial" w:eastAsia="Calibri" w:hAnsi="Arial" w:cs="Arial"/>
                <w:lang w:eastAsia="en-US"/>
              </w:rPr>
            </w:pPr>
          </w:p>
          <w:p w14:paraId="25802C77" w14:textId="77777777" w:rsidR="00026B5B" w:rsidRDefault="00026B5B" w:rsidP="00026B5B">
            <w:pPr>
              <w:spacing w:line="276" w:lineRule="auto"/>
              <w:ind w:left="709"/>
              <w:jc w:val="both"/>
              <w:rPr>
                <w:rFonts w:ascii="Arial" w:eastAsia="Calibri" w:hAnsi="Arial" w:cs="Arial"/>
                <w:lang w:eastAsia="en-US"/>
              </w:rPr>
            </w:pPr>
            <w:r w:rsidRPr="00026B5B">
              <w:rPr>
                <w:rFonts w:ascii="Arial" w:eastAsia="Calibri" w:hAnsi="Arial" w:cs="Arial"/>
                <w:lang w:eastAsia="en-US"/>
              </w:rPr>
              <w:t>To order your repeat prescription you can do any of the following</w:t>
            </w:r>
            <w:r>
              <w:rPr>
                <w:rFonts w:ascii="Arial" w:eastAsia="Calibri" w:hAnsi="Arial" w:cs="Arial"/>
                <w:lang w:eastAsia="en-US"/>
              </w:rPr>
              <w:t>:</w:t>
            </w:r>
          </w:p>
          <w:p w14:paraId="41369364" w14:textId="77777777" w:rsidR="00026B5B" w:rsidRPr="00026B5B" w:rsidRDefault="00026B5B" w:rsidP="00026B5B">
            <w:pPr>
              <w:spacing w:line="276" w:lineRule="auto"/>
              <w:ind w:left="709"/>
              <w:jc w:val="both"/>
              <w:rPr>
                <w:rFonts w:ascii="Arial" w:eastAsia="Calibri" w:hAnsi="Arial" w:cs="Arial"/>
                <w:lang w:eastAsia="en-US"/>
              </w:rPr>
            </w:pPr>
          </w:p>
          <w:p w14:paraId="65C14C13" w14:textId="77777777" w:rsidR="00026B5B" w:rsidRDefault="00026B5B" w:rsidP="00026B5B">
            <w:pPr>
              <w:numPr>
                <w:ilvl w:val="0"/>
                <w:numId w:val="37"/>
              </w:numPr>
              <w:spacing w:line="276" w:lineRule="auto"/>
              <w:jc w:val="both"/>
              <w:rPr>
                <w:rFonts w:ascii="Arial" w:eastAsia="Calibri" w:hAnsi="Arial" w:cs="Arial"/>
                <w:lang w:eastAsia="en-US"/>
              </w:rPr>
            </w:pPr>
            <w:r w:rsidRPr="00026B5B">
              <w:rPr>
                <w:rFonts w:ascii="Arial" w:eastAsia="Calibri" w:hAnsi="Arial" w:cs="Arial"/>
                <w:lang w:eastAsia="en-US"/>
              </w:rPr>
              <w:t>On-line prescription request via this website</w:t>
            </w:r>
          </w:p>
          <w:p w14:paraId="4390728F" w14:textId="77777777" w:rsidR="00026B5B" w:rsidRDefault="00026B5B" w:rsidP="00026B5B">
            <w:pPr>
              <w:spacing w:line="276" w:lineRule="auto"/>
              <w:jc w:val="both"/>
              <w:rPr>
                <w:rFonts w:ascii="Arial" w:eastAsia="Calibri" w:hAnsi="Arial" w:cs="Arial"/>
                <w:lang w:eastAsia="en-US"/>
              </w:rPr>
            </w:pPr>
          </w:p>
          <w:p w14:paraId="1787A2E1" w14:textId="77777777" w:rsidR="00026B5B" w:rsidRPr="00026B5B" w:rsidRDefault="00026B5B" w:rsidP="00026B5B">
            <w:pPr>
              <w:spacing w:line="276" w:lineRule="auto"/>
              <w:ind w:left="709"/>
              <w:jc w:val="both"/>
              <w:rPr>
                <w:rFonts w:ascii="Arial" w:eastAsia="Calibri" w:hAnsi="Arial" w:cs="Arial"/>
                <w:lang w:eastAsia="en-US"/>
              </w:rPr>
            </w:pPr>
            <w:hyperlink r:id="rId13" w:tgtFrame="_blank" w:history="1">
              <w:r w:rsidRPr="00026B5B">
                <w:rPr>
                  <w:rStyle w:val="Hyperlink"/>
                  <w:rFonts w:ascii="Arial" w:eastAsia="Calibri" w:hAnsi="Arial" w:cs="Arial"/>
                  <w:lang w:eastAsia="en-US"/>
                </w:rPr>
                <w:fldChar w:fldCharType="begin"/>
              </w:r>
              <w:r w:rsidRPr="00026B5B">
                <w:rPr>
                  <w:rStyle w:val="Hyperlink"/>
                  <w:rFonts w:ascii="Arial" w:eastAsia="Calibri" w:hAnsi="Arial" w:cs="Arial"/>
                  <w:lang w:eastAsia="en-US"/>
                </w:rPr>
                <w:instrText xml:space="preserve"> INCLUDEPICTURE "https://www.grangemedicalcentre.co.uk/mf.ashx?ID=b3cca20c-02af-44db-89c9-5d4da7760f1c" \* MERGEFORMATINET </w:instrText>
              </w:r>
              <w:r w:rsidRPr="00026B5B">
                <w:rPr>
                  <w:rStyle w:val="Hyperlink"/>
                  <w:rFonts w:ascii="Arial" w:eastAsia="Calibri" w:hAnsi="Arial" w:cs="Arial"/>
                  <w:lang w:eastAsia="en-US"/>
                </w:rPr>
                <w:fldChar w:fldCharType="separate"/>
              </w:r>
              <w:r w:rsidRPr="00026B5B">
                <w:rPr>
                  <w:rFonts w:ascii="Arial" w:eastAsia="Calibri" w:hAnsi="Arial" w:cs="Arial"/>
                  <w:lang w:eastAsia="en-US"/>
                </w:rPr>
                <w:pict w14:anchorId="52315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ick here to access Systm Online" href="https://systmonline.tpp-uk.com/Login?PracticeId=B87026" target="&quot;_blank&quot;" style="width:306.75pt;height:59.25pt" o:button="t">
                    <v:imagedata r:id="rId14" r:href="rId15"/>
                  </v:shape>
                </w:pict>
              </w:r>
              <w:r w:rsidRPr="00026B5B">
                <w:rPr>
                  <w:rStyle w:val="Hyperlink"/>
                  <w:rFonts w:ascii="Arial" w:eastAsia="Calibri" w:hAnsi="Arial" w:cs="Arial"/>
                  <w:lang w:eastAsia="en-US"/>
                </w:rPr>
                <w:fldChar w:fldCharType="end"/>
              </w:r>
            </w:hyperlink>
          </w:p>
          <w:p w14:paraId="49805DCA" w14:textId="77777777" w:rsidR="00026B5B" w:rsidRDefault="00026B5B" w:rsidP="00026B5B">
            <w:pPr>
              <w:spacing w:line="276" w:lineRule="auto"/>
              <w:ind w:left="709"/>
              <w:jc w:val="both"/>
              <w:rPr>
                <w:rFonts w:ascii="Arial" w:eastAsia="Calibri" w:hAnsi="Arial" w:cs="Arial"/>
                <w:lang w:eastAsia="en-US"/>
              </w:rPr>
            </w:pPr>
            <w:r w:rsidRPr="00026B5B">
              <w:rPr>
                <w:rFonts w:ascii="Arial" w:eastAsia="Calibri" w:hAnsi="Arial" w:cs="Arial"/>
                <w:lang w:eastAsia="en-US"/>
              </w:rPr>
              <w:t xml:space="preserve">A username and password </w:t>
            </w:r>
            <w:proofErr w:type="gramStart"/>
            <w:r w:rsidRPr="00026B5B">
              <w:rPr>
                <w:rFonts w:ascii="Arial" w:eastAsia="Calibri" w:hAnsi="Arial" w:cs="Arial"/>
                <w:lang w:eastAsia="en-US"/>
              </w:rPr>
              <w:t>is</w:t>
            </w:r>
            <w:proofErr w:type="gramEnd"/>
            <w:r w:rsidRPr="00026B5B">
              <w:rPr>
                <w:rFonts w:ascii="Arial" w:eastAsia="Calibri" w:hAnsi="Arial" w:cs="Arial"/>
                <w:lang w:eastAsia="en-US"/>
              </w:rPr>
              <w:t xml:space="preserve"> required for this option, please see further down the page for how to use this service.</w:t>
            </w:r>
          </w:p>
          <w:p w14:paraId="5C9AF63B" w14:textId="77777777" w:rsidR="009156D2" w:rsidRDefault="009156D2" w:rsidP="00026B5B">
            <w:pPr>
              <w:spacing w:line="276" w:lineRule="auto"/>
              <w:ind w:left="709"/>
              <w:jc w:val="both"/>
              <w:rPr>
                <w:rFonts w:ascii="Arial" w:eastAsia="Calibri" w:hAnsi="Arial" w:cs="Arial"/>
                <w:lang w:eastAsia="en-US"/>
              </w:rPr>
            </w:pPr>
          </w:p>
          <w:p w14:paraId="3FE52C32" w14:textId="77777777" w:rsidR="009156D2" w:rsidRDefault="009156D2" w:rsidP="009156D2">
            <w:pPr>
              <w:numPr>
                <w:ilvl w:val="0"/>
                <w:numId w:val="39"/>
              </w:numPr>
              <w:spacing w:line="276" w:lineRule="auto"/>
              <w:jc w:val="both"/>
              <w:rPr>
                <w:rFonts w:ascii="Arial" w:eastAsia="Calibri" w:hAnsi="Arial" w:cs="Arial"/>
                <w:lang w:eastAsia="en-US"/>
              </w:rPr>
            </w:pPr>
            <w:r>
              <w:rPr>
                <w:rFonts w:ascii="Arial" w:eastAsia="Calibri" w:hAnsi="Arial" w:cs="Arial"/>
                <w:lang w:eastAsia="en-US"/>
              </w:rPr>
              <w:t>Online via the NHS App</w:t>
            </w:r>
          </w:p>
          <w:p w14:paraId="55DD502E" w14:textId="77777777" w:rsidR="00026B5B" w:rsidRDefault="00026B5B" w:rsidP="00026B5B">
            <w:pPr>
              <w:spacing w:line="276" w:lineRule="auto"/>
              <w:ind w:left="709"/>
              <w:jc w:val="both"/>
              <w:rPr>
                <w:rFonts w:ascii="Arial" w:eastAsia="Calibri" w:hAnsi="Arial" w:cs="Arial"/>
                <w:lang w:eastAsia="en-US"/>
              </w:rPr>
            </w:pPr>
          </w:p>
          <w:p w14:paraId="2659E2A2" w14:textId="77777777" w:rsidR="006645DA" w:rsidRDefault="00026B5B" w:rsidP="00C35067">
            <w:pPr>
              <w:numPr>
                <w:ilvl w:val="0"/>
                <w:numId w:val="38"/>
              </w:numPr>
              <w:spacing w:line="276" w:lineRule="auto"/>
              <w:jc w:val="both"/>
              <w:rPr>
                <w:rFonts w:ascii="Arial" w:eastAsia="Calibri" w:hAnsi="Arial" w:cs="Arial"/>
                <w:lang w:eastAsia="en-US"/>
              </w:rPr>
            </w:pPr>
            <w:r w:rsidRPr="006645DA">
              <w:rPr>
                <w:rFonts w:ascii="Arial" w:eastAsia="Calibri" w:hAnsi="Arial" w:cs="Arial"/>
                <w:lang w:eastAsia="en-US"/>
              </w:rPr>
              <w:t>Email request via the designated prescription email addres</w:t>
            </w:r>
            <w:r w:rsidR="006645DA" w:rsidRPr="006645DA">
              <w:rPr>
                <w:rFonts w:ascii="Arial" w:eastAsia="Calibri" w:hAnsi="Arial" w:cs="Arial"/>
                <w:lang w:eastAsia="en-US"/>
              </w:rPr>
              <w:t xml:space="preserve">s – </w:t>
            </w:r>
          </w:p>
          <w:p w14:paraId="6158263C" w14:textId="77777777" w:rsidR="00026B5B" w:rsidRPr="006645DA" w:rsidRDefault="006645DA" w:rsidP="006645DA">
            <w:pPr>
              <w:spacing w:line="276" w:lineRule="auto"/>
              <w:ind w:left="720"/>
              <w:jc w:val="both"/>
              <w:rPr>
                <w:rFonts w:ascii="Arial" w:eastAsia="Calibri" w:hAnsi="Arial" w:cs="Arial"/>
                <w:lang w:eastAsia="en-US"/>
              </w:rPr>
            </w:pPr>
            <w:hyperlink r:id="rId16" w:history="1">
              <w:r w:rsidRPr="00C1150B">
                <w:rPr>
                  <w:rStyle w:val="Hyperlink"/>
                  <w:rFonts w:ascii="Arial" w:eastAsia="Calibri" w:hAnsi="Arial" w:cs="Arial"/>
                  <w:lang w:eastAsia="en-US"/>
                </w:rPr>
                <w:t>wyicb-wak.grangeprescriptions@nhs.net</w:t>
              </w:r>
            </w:hyperlink>
            <w:r w:rsidRPr="006645DA">
              <w:rPr>
                <w:rFonts w:ascii="Arial" w:eastAsia="Calibri" w:hAnsi="Arial" w:cs="Arial"/>
                <w:lang w:eastAsia="en-US"/>
              </w:rPr>
              <w:t xml:space="preserve"> –</w:t>
            </w:r>
            <w:r>
              <w:rPr>
                <w:rFonts w:ascii="Arial" w:eastAsia="Calibri" w:hAnsi="Arial" w:cs="Arial"/>
                <w:lang w:eastAsia="en-US"/>
              </w:rPr>
              <w:t xml:space="preserve"> </w:t>
            </w:r>
            <w:r w:rsidR="00026B5B" w:rsidRPr="006645DA">
              <w:rPr>
                <w:rFonts w:ascii="Arial" w:eastAsia="Calibri" w:hAnsi="Arial" w:cs="Arial"/>
                <w:lang w:eastAsia="en-US"/>
              </w:rPr>
              <w:t>please give the full name of the patient, date of birth, full details of the medication required and the </w:t>
            </w:r>
            <w:proofErr w:type="gramStart"/>
            <w:r w:rsidR="00026B5B" w:rsidRPr="006645DA">
              <w:rPr>
                <w:rFonts w:ascii="Arial" w:eastAsia="Calibri" w:hAnsi="Arial" w:cs="Arial"/>
                <w:lang w:eastAsia="en-US"/>
              </w:rPr>
              <w:t>strength</w:t>
            </w:r>
            <w:proofErr w:type="gramEnd"/>
          </w:p>
          <w:p w14:paraId="0DBFAD48" w14:textId="77777777" w:rsidR="00026B5B" w:rsidRPr="00026B5B" w:rsidRDefault="00026B5B" w:rsidP="00026B5B">
            <w:pPr>
              <w:spacing w:line="276" w:lineRule="auto"/>
              <w:jc w:val="both"/>
              <w:rPr>
                <w:rFonts w:ascii="Arial" w:eastAsia="Calibri" w:hAnsi="Arial" w:cs="Arial"/>
                <w:lang w:eastAsia="en-US"/>
              </w:rPr>
            </w:pPr>
          </w:p>
          <w:p w14:paraId="0D6762B3" w14:textId="77777777" w:rsidR="00026B5B" w:rsidRDefault="00026B5B" w:rsidP="00026B5B">
            <w:pPr>
              <w:numPr>
                <w:ilvl w:val="0"/>
                <w:numId w:val="38"/>
              </w:numPr>
              <w:spacing w:line="276" w:lineRule="auto"/>
              <w:jc w:val="both"/>
              <w:rPr>
                <w:rFonts w:ascii="Arial" w:eastAsia="Calibri" w:hAnsi="Arial" w:cs="Arial"/>
                <w:lang w:eastAsia="en-US"/>
              </w:rPr>
            </w:pPr>
            <w:r w:rsidRPr="00026B5B">
              <w:rPr>
                <w:rFonts w:ascii="Arial" w:eastAsia="Calibri" w:hAnsi="Arial" w:cs="Arial"/>
                <w:lang w:eastAsia="en-US"/>
              </w:rPr>
              <w:t xml:space="preserve">You can use the </w:t>
            </w:r>
            <w:r w:rsidR="007264FE" w:rsidRPr="00026B5B">
              <w:rPr>
                <w:rFonts w:ascii="Arial" w:eastAsia="Calibri" w:hAnsi="Arial" w:cs="Arial"/>
                <w:lang w:eastAsia="en-US"/>
              </w:rPr>
              <w:t>right-hand</w:t>
            </w:r>
            <w:r w:rsidRPr="00026B5B">
              <w:rPr>
                <w:rFonts w:ascii="Arial" w:eastAsia="Calibri" w:hAnsi="Arial" w:cs="Arial"/>
                <w:lang w:eastAsia="en-US"/>
              </w:rPr>
              <w:t xml:space="preserve"> side of your previous computer prescription as a request form to be handed in at any of our receptions.</w:t>
            </w:r>
          </w:p>
          <w:p w14:paraId="524221B3" w14:textId="77777777" w:rsidR="00026B5B" w:rsidRPr="00026B5B" w:rsidRDefault="00026B5B" w:rsidP="00026B5B">
            <w:pPr>
              <w:spacing w:line="276" w:lineRule="auto"/>
              <w:jc w:val="both"/>
              <w:rPr>
                <w:rFonts w:ascii="Arial" w:eastAsia="Calibri" w:hAnsi="Arial" w:cs="Arial"/>
                <w:lang w:eastAsia="en-US"/>
              </w:rPr>
            </w:pPr>
          </w:p>
          <w:p w14:paraId="4E13C477" w14:textId="77777777" w:rsidR="00026B5B" w:rsidRPr="00026B5B" w:rsidRDefault="00026B5B" w:rsidP="00026B5B">
            <w:pPr>
              <w:numPr>
                <w:ilvl w:val="0"/>
                <w:numId w:val="38"/>
              </w:numPr>
              <w:spacing w:line="276" w:lineRule="auto"/>
              <w:jc w:val="both"/>
              <w:rPr>
                <w:rFonts w:ascii="Arial" w:eastAsia="Calibri" w:hAnsi="Arial" w:cs="Arial"/>
                <w:lang w:eastAsia="en-US"/>
              </w:rPr>
            </w:pPr>
            <w:r w:rsidRPr="00026B5B">
              <w:rPr>
                <w:rFonts w:ascii="Arial" w:eastAsia="Calibri" w:hAnsi="Arial" w:cs="Arial"/>
                <w:lang w:eastAsia="en-US"/>
              </w:rPr>
              <w:t>You may also use a practice repeat prescription request form which are available at the reception desks at each surgery site.</w:t>
            </w:r>
          </w:p>
          <w:p w14:paraId="6764ED68" w14:textId="77777777" w:rsidR="00026B5B" w:rsidRDefault="00026B5B" w:rsidP="00026B5B">
            <w:pPr>
              <w:spacing w:line="276" w:lineRule="auto"/>
              <w:ind w:left="709"/>
              <w:jc w:val="both"/>
              <w:rPr>
                <w:rFonts w:ascii="Arial" w:eastAsia="Calibri" w:hAnsi="Arial" w:cs="Arial"/>
                <w:lang w:eastAsia="en-US"/>
              </w:rPr>
            </w:pPr>
          </w:p>
          <w:p w14:paraId="25F4A95E" w14:textId="77777777" w:rsidR="00026B5B" w:rsidRPr="00026B5B" w:rsidRDefault="00026B5B" w:rsidP="00026B5B">
            <w:pPr>
              <w:spacing w:line="276" w:lineRule="auto"/>
              <w:ind w:left="709"/>
              <w:jc w:val="both"/>
              <w:rPr>
                <w:rFonts w:ascii="Arial" w:eastAsia="Calibri" w:hAnsi="Arial" w:cs="Arial"/>
                <w:lang w:eastAsia="en-US"/>
              </w:rPr>
            </w:pPr>
            <w:r w:rsidRPr="00026B5B">
              <w:rPr>
                <w:rFonts w:ascii="Arial" w:eastAsia="Calibri" w:hAnsi="Arial" w:cs="Arial"/>
                <w:lang w:eastAsia="en-US"/>
              </w:rPr>
              <w:t>Once completed these paper requests can be posted into the repeat prescription box, again located at reception desks at each surgery site.</w:t>
            </w:r>
          </w:p>
          <w:p w14:paraId="361234EB" w14:textId="77777777" w:rsidR="00026B5B" w:rsidRDefault="00026B5B" w:rsidP="00026B5B">
            <w:pPr>
              <w:spacing w:line="276" w:lineRule="auto"/>
              <w:ind w:left="709"/>
              <w:jc w:val="both"/>
              <w:rPr>
                <w:rFonts w:ascii="Arial" w:eastAsia="Calibri" w:hAnsi="Arial" w:cs="Arial"/>
                <w:b/>
                <w:bCs/>
                <w:lang w:eastAsia="en-US"/>
              </w:rPr>
            </w:pPr>
          </w:p>
          <w:p w14:paraId="7384F6EE" w14:textId="77777777" w:rsidR="00026B5B" w:rsidRPr="00026B5B" w:rsidRDefault="00026B5B" w:rsidP="00026B5B">
            <w:pPr>
              <w:spacing w:line="276" w:lineRule="auto"/>
              <w:ind w:left="709"/>
              <w:jc w:val="both"/>
              <w:rPr>
                <w:rFonts w:ascii="Arial" w:eastAsia="Calibri" w:hAnsi="Arial" w:cs="Arial"/>
                <w:b/>
                <w:bCs/>
                <w:lang w:eastAsia="en-US"/>
              </w:rPr>
            </w:pPr>
            <w:r w:rsidRPr="00026B5B">
              <w:rPr>
                <w:rFonts w:ascii="Arial" w:eastAsia="Calibri" w:hAnsi="Arial" w:cs="Arial"/>
                <w:b/>
                <w:bCs/>
                <w:lang w:eastAsia="en-US"/>
              </w:rPr>
              <w:t>Want to order your repeat prescription on-line?</w:t>
            </w:r>
          </w:p>
          <w:p w14:paraId="4F020750" w14:textId="77777777" w:rsidR="00026B5B" w:rsidRDefault="00026B5B" w:rsidP="00026B5B">
            <w:pPr>
              <w:spacing w:line="276" w:lineRule="auto"/>
              <w:ind w:left="709"/>
              <w:jc w:val="both"/>
              <w:rPr>
                <w:rFonts w:ascii="Arial" w:eastAsia="Calibri" w:hAnsi="Arial" w:cs="Arial"/>
                <w:lang w:eastAsia="en-US"/>
              </w:rPr>
            </w:pPr>
            <w:r w:rsidRPr="00026B5B">
              <w:rPr>
                <w:rFonts w:ascii="Arial" w:eastAsia="Calibri" w:hAnsi="Arial" w:cs="Arial"/>
                <w:lang w:eastAsia="en-US"/>
              </w:rPr>
              <w:t>We now have the facility for you to order your repeat prescription online. To do this you will need a unique username and password.</w:t>
            </w:r>
          </w:p>
          <w:p w14:paraId="1BDF75D6" w14:textId="77777777" w:rsidR="00026B5B" w:rsidRPr="00026B5B" w:rsidRDefault="00026B5B" w:rsidP="00026B5B">
            <w:pPr>
              <w:spacing w:line="276" w:lineRule="auto"/>
              <w:ind w:left="709"/>
              <w:jc w:val="both"/>
              <w:rPr>
                <w:rFonts w:ascii="Arial" w:eastAsia="Calibri" w:hAnsi="Arial" w:cs="Arial"/>
                <w:lang w:eastAsia="en-US"/>
              </w:rPr>
            </w:pPr>
          </w:p>
          <w:p w14:paraId="66B84A30" w14:textId="77777777" w:rsidR="00026B5B" w:rsidRDefault="00026B5B" w:rsidP="00026B5B">
            <w:pPr>
              <w:spacing w:line="276" w:lineRule="auto"/>
              <w:ind w:left="709"/>
              <w:jc w:val="both"/>
              <w:rPr>
                <w:rFonts w:ascii="Arial" w:eastAsia="Calibri" w:hAnsi="Arial" w:cs="Arial"/>
                <w:lang w:eastAsia="en-US"/>
              </w:rPr>
            </w:pPr>
            <w:r w:rsidRPr="00026B5B">
              <w:rPr>
                <w:rFonts w:ascii="Arial" w:eastAsia="Calibri" w:hAnsi="Arial" w:cs="Arial"/>
                <w:lang w:eastAsia="en-US"/>
              </w:rPr>
              <w:t>Please </w:t>
            </w:r>
            <w:hyperlink r:id="rId17" w:history="1">
              <w:r w:rsidRPr="00026B5B">
                <w:rPr>
                  <w:rStyle w:val="Hyperlink"/>
                  <w:rFonts w:ascii="Arial" w:eastAsia="Calibri" w:hAnsi="Arial" w:cs="Arial"/>
                  <w:lang w:eastAsia="en-US"/>
                </w:rPr>
                <w:t xml:space="preserve">click </w:t>
              </w:r>
              <w:r w:rsidRPr="00026B5B">
                <w:rPr>
                  <w:rStyle w:val="Hyperlink"/>
                  <w:rFonts w:ascii="Arial" w:eastAsia="Calibri" w:hAnsi="Arial" w:cs="Arial"/>
                  <w:lang w:eastAsia="en-US"/>
                </w:rPr>
                <w:t>h</w:t>
              </w:r>
              <w:r w:rsidRPr="00026B5B">
                <w:rPr>
                  <w:rStyle w:val="Hyperlink"/>
                  <w:rFonts w:ascii="Arial" w:eastAsia="Calibri" w:hAnsi="Arial" w:cs="Arial"/>
                  <w:lang w:eastAsia="en-US"/>
                </w:rPr>
                <w:t>e</w:t>
              </w:r>
              <w:r w:rsidRPr="00026B5B">
                <w:rPr>
                  <w:rStyle w:val="Hyperlink"/>
                  <w:rFonts w:ascii="Arial" w:eastAsia="Calibri" w:hAnsi="Arial" w:cs="Arial"/>
                  <w:lang w:eastAsia="en-US"/>
                </w:rPr>
                <w:t>r</w:t>
              </w:r>
              <w:r w:rsidRPr="00026B5B">
                <w:rPr>
                  <w:rStyle w:val="Hyperlink"/>
                  <w:rFonts w:ascii="Arial" w:eastAsia="Calibri" w:hAnsi="Arial" w:cs="Arial"/>
                  <w:lang w:eastAsia="en-US"/>
                </w:rPr>
                <w:t>e</w:t>
              </w:r>
            </w:hyperlink>
            <w:r w:rsidRPr="00026B5B">
              <w:rPr>
                <w:rFonts w:ascii="Arial" w:eastAsia="Calibri" w:hAnsi="Arial" w:cs="Arial"/>
                <w:lang w:eastAsia="en-US"/>
              </w:rPr>
              <w:t> to download forms to apply for your secure online username and password.</w:t>
            </w:r>
          </w:p>
          <w:p w14:paraId="4702FD29" w14:textId="77777777" w:rsidR="00026B5B" w:rsidRPr="00026B5B" w:rsidRDefault="00026B5B" w:rsidP="00026B5B">
            <w:pPr>
              <w:spacing w:line="276" w:lineRule="auto"/>
              <w:ind w:left="709"/>
              <w:jc w:val="both"/>
              <w:rPr>
                <w:rFonts w:ascii="Arial" w:eastAsia="Calibri" w:hAnsi="Arial" w:cs="Arial"/>
                <w:lang w:eastAsia="en-US"/>
              </w:rPr>
            </w:pPr>
          </w:p>
          <w:p w14:paraId="58B6F30C" w14:textId="77777777" w:rsidR="00026B5B" w:rsidRPr="00026B5B" w:rsidRDefault="00026B5B" w:rsidP="00026B5B">
            <w:pPr>
              <w:spacing w:line="276" w:lineRule="auto"/>
              <w:ind w:left="709"/>
              <w:jc w:val="both"/>
              <w:rPr>
                <w:rFonts w:ascii="Arial" w:eastAsia="Calibri" w:hAnsi="Arial" w:cs="Arial"/>
                <w:lang w:eastAsia="en-US"/>
              </w:rPr>
            </w:pPr>
            <w:r w:rsidRPr="00026B5B">
              <w:rPr>
                <w:rFonts w:ascii="Arial" w:eastAsia="Calibri" w:hAnsi="Arial" w:cs="Arial"/>
                <w:b/>
                <w:bCs/>
                <w:lang w:eastAsia="en-US"/>
              </w:rPr>
              <w:t>You will be given a secure username and password to access your details through this website and will then be able to order your prescription without ringing or calling in to see us.</w:t>
            </w:r>
          </w:p>
          <w:p w14:paraId="7D96F570" w14:textId="77777777" w:rsidR="00026B5B" w:rsidRDefault="00026B5B" w:rsidP="00026B5B">
            <w:pPr>
              <w:spacing w:line="276" w:lineRule="auto"/>
              <w:ind w:left="709"/>
              <w:jc w:val="both"/>
              <w:rPr>
                <w:rFonts w:ascii="Arial" w:eastAsia="Calibri" w:hAnsi="Arial" w:cs="Arial"/>
                <w:lang w:eastAsia="en-US"/>
              </w:rPr>
            </w:pPr>
          </w:p>
          <w:p w14:paraId="2352C0FA" w14:textId="77777777" w:rsidR="00026B5B" w:rsidRPr="00026B5B" w:rsidRDefault="00026B5B" w:rsidP="00026B5B">
            <w:pPr>
              <w:spacing w:line="276" w:lineRule="auto"/>
              <w:ind w:left="709"/>
              <w:jc w:val="both"/>
              <w:rPr>
                <w:rFonts w:ascii="Arial" w:eastAsia="Calibri" w:hAnsi="Arial" w:cs="Arial"/>
                <w:lang w:eastAsia="en-US"/>
              </w:rPr>
            </w:pPr>
            <w:r w:rsidRPr="00026B5B">
              <w:rPr>
                <w:rFonts w:ascii="Arial" w:eastAsia="Calibri" w:hAnsi="Arial" w:cs="Arial"/>
                <w:lang w:eastAsia="en-US"/>
              </w:rPr>
              <w:t>Please allow 72 hours (three full working days) to process all repeat prescription requests. This enables us to check, record, issue and sign the prescription, and to discuss any queries with the relevant </w:t>
            </w:r>
            <w:r w:rsidR="006645DA">
              <w:rPr>
                <w:rFonts w:ascii="Arial" w:eastAsia="Calibri" w:hAnsi="Arial" w:cs="Arial"/>
                <w:lang w:eastAsia="en-US"/>
              </w:rPr>
              <w:t>c</w:t>
            </w:r>
            <w:r w:rsidRPr="006645DA">
              <w:rPr>
                <w:rFonts w:ascii="Arial" w:eastAsia="Calibri" w:hAnsi="Arial" w:cs="Arial"/>
                <w:lang w:eastAsia="en-US"/>
              </w:rPr>
              <w:t>linician</w:t>
            </w:r>
            <w:r w:rsidRPr="00026B5B">
              <w:rPr>
                <w:rFonts w:ascii="Arial" w:eastAsia="Calibri" w:hAnsi="Arial" w:cs="Arial"/>
                <w:lang w:eastAsia="en-US"/>
              </w:rPr>
              <w:t> if required. We get several hundred requests a day so please allow us this time. Please ensure that you do not run out of medication before ordering your repeat prescription.</w:t>
            </w:r>
          </w:p>
          <w:p w14:paraId="38C1F0E4" w14:textId="77777777" w:rsidR="00026B5B" w:rsidRDefault="00026B5B" w:rsidP="00026B5B">
            <w:pPr>
              <w:spacing w:line="276" w:lineRule="auto"/>
              <w:ind w:left="709"/>
              <w:jc w:val="both"/>
              <w:rPr>
                <w:rFonts w:ascii="Arial" w:eastAsia="Calibri" w:hAnsi="Arial" w:cs="Arial"/>
                <w:lang w:eastAsia="en-US"/>
              </w:rPr>
            </w:pPr>
          </w:p>
          <w:p w14:paraId="03432BE8" w14:textId="77777777" w:rsidR="00026B5B" w:rsidRPr="00026B5B" w:rsidRDefault="00026B5B" w:rsidP="00026B5B">
            <w:pPr>
              <w:spacing w:line="276" w:lineRule="auto"/>
              <w:ind w:left="709"/>
              <w:jc w:val="both"/>
              <w:rPr>
                <w:rFonts w:ascii="Arial" w:eastAsia="Calibri" w:hAnsi="Arial" w:cs="Arial"/>
                <w:lang w:eastAsia="en-US"/>
              </w:rPr>
            </w:pPr>
            <w:r w:rsidRPr="00026B5B">
              <w:rPr>
                <w:rFonts w:ascii="Arial" w:eastAsia="Calibri" w:hAnsi="Arial" w:cs="Arial"/>
                <w:lang w:eastAsia="en-US"/>
              </w:rPr>
              <w:t>All repeat prescriptions have a review date - this will be shown on your repeat prescription slip or indicated when you try to order online. If this date has expired, it will be necessary to have your medication reviewed before you can re-order it.</w:t>
            </w:r>
          </w:p>
          <w:p w14:paraId="42F804ED" w14:textId="77777777" w:rsidR="00026B5B" w:rsidRDefault="00026B5B" w:rsidP="00026B5B">
            <w:pPr>
              <w:spacing w:line="276" w:lineRule="auto"/>
              <w:ind w:left="709"/>
              <w:jc w:val="both"/>
              <w:rPr>
                <w:rFonts w:ascii="Arial" w:eastAsia="Calibri" w:hAnsi="Arial" w:cs="Arial"/>
                <w:lang w:eastAsia="en-US"/>
              </w:rPr>
            </w:pPr>
          </w:p>
          <w:p w14:paraId="3FE1C0EE" w14:textId="77777777" w:rsidR="00026B5B" w:rsidRPr="00026B5B" w:rsidRDefault="00026B5B" w:rsidP="00026B5B">
            <w:pPr>
              <w:spacing w:line="276" w:lineRule="auto"/>
              <w:ind w:left="709"/>
              <w:jc w:val="both"/>
              <w:rPr>
                <w:rFonts w:ascii="Arial" w:eastAsia="Calibri" w:hAnsi="Arial" w:cs="Arial"/>
                <w:lang w:eastAsia="en-US"/>
              </w:rPr>
            </w:pPr>
            <w:r w:rsidRPr="00026B5B">
              <w:rPr>
                <w:rFonts w:ascii="Arial" w:eastAsia="Calibri" w:hAnsi="Arial" w:cs="Arial"/>
                <w:lang w:eastAsia="en-US"/>
              </w:rPr>
              <w:t xml:space="preserve">It is important to remember that even if you have been on the same medication for some time, changes can still take place which can reduce its effectiveness. For instance, you may have another medicine prescribed to you, in which case you need to be sure that both medicines are working well for you when used together. You may start taking new supplements, develop other conditions, require antibiotics, or start noticing possible side-effects. By keeping your medication regularly updated and reviewed, you can be sure that your </w:t>
            </w:r>
            <w:r w:rsidRPr="00026B5B">
              <w:rPr>
                <w:rFonts w:ascii="Arial" w:eastAsia="Calibri" w:hAnsi="Arial" w:cs="Arial"/>
                <w:lang w:eastAsia="en-US"/>
              </w:rPr>
              <w:lastRenderedPageBreak/>
              <w:t>medications are working as they should be. In some cases, it may be that you no longer need to take your medication, or it could be necessary to reduce or increase the prescribed dosage.</w:t>
            </w:r>
          </w:p>
          <w:p w14:paraId="52B34A38" w14:textId="77777777" w:rsidR="00026B5B" w:rsidRDefault="00026B5B" w:rsidP="00026B5B">
            <w:pPr>
              <w:spacing w:line="276" w:lineRule="auto"/>
              <w:ind w:left="709"/>
              <w:jc w:val="both"/>
              <w:rPr>
                <w:rFonts w:ascii="Arial" w:eastAsia="Calibri" w:hAnsi="Arial" w:cs="Arial"/>
                <w:lang w:eastAsia="en-US"/>
              </w:rPr>
            </w:pPr>
          </w:p>
          <w:p w14:paraId="4333256E" w14:textId="77777777" w:rsidR="00026B5B" w:rsidRPr="00026B5B" w:rsidRDefault="00026B5B" w:rsidP="00026B5B">
            <w:pPr>
              <w:spacing w:line="276" w:lineRule="auto"/>
              <w:ind w:left="709"/>
              <w:jc w:val="both"/>
              <w:rPr>
                <w:rFonts w:ascii="Arial" w:eastAsia="Calibri" w:hAnsi="Arial" w:cs="Arial"/>
                <w:lang w:eastAsia="en-US"/>
              </w:rPr>
            </w:pPr>
            <w:r w:rsidRPr="00026B5B">
              <w:rPr>
                <w:rFonts w:ascii="Arial" w:eastAsia="Calibri" w:hAnsi="Arial" w:cs="Arial"/>
                <w:lang w:eastAsia="en-US"/>
              </w:rPr>
              <w:t xml:space="preserve">During your review, you will need to discuss </w:t>
            </w:r>
            <w:proofErr w:type="gramStart"/>
            <w:r w:rsidRPr="00026B5B">
              <w:rPr>
                <w:rFonts w:ascii="Arial" w:eastAsia="Calibri" w:hAnsi="Arial" w:cs="Arial"/>
                <w:lang w:eastAsia="en-US"/>
              </w:rPr>
              <w:t>all of</w:t>
            </w:r>
            <w:proofErr w:type="gramEnd"/>
            <w:r w:rsidRPr="00026B5B">
              <w:rPr>
                <w:rFonts w:ascii="Arial" w:eastAsia="Calibri" w:hAnsi="Arial" w:cs="Arial"/>
                <w:lang w:eastAsia="en-US"/>
              </w:rPr>
              <w:t xml:space="preserve"> your current medication as well as any supplements you may be taking. The appointment is also your opportunity to voice any concerns – from side-effects or reduced efficacy to trouble swallowing your tablets – or to let your GP know that things are going well. It is important to be honest when reviewing your medication, so that the </w:t>
            </w:r>
            <w:r w:rsidR="0045532A">
              <w:rPr>
                <w:rFonts w:ascii="Arial" w:eastAsia="Calibri" w:hAnsi="Arial" w:cs="Arial"/>
                <w:lang w:eastAsia="en-US"/>
              </w:rPr>
              <w:t>c</w:t>
            </w:r>
            <w:r w:rsidRPr="0045532A">
              <w:rPr>
                <w:rFonts w:ascii="Arial" w:eastAsia="Calibri" w:hAnsi="Arial" w:cs="Arial"/>
                <w:lang w:eastAsia="en-US"/>
              </w:rPr>
              <w:t>linician</w:t>
            </w:r>
            <w:r w:rsidRPr="00026B5B">
              <w:rPr>
                <w:rFonts w:ascii="Arial" w:eastAsia="Calibri" w:hAnsi="Arial" w:cs="Arial"/>
                <w:lang w:eastAsia="en-US"/>
              </w:rPr>
              <w:t> is given a clear picture of how well the medication is working for you.</w:t>
            </w:r>
          </w:p>
          <w:p w14:paraId="1C2FB3B2" w14:textId="77777777" w:rsidR="00026B5B" w:rsidRDefault="00026B5B" w:rsidP="00026B5B">
            <w:pPr>
              <w:spacing w:line="276" w:lineRule="auto"/>
              <w:ind w:left="709"/>
              <w:jc w:val="both"/>
              <w:rPr>
                <w:rFonts w:ascii="Arial" w:eastAsia="Calibri" w:hAnsi="Arial" w:cs="Arial"/>
                <w:b/>
                <w:bCs/>
                <w:lang w:eastAsia="en-US"/>
              </w:rPr>
            </w:pPr>
          </w:p>
          <w:p w14:paraId="6D0D791F" w14:textId="77777777" w:rsidR="00026B5B" w:rsidRPr="00026B5B" w:rsidRDefault="00026B5B" w:rsidP="00026B5B">
            <w:pPr>
              <w:spacing w:line="276" w:lineRule="auto"/>
              <w:ind w:left="709"/>
              <w:jc w:val="both"/>
              <w:rPr>
                <w:rFonts w:ascii="Arial" w:eastAsia="Calibri" w:hAnsi="Arial" w:cs="Arial"/>
                <w:lang w:eastAsia="en-US"/>
              </w:rPr>
            </w:pPr>
            <w:r w:rsidRPr="0045532A">
              <w:rPr>
                <w:rFonts w:ascii="Arial" w:eastAsia="Calibri" w:hAnsi="Arial" w:cs="Arial"/>
                <w:lang w:eastAsia="en-US"/>
              </w:rPr>
              <w:t>Please note we also now offer an electronic prescription service. </w:t>
            </w:r>
            <w:r w:rsidRPr="00026B5B">
              <w:rPr>
                <w:rFonts w:ascii="Arial" w:eastAsia="Calibri" w:hAnsi="Arial" w:cs="Arial"/>
                <w:lang w:eastAsia="en-US"/>
              </w:rPr>
              <w:t>If you currently collect your repeat prescriptions from your GP, you will not have to visit your GP Practice to pick up your paper prescription. Instead, we can send it electronically to the place you choose, saving you time. You will have more choice about where to get your medication from because it can be collected from a pharmacy near where you live, work or shop. You may also not have to wait as long at the pharmacy as there will be more time for your repeat prescriptions to be prepared before you arrive.</w:t>
            </w:r>
          </w:p>
          <w:p w14:paraId="38EC82B6" w14:textId="77777777" w:rsidR="00026B5B" w:rsidRDefault="00026B5B" w:rsidP="00026B5B">
            <w:pPr>
              <w:spacing w:line="276" w:lineRule="auto"/>
              <w:ind w:left="709"/>
              <w:jc w:val="both"/>
              <w:rPr>
                <w:rFonts w:ascii="Arial" w:eastAsia="Calibri" w:hAnsi="Arial" w:cs="Arial"/>
                <w:lang w:eastAsia="en-US"/>
              </w:rPr>
            </w:pPr>
          </w:p>
          <w:p w14:paraId="645F620C" w14:textId="77777777" w:rsidR="00026B5B" w:rsidRPr="00026B5B" w:rsidRDefault="00026B5B" w:rsidP="00026B5B">
            <w:pPr>
              <w:spacing w:line="276" w:lineRule="auto"/>
              <w:ind w:left="709"/>
              <w:jc w:val="both"/>
              <w:rPr>
                <w:rFonts w:ascii="Arial" w:eastAsia="Calibri" w:hAnsi="Arial" w:cs="Arial"/>
                <w:lang w:eastAsia="en-US"/>
              </w:rPr>
            </w:pPr>
            <w:hyperlink r:id="rId18" w:history="1">
              <w:r w:rsidRPr="00026B5B">
                <w:rPr>
                  <w:rStyle w:val="Hyperlink"/>
                  <w:rFonts w:ascii="Arial" w:eastAsia="Calibri" w:hAnsi="Arial" w:cs="Arial"/>
                  <w:lang w:eastAsia="en-US"/>
                </w:rPr>
                <w:t>Click here for mo</w:t>
              </w:r>
              <w:r w:rsidRPr="00026B5B">
                <w:rPr>
                  <w:rStyle w:val="Hyperlink"/>
                  <w:rFonts w:ascii="Arial" w:eastAsia="Calibri" w:hAnsi="Arial" w:cs="Arial"/>
                  <w:lang w:eastAsia="en-US"/>
                </w:rPr>
                <w:t>r</w:t>
              </w:r>
              <w:r w:rsidRPr="00026B5B">
                <w:rPr>
                  <w:rStyle w:val="Hyperlink"/>
                  <w:rFonts w:ascii="Arial" w:eastAsia="Calibri" w:hAnsi="Arial" w:cs="Arial"/>
                  <w:lang w:eastAsia="en-US"/>
                </w:rPr>
                <w:t>e detailed information and a nomination form to use this service.</w:t>
              </w:r>
            </w:hyperlink>
          </w:p>
          <w:p w14:paraId="3A414FB6" w14:textId="77777777" w:rsidR="000F4C6A" w:rsidRPr="005256FD" w:rsidRDefault="005256FD" w:rsidP="005256FD">
            <w:pPr>
              <w:spacing w:before="100" w:beforeAutospacing="1" w:after="100" w:afterAutospacing="1"/>
              <w:ind w:left="709" w:hanging="709"/>
              <w:jc w:val="both"/>
              <w:rPr>
                <w:rFonts w:ascii="Arial" w:hAnsi="Arial" w:cs="Arial"/>
              </w:rPr>
            </w:pPr>
            <w:r w:rsidRPr="005256FD">
              <w:rPr>
                <w:rFonts w:ascii="Arial" w:hAnsi="Arial" w:cs="Arial"/>
                <w:b/>
              </w:rPr>
              <w:t xml:space="preserve">12    </w:t>
            </w:r>
            <w:r>
              <w:rPr>
                <w:rFonts w:ascii="Arial" w:hAnsi="Arial" w:cs="Arial"/>
              </w:rPr>
              <w:t xml:space="preserve">  </w:t>
            </w:r>
            <w:r w:rsidR="000F4C6A" w:rsidRPr="000F4C6A">
              <w:rPr>
                <w:rFonts w:ascii="Arial" w:hAnsi="Arial" w:cs="Arial"/>
                <w:b/>
                <w:bCs/>
                <w:lang w:eastAsia="en-US"/>
              </w:rPr>
              <w:t xml:space="preserve">If </w:t>
            </w:r>
            <w:r>
              <w:rPr>
                <w:rFonts w:ascii="Arial" w:hAnsi="Arial" w:cs="Arial"/>
                <w:b/>
                <w:bCs/>
                <w:lang w:eastAsia="en-US"/>
              </w:rPr>
              <w:t>Y</w:t>
            </w:r>
            <w:r w:rsidR="000F4C6A" w:rsidRPr="000F4C6A">
              <w:rPr>
                <w:rFonts w:ascii="Arial" w:hAnsi="Arial" w:cs="Arial"/>
                <w:b/>
                <w:bCs/>
                <w:lang w:eastAsia="en-US"/>
              </w:rPr>
              <w:t xml:space="preserve">ou </w:t>
            </w:r>
            <w:r>
              <w:rPr>
                <w:rFonts w:ascii="Arial" w:hAnsi="Arial" w:cs="Arial"/>
                <w:b/>
                <w:bCs/>
                <w:lang w:eastAsia="en-US"/>
              </w:rPr>
              <w:t>M</w:t>
            </w:r>
            <w:r w:rsidR="000F4C6A" w:rsidRPr="000F4C6A">
              <w:rPr>
                <w:rFonts w:ascii="Arial" w:hAnsi="Arial" w:cs="Arial"/>
                <w:b/>
                <w:bCs/>
                <w:lang w:eastAsia="en-US"/>
              </w:rPr>
              <w:t xml:space="preserve">iss </w:t>
            </w:r>
            <w:r>
              <w:rPr>
                <w:rFonts w:ascii="Arial" w:hAnsi="Arial" w:cs="Arial"/>
                <w:b/>
                <w:bCs/>
                <w:lang w:eastAsia="en-US"/>
              </w:rPr>
              <w:t>Y</w:t>
            </w:r>
            <w:r w:rsidR="000F4C6A" w:rsidRPr="000F4C6A">
              <w:rPr>
                <w:rFonts w:ascii="Arial" w:hAnsi="Arial" w:cs="Arial"/>
                <w:b/>
                <w:bCs/>
                <w:lang w:eastAsia="en-US"/>
              </w:rPr>
              <w:t xml:space="preserve">our </w:t>
            </w:r>
            <w:r>
              <w:rPr>
                <w:rFonts w:ascii="Arial" w:hAnsi="Arial" w:cs="Arial"/>
                <w:b/>
                <w:bCs/>
                <w:lang w:eastAsia="en-US"/>
              </w:rPr>
              <w:t>A</w:t>
            </w:r>
            <w:r w:rsidR="000F4C6A" w:rsidRPr="000F4C6A">
              <w:rPr>
                <w:rFonts w:ascii="Arial" w:hAnsi="Arial" w:cs="Arial"/>
                <w:b/>
                <w:bCs/>
                <w:lang w:eastAsia="en-US"/>
              </w:rPr>
              <w:t xml:space="preserve">ppointment or </w:t>
            </w:r>
            <w:r w:rsidR="001E7A1D">
              <w:rPr>
                <w:rFonts w:ascii="Arial" w:hAnsi="Arial" w:cs="Arial"/>
                <w:b/>
                <w:bCs/>
                <w:lang w:eastAsia="en-US"/>
              </w:rPr>
              <w:t xml:space="preserve">You </w:t>
            </w:r>
            <w:r>
              <w:rPr>
                <w:rFonts w:ascii="Arial" w:hAnsi="Arial" w:cs="Arial"/>
                <w:b/>
                <w:bCs/>
                <w:lang w:eastAsia="en-US"/>
              </w:rPr>
              <w:t>A</w:t>
            </w:r>
            <w:r w:rsidR="000F4C6A" w:rsidRPr="000F4C6A">
              <w:rPr>
                <w:rFonts w:ascii="Arial" w:hAnsi="Arial" w:cs="Arial"/>
                <w:b/>
                <w:bCs/>
                <w:lang w:eastAsia="en-US"/>
              </w:rPr>
              <w:t xml:space="preserve">re </w:t>
            </w:r>
            <w:r>
              <w:rPr>
                <w:rFonts w:ascii="Arial" w:hAnsi="Arial" w:cs="Arial"/>
                <w:b/>
                <w:bCs/>
                <w:lang w:eastAsia="en-US"/>
              </w:rPr>
              <w:t>L</w:t>
            </w:r>
            <w:r w:rsidR="000F4C6A" w:rsidRPr="000F4C6A">
              <w:rPr>
                <w:rFonts w:ascii="Arial" w:hAnsi="Arial" w:cs="Arial"/>
                <w:b/>
                <w:bCs/>
                <w:lang w:eastAsia="en-US"/>
              </w:rPr>
              <w:t>ate</w:t>
            </w:r>
          </w:p>
          <w:p w14:paraId="769BBB6D" w14:textId="77777777" w:rsidR="0044708A" w:rsidRPr="0044708A" w:rsidRDefault="000F4C6A" w:rsidP="0044708A">
            <w:pPr>
              <w:autoSpaceDE w:val="0"/>
              <w:autoSpaceDN w:val="0"/>
              <w:adjustRightInd w:val="0"/>
              <w:spacing w:line="276" w:lineRule="auto"/>
              <w:ind w:left="709"/>
              <w:jc w:val="both"/>
              <w:rPr>
                <w:rFonts w:ascii="Arial" w:eastAsia="Calibri" w:hAnsi="Arial" w:cs="Arial"/>
                <w:color w:val="000000"/>
                <w:lang w:eastAsia="en-US"/>
              </w:rPr>
            </w:pPr>
            <w:r w:rsidRPr="000F4C6A">
              <w:rPr>
                <w:rFonts w:ascii="Arial" w:eastAsia="Calibri" w:hAnsi="Arial" w:cs="Arial"/>
                <w:color w:val="000000"/>
                <w:lang w:eastAsia="en-US"/>
              </w:rPr>
              <w:t>There would be much shorter waits for appointments if every unwanted appointment was cancelled and so available for another patient to use. It is frustrating for doctors and nurses to be under pressure to provide better access when up to 1 in 10 appointments are wasted by people who simply do not turn up.</w:t>
            </w:r>
            <w:r w:rsidR="0044708A">
              <w:rPr>
                <w:rFonts w:ascii="Arial" w:eastAsia="Calibri" w:hAnsi="Arial" w:cs="Arial"/>
                <w:color w:val="000000"/>
                <w:lang w:eastAsia="en-US"/>
              </w:rPr>
              <w:t xml:space="preserve"> </w:t>
            </w:r>
            <w:r w:rsidR="0044708A" w:rsidRPr="0044708A">
              <w:rPr>
                <w:rFonts w:ascii="Arial" w:eastAsia="Calibri" w:hAnsi="Arial" w:cs="Arial"/>
                <w:color w:val="000000"/>
                <w:lang w:eastAsia="en-US"/>
              </w:rPr>
              <w:t>Each appointment costs an average of £30, putting the total cost to the NHS at more than £216million pounds on top of the disruption for staff and fellow patients</w:t>
            </w:r>
            <w:r w:rsidR="0044708A">
              <w:rPr>
                <w:rFonts w:ascii="Arial" w:eastAsia="Calibri" w:hAnsi="Arial" w:cs="Arial"/>
                <w:color w:val="000000"/>
                <w:lang w:eastAsia="en-US"/>
              </w:rPr>
              <w:t xml:space="preserve"> (</w:t>
            </w:r>
            <w:hyperlink r:id="rId19" w:history="1">
              <w:r w:rsidR="0044708A" w:rsidRPr="0044708A">
                <w:rPr>
                  <w:rStyle w:val="Hyperlink"/>
                  <w:rFonts w:ascii="Arial" w:eastAsia="Calibri" w:hAnsi="Arial" w:cs="Arial"/>
                  <w:lang w:eastAsia="en-US"/>
                </w:rPr>
                <w:t>https://www</w:t>
              </w:r>
              <w:r w:rsidR="0044708A" w:rsidRPr="0044708A">
                <w:rPr>
                  <w:rStyle w:val="Hyperlink"/>
                  <w:rFonts w:ascii="Arial" w:eastAsia="Calibri" w:hAnsi="Arial" w:cs="Arial"/>
                  <w:lang w:eastAsia="en-US"/>
                </w:rPr>
                <w:t>.</w:t>
              </w:r>
              <w:r w:rsidR="0044708A" w:rsidRPr="0044708A">
                <w:rPr>
                  <w:rStyle w:val="Hyperlink"/>
                  <w:rFonts w:ascii="Arial" w:eastAsia="Calibri" w:hAnsi="Arial" w:cs="Arial"/>
                  <w:lang w:eastAsia="en-US"/>
                </w:rPr>
                <w:t>england.nhs.uk/2019/01/missed-gp-appointments-costing-nhs-millions</w:t>
              </w:r>
            </w:hyperlink>
            <w:r w:rsidR="0044708A">
              <w:rPr>
                <w:rFonts w:ascii="Arial" w:eastAsia="Calibri" w:hAnsi="Arial" w:cs="Arial"/>
                <w:color w:val="000000"/>
                <w:lang w:eastAsia="en-US"/>
              </w:rPr>
              <w:t>)</w:t>
            </w:r>
            <w:r w:rsidR="0044708A" w:rsidRPr="0044708A">
              <w:rPr>
                <w:rFonts w:ascii="Arial" w:eastAsia="Calibri" w:hAnsi="Arial" w:cs="Arial"/>
                <w:i/>
                <w:iCs/>
                <w:color w:val="000000"/>
                <w:lang w:eastAsia="en-US"/>
              </w:rPr>
              <w:t xml:space="preserve"> correct as of 2</w:t>
            </w:r>
            <w:r w:rsidR="0044708A" w:rsidRPr="0044708A">
              <w:rPr>
                <w:rFonts w:ascii="Arial" w:eastAsia="Calibri" w:hAnsi="Arial" w:cs="Arial"/>
                <w:i/>
                <w:iCs/>
                <w:color w:val="000000"/>
                <w:vertAlign w:val="superscript"/>
                <w:lang w:eastAsia="en-US"/>
              </w:rPr>
              <w:t>nd</w:t>
            </w:r>
            <w:r w:rsidR="0044708A">
              <w:rPr>
                <w:rFonts w:ascii="Arial" w:eastAsia="Calibri" w:hAnsi="Arial" w:cs="Arial"/>
                <w:i/>
                <w:iCs/>
                <w:color w:val="000000"/>
                <w:lang w:eastAsia="en-US"/>
              </w:rPr>
              <w:t xml:space="preserve"> </w:t>
            </w:r>
            <w:r w:rsidR="0044708A" w:rsidRPr="0044708A">
              <w:rPr>
                <w:rFonts w:ascii="Arial" w:eastAsia="Calibri" w:hAnsi="Arial" w:cs="Arial"/>
                <w:i/>
                <w:iCs/>
                <w:color w:val="000000"/>
                <w:lang w:eastAsia="en-US"/>
              </w:rPr>
              <w:t>Jan</w:t>
            </w:r>
            <w:r w:rsidR="0044708A">
              <w:rPr>
                <w:rFonts w:ascii="Arial" w:eastAsia="Calibri" w:hAnsi="Arial" w:cs="Arial"/>
                <w:i/>
                <w:iCs/>
                <w:color w:val="000000"/>
                <w:lang w:eastAsia="en-US"/>
              </w:rPr>
              <w:t>uary</w:t>
            </w:r>
            <w:r w:rsidR="0044708A" w:rsidRPr="0044708A">
              <w:rPr>
                <w:rFonts w:ascii="Arial" w:eastAsia="Calibri" w:hAnsi="Arial" w:cs="Arial"/>
                <w:i/>
                <w:iCs/>
                <w:color w:val="000000"/>
                <w:lang w:eastAsia="en-US"/>
              </w:rPr>
              <w:t xml:space="preserve"> 2019</w:t>
            </w:r>
            <w:r w:rsidR="00EF3547">
              <w:rPr>
                <w:rFonts w:ascii="Arial" w:eastAsia="Calibri" w:hAnsi="Arial" w:cs="Arial"/>
                <w:i/>
                <w:iCs/>
                <w:color w:val="000000"/>
                <w:lang w:eastAsia="en-US"/>
              </w:rPr>
              <w:t>.</w:t>
            </w:r>
          </w:p>
          <w:p w14:paraId="4F723B49" w14:textId="77777777" w:rsidR="003C3772" w:rsidRDefault="003C3772" w:rsidP="005256FD">
            <w:pPr>
              <w:autoSpaceDE w:val="0"/>
              <w:autoSpaceDN w:val="0"/>
              <w:adjustRightInd w:val="0"/>
              <w:spacing w:line="276" w:lineRule="auto"/>
              <w:ind w:left="709"/>
              <w:jc w:val="both"/>
              <w:rPr>
                <w:rFonts w:ascii="Arial" w:eastAsia="Calibri" w:hAnsi="Arial" w:cs="Arial"/>
                <w:color w:val="000000"/>
                <w:lang w:eastAsia="en-US"/>
              </w:rPr>
            </w:pPr>
          </w:p>
          <w:p w14:paraId="6C592E91" w14:textId="77777777" w:rsidR="003C3772" w:rsidRDefault="003C3772" w:rsidP="005256FD">
            <w:pPr>
              <w:autoSpaceDE w:val="0"/>
              <w:autoSpaceDN w:val="0"/>
              <w:adjustRightInd w:val="0"/>
              <w:spacing w:line="276" w:lineRule="auto"/>
              <w:ind w:left="709"/>
              <w:jc w:val="both"/>
              <w:rPr>
                <w:rFonts w:ascii="Arial" w:eastAsia="Calibri" w:hAnsi="Arial" w:cs="Arial"/>
                <w:color w:val="000000"/>
                <w:lang w:eastAsia="en-US"/>
              </w:rPr>
            </w:pPr>
            <w:r>
              <w:rPr>
                <w:rFonts w:ascii="Arial" w:eastAsia="Calibri" w:hAnsi="Arial" w:cs="Arial"/>
                <w:color w:val="000000"/>
                <w:lang w:eastAsia="en-US"/>
              </w:rPr>
              <w:t>A letter is sent to patients</w:t>
            </w:r>
            <w:r w:rsidR="0044708A">
              <w:rPr>
                <w:rFonts w:ascii="Arial" w:eastAsia="Calibri" w:hAnsi="Arial" w:cs="Arial"/>
                <w:color w:val="000000"/>
                <w:lang w:eastAsia="en-US"/>
              </w:rPr>
              <w:t xml:space="preserve"> who fail to attend two or more of </w:t>
            </w:r>
            <w:r>
              <w:rPr>
                <w:rFonts w:ascii="Arial" w:eastAsia="Calibri" w:hAnsi="Arial" w:cs="Arial"/>
                <w:color w:val="000000"/>
                <w:lang w:eastAsia="en-US"/>
              </w:rPr>
              <w:t>their appointments reminding them of the importance of both attending</w:t>
            </w:r>
            <w:r w:rsidR="0044708A">
              <w:rPr>
                <w:rFonts w:ascii="Arial" w:eastAsia="Calibri" w:hAnsi="Arial" w:cs="Arial"/>
                <w:color w:val="000000"/>
                <w:lang w:eastAsia="en-US"/>
              </w:rPr>
              <w:t xml:space="preserve"> their appointments and of contacting the surgery to cancel/re-arrange their </w:t>
            </w:r>
            <w:r>
              <w:rPr>
                <w:rFonts w:ascii="Arial" w:eastAsia="Calibri" w:hAnsi="Arial" w:cs="Arial"/>
                <w:color w:val="000000"/>
                <w:lang w:eastAsia="en-US"/>
              </w:rPr>
              <w:t>appointments</w:t>
            </w:r>
            <w:r w:rsidR="0044708A">
              <w:rPr>
                <w:rFonts w:ascii="Arial" w:eastAsia="Calibri" w:hAnsi="Arial" w:cs="Arial"/>
                <w:color w:val="000000"/>
                <w:lang w:eastAsia="en-US"/>
              </w:rPr>
              <w:t xml:space="preserve"> if they are unable to attend.</w:t>
            </w:r>
          </w:p>
          <w:p w14:paraId="345C62B8" w14:textId="77777777" w:rsidR="003C3772" w:rsidRDefault="003C3772" w:rsidP="005256FD">
            <w:pPr>
              <w:autoSpaceDE w:val="0"/>
              <w:autoSpaceDN w:val="0"/>
              <w:adjustRightInd w:val="0"/>
              <w:spacing w:line="276" w:lineRule="auto"/>
              <w:ind w:left="709"/>
              <w:jc w:val="both"/>
              <w:rPr>
                <w:rFonts w:ascii="Arial" w:eastAsia="Calibri" w:hAnsi="Arial" w:cs="Arial"/>
                <w:color w:val="000000"/>
                <w:lang w:eastAsia="en-US"/>
              </w:rPr>
            </w:pPr>
          </w:p>
          <w:p w14:paraId="5743F200" w14:textId="77777777" w:rsidR="003C3772" w:rsidRDefault="003C3772" w:rsidP="003C3772">
            <w:pPr>
              <w:autoSpaceDE w:val="0"/>
              <w:autoSpaceDN w:val="0"/>
              <w:adjustRightInd w:val="0"/>
              <w:spacing w:line="276" w:lineRule="auto"/>
              <w:ind w:left="709"/>
              <w:jc w:val="both"/>
              <w:rPr>
                <w:rFonts w:ascii="Arial" w:eastAsia="Calibri" w:hAnsi="Arial" w:cs="Arial"/>
                <w:color w:val="000000"/>
                <w:lang w:eastAsia="en-US"/>
              </w:rPr>
            </w:pPr>
            <w:r>
              <w:rPr>
                <w:rFonts w:ascii="Arial" w:eastAsia="Calibri" w:hAnsi="Arial" w:cs="Arial"/>
                <w:color w:val="000000"/>
                <w:lang w:eastAsia="en-US"/>
              </w:rPr>
              <w:lastRenderedPageBreak/>
              <w:t>The options are as follows:</w:t>
            </w:r>
          </w:p>
          <w:p w14:paraId="64A7DCF0" w14:textId="77777777" w:rsidR="00BF3C74" w:rsidRDefault="003C3772" w:rsidP="00507684">
            <w:pPr>
              <w:numPr>
                <w:ilvl w:val="0"/>
                <w:numId w:val="30"/>
              </w:numPr>
              <w:spacing w:before="100" w:beforeAutospacing="1" w:after="100" w:afterAutospacing="1"/>
              <w:jc w:val="both"/>
              <w:rPr>
                <w:rFonts w:ascii="Arial" w:hAnsi="Arial" w:cs="Arial"/>
              </w:rPr>
            </w:pPr>
            <w:r w:rsidRPr="00BF3C74">
              <w:rPr>
                <w:rFonts w:ascii="Arial" w:hAnsi="Arial" w:cs="Arial"/>
              </w:rPr>
              <w:t xml:space="preserve">Send a text message with your name, date of birth and brief details to </w:t>
            </w:r>
            <w:r w:rsidR="00BF3C74" w:rsidRPr="00BF3C74">
              <w:rPr>
                <w:rFonts w:ascii="Arial" w:hAnsi="Arial" w:cs="Arial"/>
              </w:rPr>
              <w:t>07708 181 314</w:t>
            </w:r>
            <w:r w:rsidR="00BF3C74">
              <w:rPr>
                <w:rFonts w:ascii="Arial" w:hAnsi="Arial" w:cs="Arial"/>
              </w:rPr>
              <w:t xml:space="preserve"> - </w:t>
            </w:r>
            <w:r w:rsidR="00BF3C74" w:rsidRPr="00BF3C74">
              <w:rPr>
                <w:rFonts w:ascii="Arial" w:hAnsi="Arial" w:cs="Arial"/>
              </w:rPr>
              <w:t xml:space="preserve">please include the name and DOB of the patient, along with the date and time of the </w:t>
            </w:r>
            <w:proofErr w:type="gramStart"/>
            <w:r w:rsidR="00BF3C74" w:rsidRPr="00BF3C74">
              <w:rPr>
                <w:rFonts w:ascii="Arial" w:hAnsi="Arial" w:cs="Arial"/>
              </w:rPr>
              <w:t>appointment</w:t>
            </w:r>
            <w:proofErr w:type="gramEnd"/>
          </w:p>
          <w:p w14:paraId="16D3D575" w14:textId="77777777" w:rsidR="003C3772" w:rsidRPr="00BF3C74" w:rsidRDefault="003C3772" w:rsidP="00507684">
            <w:pPr>
              <w:numPr>
                <w:ilvl w:val="0"/>
                <w:numId w:val="30"/>
              </w:numPr>
              <w:spacing w:before="100" w:beforeAutospacing="1" w:after="100" w:afterAutospacing="1"/>
              <w:jc w:val="both"/>
              <w:rPr>
                <w:rFonts w:ascii="Arial" w:hAnsi="Arial" w:cs="Arial"/>
              </w:rPr>
            </w:pPr>
            <w:r w:rsidRPr="00BF3C74">
              <w:rPr>
                <w:rFonts w:ascii="Arial" w:hAnsi="Arial" w:cs="Arial"/>
              </w:rPr>
              <w:t>Through our automated telephone system ringing 01977 610009 option 1 and then option 1 again</w:t>
            </w:r>
            <w:r w:rsidR="00BF3C74">
              <w:rPr>
                <w:rFonts w:ascii="Arial" w:hAnsi="Arial" w:cs="Arial"/>
              </w:rPr>
              <w:t xml:space="preserve"> - </w:t>
            </w:r>
            <w:r w:rsidR="00BF3C74" w:rsidRPr="00BF3C74">
              <w:rPr>
                <w:rFonts w:ascii="Arial" w:hAnsi="Arial" w:cs="Arial"/>
              </w:rPr>
              <w:t xml:space="preserve">please include the name and DOB of the patient, along with the date and time of the </w:t>
            </w:r>
            <w:proofErr w:type="gramStart"/>
            <w:r w:rsidR="00BF3C74" w:rsidRPr="00BF3C74">
              <w:rPr>
                <w:rFonts w:ascii="Arial" w:hAnsi="Arial" w:cs="Arial"/>
              </w:rPr>
              <w:t>appointment</w:t>
            </w:r>
            <w:proofErr w:type="gramEnd"/>
          </w:p>
          <w:p w14:paraId="57B09D0E" w14:textId="77777777" w:rsidR="0044708A" w:rsidRDefault="003C3772" w:rsidP="0044708A">
            <w:pPr>
              <w:numPr>
                <w:ilvl w:val="0"/>
                <w:numId w:val="30"/>
              </w:numPr>
              <w:spacing w:before="100" w:beforeAutospacing="1" w:after="100" w:afterAutospacing="1"/>
              <w:jc w:val="both"/>
              <w:rPr>
                <w:rFonts w:ascii="Arial" w:hAnsi="Arial" w:cs="Arial"/>
              </w:rPr>
            </w:pPr>
            <w:r w:rsidRPr="003C3772">
              <w:rPr>
                <w:rFonts w:ascii="Arial" w:hAnsi="Arial" w:cs="Arial"/>
              </w:rPr>
              <w:t xml:space="preserve">Through our website using the online facilities, please </w:t>
            </w:r>
            <w:hyperlink r:id="rId20" w:tgtFrame="_self" w:history="1">
              <w:r w:rsidRPr="003C3772">
                <w:rPr>
                  <w:rFonts w:ascii="Arial" w:hAnsi="Arial" w:cs="Arial"/>
                  <w:b/>
                  <w:bCs/>
                  <w:color w:val="0000FF"/>
                  <w:u w:val="single"/>
                </w:rPr>
                <w:t>click he</w:t>
              </w:r>
              <w:r w:rsidRPr="003C3772">
                <w:rPr>
                  <w:rFonts w:ascii="Arial" w:hAnsi="Arial" w:cs="Arial"/>
                  <w:b/>
                  <w:bCs/>
                  <w:color w:val="0000FF"/>
                  <w:u w:val="single"/>
                </w:rPr>
                <w:t>r</w:t>
              </w:r>
              <w:r w:rsidRPr="003C3772">
                <w:rPr>
                  <w:rFonts w:ascii="Arial" w:hAnsi="Arial" w:cs="Arial"/>
                  <w:b/>
                  <w:bCs/>
                  <w:color w:val="0000FF"/>
                  <w:u w:val="single"/>
                </w:rPr>
                <w:t>e</w:t>
              </w:r>
            </w:hyperlink>
            <w:r w:rsidRPr="003C3772">
              <w:rPr>
                <w:rFonts w:ascii="Arial" w:hAnsi="Arial" w:cs="Arial"/>
                <w:color w:val="000000"/>
              </w:rPr>
              <w:t xml:space="preserve"> to login to Systmonline. </w:t>
            </w:r>
            <w:r w:rsidRPr="003C3772">
              <w:rPr>
                <w:rFonts w:ascii="Arial" w:hAnsi="Arial" w:cs="Arial"/>
              </w:rPr>
              <w:t xml:space="preserve">You will need a unique username and password to use Systmonline - please speak to </w:t>
            </w:r>
            <w:r w:rsidR="0000734B">
              <w:rPr>
                <w:rFonts w:ascii="Arial" w:hAnsi="Arial" w:cs="Arial"/>
              </w:rPr>
              <w:t>a receptionist for more details.</w:t>
            </w:r>
          </w:p>
          <w:p w14:paraId="2D85FABA" w14:textId="77777777" w:rsidR="0044708A" w:rsidRDefault="0044708A" w:rsidP="0044708A">
            <w:pPr>
              <w:autoSpaceDE w:val="0"/>
              <w:autoSpaceDN w:val="0"/>
              <w:adjustRightInd w:val="0"/>
              <w:spacing w:line="276" w:lineRule="auto"/>
              <w:ind w:left="709"/>
              <w:jc w:val="both"/>
              <w:rPr>
                <w:rFonts w:ascii="Arial" w:eastAsia="Calibri" w:hAnsi="Arial" w:cs="Arial"/>
                <w:color w:val="000000"/>
                <w:lang w:eastAsia="en-US"/>
              </w:rPr>
            </w:pPr>
            <w:r>
              <w:rPr>
                <w:rFonts w:ascii="Arial" w:eastAsia="Calibri" w:hAnsi="Arial" w:cs="Arial"/>
                <w:color w:val="000000"/>
                <w:lang w:eastAsia="en-US"/>
              </w:rPr>
              <w:t xml:space="preserve">In line with the practice DNA procedure, if a patient fails to attend a further appointment within the same 6-month period, then their </w:t>
            </w:r>
            <w:r w:rsidRPr="0044708A">
              <w:rPr>
                <w:rFonts w:ascii="Arial" w:eastAsia="Calibri" w:hAnsi="Arial" w:cs="Arial"/>
                <w:color w:val="000000"/>
                <w:lang w:eastAsia="en-US"/>
              </w:rPr>
              <w:t>registration</w:t>
            </w:r>
            <w:r>
              <w:rPr>
                <w:rFonts w:ascii="Arial" w:eastAsia="Calibri" w:hAnsi="Arial" w:cs="Arial"/>
                <w:color w:val="000000"/>
                <w:lang w:eastAsia="en-US"/>
              </w:rPr>
              <w:t xml:space="preserve"> will </w:t>
            </w:r>
            <w:proofErr w:type="gramStart"/>
            <w:r>
              <w:rPr>
                <w:rFonts w:ascii="Arial" w:eastAsia="Calibri" w:hAnsi="Arial" w:cs="Arial"/>
                <w:color w:val="000000"/>
                <w:lang w:eastAsia="en-US"/>
              </w:rPr>
              <w:t xml:space="preserve">be </w:t>
            </w:r>
            <w:r w:rsidRPr="0044708A">
              <w:rPr>
                <w:rFonts w:ascii="Arial" w:eastAsia="Calibri" w:hAnsi="Arial" w:cs="Arial"/>
                <w:color w:val="000000"/>
                <w:lang w:eastAsia="en-US"/>
              </w:rPr>
              <w:t xml:space="preserve"> reviewed</w:t>
            </w:r>
            <w:proofErr w:type="gramEnd"/>
            <w:r w:rsidRPr="0044708A">
              <w:rPr>
                <w:rFonts w:ascii="Arial" w:eastAsia="Calibri" w:hAnsi="Arial" w:cs="Arial"/>
                <w:color w:val="000000"/>
                <w:lang w:eastAsia="en-US"/>
              </w:rPr>
              <w:t xml:space="preserve"> by a Partner GP </w:t>
            </w:r>
            <w:r>
              <w:rPr>
                <w:rFonts w:ascii="Arial" w:eastAsia="Calibri" w:hAnsi="Arial" w:cs="Arial"/>
                <w:color w:val="000000"/>
                <w:lang w:eastAsia="en-US"/>
              </w:rPr>
              <w:t xml:space="preserve">to consider removal from the practice register if clinically safe to do so. </w:t>
            </w:r>
          </w:p>
          <w:p w14:paraId="07F086D8" w14:textId="77777777" w:rsidR="0044708A" w:rsidRDefault="0044708A" w:rsidP="0044708A">
            <w:pPr>
              <w:autoSpaceDE w:val="0"/>
              <w:autoSpaceDN w:val="0"/>
              <w:adjustRightInd w:val="0"/>
              <w:spacing w:line="276" w:lineRule="auto"/>
              <w:ind w:left="709"/>
              <w:jc w:val="both"/>
              <w:rPr>
                <w:rFonts w:ascii="Arial" w:eastAsia="Calibri" w:hAnsi="Arial" w:cs="Arial"/>
                <w:color w:val="000000"/>
                <w:lang w:eastAsia="en-US"/>
              </w:rPr>
            </w:pPr>
          </w:p>
          <w:p w14:paraId="3171B4B5" w14:textId="77777777" w:rsidR="0044708A" w:rsidRDefault="0044708A" w:rsidP="0044708A">
            <w:pPr>
              <w:autoSpaceDE w:val="0"/>
              <w:autoSpaceDN w:val="0"/>
              <w:adjustRightInd w:val="0"/>
              <w:spacing w:line="276" w:lineRule="auto"/>
              <w:ind w:left="709"/>
              <w:jc w:val="both"/>
              <w:rPr>
                <w:rFonts w:ascii="Arial" w:eastAsia="Calibri" w:hAnsi="Arial" w:cs="Arial"/>
                <w:color w:val="000000"/>
                <w:lang w:eastAsia="en-US"/>
              </w:rPr>
            </w:pPr>
            <w:r>
              <w:rPr>
                <w:rFonts w:ascii="Arial" w:eastAsia="Calibri" w:hAnsi="Arial" w:cs="Arial"/>
                <w:color w:val="000000"/>
                <w:lang w:eastAsia="en-US"/>
              </w:rPr>
              <w:t xml:space="preserve">The practice will extend </w:t>
            </w:r>
            <w:r w:rsidRPr="0044708A">
              <w:rPr>
                <w:rFonts w:ascii="Arial" w:eastAsia="Calibri" w:hAnsi="Arial" w:cs="Arial"/>
                <w:color w:val="000000"/>
                <w:lang w:eastAsia="en-US"/>
              </w:rPr>
              <w:t xml:space="preserve">a </w:t>
            </w:r>
            <w:r w:rsidR="007264FE" w:rsidRPr="0044708A">
              <w:rPr>
                <w:rFonts w:ascii="Arial" w:eastAsia="Calibri" w:hAnsi="Arial" w:cs="Arial"/>
                <w:color w:val="000000"/>
                <w:lang w:eastAsia="en-US"/>
              </w:rPr>
              <w:t>4-week</w:t>
            </w:r>
            <w:r w:rsidRPr="0044708A">
              <w:rPr>
                <w:rFonts w:ascii="Arial" w:eastAsia="Calibri" w:hAnsi="Arial" w:cs="Arial"/>
                <w:color w:val="000000"/>
                <w:lang w:eastAsia="en-US"/>
              </w:rPr>
              <w:t xml:space="preserve"> period whereby </w:t>
            </w:r>
            <w:r>
              <w:rPr>
                <w:rFonts w:ascii="Arial" w:eastAsia="Calibri" w:hAnsi="Arial" w:cs="Arial"/>
                <w:color w:val="000000"/>
                <w:lang w:eastAsia="en-US"/>
              </w:rPr>
              <w:t xml:space="preserve">the patient </w:t>
            </w:r>
            <w:r w:rsidRPr="0044708A">
              <w:rPr>
                <w:rFonts w:ascii="Arial" w:eastAsia="Calibri" w:hAnsi="Arial" w:cs="Arial"/>
                <w:color w:val="000000"/>
                <w:lang w:eastAsia="en-US"/>
              </w:rPr>
              <w:t>can contact the surg</w:t>
            </w:r>
            <w:r>
              <w:rPr>
                <w:rFonts w:ascii="Arial" w:eastAsia="Calibri" w:hAnsi="Arial" w:cs="Arial"/>
                <w:color w:val="000000"/>
                <w:lang w:eastAsia="en-US"/>
              </w:rPr>
              <w:t>ery by letter addressed to the Practice M</w:t>
            </w:r>
            <w:r w:rsidRPr="0044708A">
              <w:rPr>
                <w:rFonts w:ascii="Arial" w:eastAsia="Calibri" w:hAnsi="Arial" w:cs="Arial"/>
                <w:color w:val="000000"/>
                <w:lang w:eastAsia="en-US"/>
              </w:rPr>
              <w:t>anager to review this decision</w:t>
            </w:r>
            <w:r>
              <w:rPr>
                <w:rFonts w:ascii="Arial" w:eastAsia="Calibri" w:hAnsi="Arial" w:cs="Arial"/>
                <w:color w:val="000000"/>
                <w:lang w:eastAsia="en-US"/>
              </w:rPr>
              <w:t xml:space="preserve"> and to detail any </w:t>
            </w:r>
            <w:r w:rsidRPr="0044708A">
              <w:rPr>
                <w:rFonts w:ascii="Arial" w:eastAsia="Calibri" w:hAnsi="Arial" w:cs="Arial"/>
                <w:color w:val="000000"/>
                <w:lang w:eastAsia="en-US"/>
              </w:rPr>
              <w:t>specific problems preventing</w:t>
            </w:r>
            <w:r>
              <w:rPr>
                <w:rFonts w:ascii="Arial" w:eastAsia="Calibri" w:hAnsi="Arial" w:cs="Arial"/>
                <w:color w:val="000000"/>
                <w:lang w:eastAsia="en-US"/>
              </w:rPr>
              <w:t xml:space="preserve"> them </w:t>
            </w:r>
            <w:r w:rsidRPr="0044708A">
              <w:rPr>
                <w:rFonts w:ascii="Arial" w:eastAsia="Calibri" w:hAnsi="Arial" w:cs="Arial"/>
                <w:color w:val="000000"/>
                <w:lang w:eastAsia="en-US"/>
              </w:rPr>
              <w:t>from cancelling these appointments.</w:t>
            </w:r>
          </w:p>
          <w:p w14:paraId="722E4BFB" w14:textId="77777777" w:rsidR="0044708A" w:rsidRDefault="0044708A" w:rsidP="0000734B">
            <w:pPr>
              <w:autoSpaceDE w:val="0"/>
              <w:autoSpaceDN w:val="0"/>
              <w:adjustRightInd w:val="0"/>
              <w:spacing w:line="276" w:lineRule="auto"/>
              <w:ind w:left="709"/>
              <w:jc w:val="both"/>
              <w:rPr>
                <w:rFonts w:ascii="Arial" w:eastAsia="Calibri" w:hAnsi="Arial" w:cs="Arial"/>
                <w:color w:val="000000"/>
                <w:lang w:eastAsia="en-US"/>
              </w:rPr>
            </w:pPr>
          </w:p>
          <w:p w14:paraId="7525E047" w14:textId="77777777" w:rsidR="000F4C6A" w:rsidRDefault="000F4C6A" w:rsidP="0000734B">
            <w:pPr>
              <w:autoSpaceDE w:val="0"/>
              <w:autoSpaceDN w:val="0"/>
              <w:adjustRightInd w:val="0"/>
              <w:spacing w:line="276" w:lineRule="auto"/>
              <w:ind w:left="709"/>
              <w:jc w:val="both"/>
              <w:rPr>
                <w:rFonts w:ascii="Arial" w:eastAsia="Calibri" w:hAnsi="Arial" w:cs="Arial"/>
                <w:color w:val="000000"/>
                <w:lang w:eastAsia="en-US"/>
              </w:rPr>
            </w:pPr>
            <w:r w:rsidRPr="000F4C6A">
              <w:rPr>
                <w:rFonts w:ascii="Arial" w:eastAsia="Calibri" w:hAnsi="Arial" w:cs="Arial"/>
                <w:color w:val="000000"/>
                <w:lang w:eastAsia="en-US"/>
              </w:rPr>
              <w:t>If you</w:t>
            </w:r>
            <w:r w:rsidR="00D2113A">
              <w:rPr>
                <w:rFonts w:ascii="Arial" w:eastAsia="Calibri" w:hAnsi="Arial" w:cs="Arial"/>
                <w:color w:val="000000"/>
                <w:lang w:eastAsia="en-US"/>
              </w:rPr>
              <w:t xml:space="preserve"> are late for your </w:t>
            </w:r>
            <w:proofErr w:type="gramStart"/>
            <w:r w:rsidR="00D2113A">
              <w:rPr>
                <w:rFonts w:ascii="Arial" w:eastAsia="Calibri" w:hAnsi="Arial" w:cs="Arial"/>
                <w:color w:val="000000"/>
                <w:lang w:eastAsia="en-US"/>
              </w:rPr>
              <w:t>appointment</w:t>
            </w:r>
            <w:proofErr w:type="gramEnd"/>
            <w:r w:rsidR="00D2113A">
              <w:rPr>
                <w:rFonts w:ascii="Arial" w:eastAsia="Calibri" w:hAnsi="Arial" w:cs="Arial"/>
                <w:color w:val="000000"/>
                <w:lang w:eastAsia="en-US"/>
              </w:rPr>
              <w:t xml:space="preserve"> </w:t>
            </w:r>
            <w:r w:rsidRPr="000F4C6A">
              <w:rPr>
                <w:rFonts w:ascii="Arial" w:eastAsia="Calibri" w:hAnsi="Arial" w:cs="Arial"/>
                <w:color w:val="000000"/>
                <w:lang w:eastAsia="en-US"/>
              </w:rPr>
              <w:t>it may be difficult to fit you in without making other patients wait longer. Please try to attend just before your appointment slot</w:t>
            </w:r>
            <w:r w:rsidR="00EF3547">
              <w:rPr>
                <w:rFonts w:ascii="Arial" w:eastAsia="Calibri" w:hAnsi="Arial" w:cs="Arial"/>
                <w:color w:val="000000"/>
                <w:lang w:eastAsia="en-US"/>
              </w:rPr>
              <w:t xml:space="preserve"> - </w:t>
            </w:r>
            <w:r w:rsidRPr="000F4C6A">
              <w:rPr>
                <w:rFonts w:ascii="Arial" w:eastAsia="Calibri" w:hAnsi="Arial" w:cs="Arial"/>
                <w:color w:val="000000"/>
                <w:lang w:eastAsia="en-US"/>
              </w:rPr>
              <w:t xml:space="preserve">but not too early. If the surgery is running </w:t>
            </w:r>
            <w:proofErr w:type="gramStart"/>
            <w:r w:rsidRPr="000F4C6A">
              <w:rPr>
                <w:rFonts w:ascii="Arial" w:eastAsia="Calibri" w:hAnsi="Arial" w:cs="Arial"/>
                <w:color w:val="000000"/>
                <w:lang w:eastAsia="en-US"/>
              </w:rPr>
              <w:t>late</w:t>
            </w:r>
            <w:proofErr w:type="gramEnd"/>
            <w:r w:rsidRPr="000F4C6A">
              <w:rPr>
                <w:rFonts w:ascii="Arial" w:eastAsia="Calibri" w:hAnsi="Arial" w:cs="Arial"/>
                <w:color w:val="000000"/>
                <w:lang w:eastAsia="en-US"/>
              </w:rPr>
              <w:t xml:space="preserve"> you will be informed by reception so that you have the option of </w:t>
            </w:r>
            <w:r w:rsidR="00EF3547" w:rsidRPr="000F4C6A">
              <w:rPr>
                <w:rFonts w:ascii="Arial" w:eastAsia="Calibri" w:hAnsi="Arial" w:cs="Arial"/>
                <w:color w:val="000000"/>
                <w:lang w:eastAsia="en-US"/>
              </w:rPr>
              <w:t>re-booking</w:t>
            </w:r>
            <w:r w:rsidRPr="000F4C6A">
              <w:rPr>
                <w:rFonts w:ascii="Arial" w:eastAsia="Calibri" w:hAnsi="Arial" w:cs="Arial"/>
                <w:color w:val="000000"/>
                <w:lang w:eastAsia="en-US"/>
              </w:rPr>
              <w:t xml:space="preserve"> or th</w:t>
            </w:r>
            <w:r w:rsidR="00490C49">
              <w:rPr>
                <w:rFonts w:ascii="Arial" w:eastAsia="Calibri" w:hAnsi="Arial" w:cs="Arial"/>
                <w:color w:val="000000"/>
                <w:lang w:eastAsia="en-US"/>
              </w:rPr>
              <w:t>r</w:t>
            </w:r>
            <w:r w:rsidRPr="000F4C6A">
              <w:rPr>
                <w:rFonts w:ascii="Arial" w:eastAsia="Calibri" w:hAnsi="Arial" w:cs="Arial"/>
                <w:color w:val="000000"/>
                <w:lang w:eastAsia="en-US"/>
              </w:rPr>
              <w:t>ough other communication methods where available, such as the self-arrival screen or other</w:t>
            </w:r>
            <w:r w:rsidR="00D2113A">
              <w:rPr>
                <w:rFonts w:ascii="Arial" w:eastAsia="Calibri" w:hAnsi="Arial" w:cs="Arial"/>
                <w:color w:val="000000"/>
                <w:lang w:eastAsia="en-US"/>
              </w:rPr>
              <w:t xml:space="preserve"> patient information </w:t>
            </w:r>
            <w:r w:rsidRPr="000F4C6A">
              <w:rPr>
                <w:rFonts w:ascii="Arial" w:eastAsia="Calibri" w:hAnsi="Arial" w:cs="Arial"/>
                <w:color w:val="000000"/>
                <w:lang w:eastAsia="en-US"/>
              </w:rPr>
              <w:t xml:space="preserve">screens in the waiting area. </w:t>
            </w:r>
          </w:p>
          <w:p w14:paraId="491A0CFD" w14:textId="77777777" w:rsidR="00272470" w:rsidRDefault="00272470" w:rsidP="0000734B">
            <w:pPr>
              <w:autoSpaceDE w:val="0"/>
              <w:autoSpaceDN w:val="0"/>
              <w:adjustRightInd w:val="0"/>
              <w:spacing w:line="276" w:lineRule="auto"/>
              <w:ind w:left="709"/>
              <w:jc w:val="both"/>
              <w:rPr>
                <w:rFonts w:ascii="Arial" w:eastAsia="Calibri" w:hAnsi="Arial" w:cs="Arial"/>
                <w:color w:val="000000"/>
                <w:lang w:eastAsia="en-US"/>
              </w:rPr>
            </w:pPr>
          </w:p>
          <w:p w14:paraId="07710FDE" w14:textId="77777777" w:rsidR="00272470" w:rsidRDefault="00272470" w:rsidP="0000734B">
            <w:pPr>
              <w:autoSpaceDE w:val="0"/>
              <w:autoSpaceDN w:val="0"/>
              <w:adjustRightInd w:val="0"/>
              <w:spacing w:line="276" w:lineRule="auto"/>
              <w:ind w:left="709"/>
              <w:jc w:val="both"/>
              <w:rPr>
                <w:rFonts w:ascii="Arial" w:eastAsia="Calibri" w:hAnsi="Arial" w:cs="Arial"/>
                <w:color w:val="000000"/>
                <w:lang w:eastAsia="en-US"/>
              </w:rPr>
            </w:pPr>
            <w:r>
              <w:rPr>
                <w:rFonts w:ascii="Arial" w:eastAsia="Calibri" w:hAnsi="Arial" w:cs="Arial"/>
                <w:color w:val="000000"/>
                <w:lang w:eastAsia="en-US"/>
              </w:rPr>
              <w:t xml:space="preserve">If you are going to be late for an </w:t>
            </w:r>
            <w:proofErr w:type="gramStart"/>
            <w:r>
              <w:rPr>
                <w:rFonts w:ascii="Arial" w:eastAsia="Calibri" w:hAnsi="Arial" w:cs="Arial"/>
                <w:color w:val="000000"/>
                <w:lang w:eastAsia="en-US"/>
              </w:rPr>
              <w:t>appointment</w:t>
            </w:r>
            <w:proofErr w:type="gramEnd"/>
            <w:r>
              <w:rPr>
                <w:rFonts w:ascii="Arial" w:eastAsia="Calibri" w:hAnsi="Arial" w:cs="Arial"/>
                <w:color w:val="000000"/>
                <w:lang w:eastAsia="en-US"/>
              </w:rPr>
              <w:t xml:space="preserve"> then please let the </w:t>
            </w:r>
            <w:r w:rsidR="00490C49">
              <w:rPr>
                <w:rFonts w:ascii="Arial" w:eastAsia="Calibri" w:hAnsi="Arial" w:cs="Arial"/>
                <w:color w:val="000000"/>
                <w:lang w:eastAsia="en-US"/>
              </w:rPr>
              <w:t>practice know</w:t>
            </w:r>
            <w:r>
              <w:rPr>
                <w:rFonts w:ascii="Arial" w:eastAsia="Calibri" w:hAnsi="Arial" w:cs="Arial"/>
                <w:color w:val="000000"/>
                <w:lang w:eastAsia="en-US"/>
              </w:rPr>
              <w:t xml:space="preserve"> where possible. Upon </w:t>
            </w:r>
            <w:proofErr w:type="gramStart"/>
            <w:r>
              <w:rPr>
                <w:rFonts w:ascii="Arial" w:eastAsia="Calibri" w:hAnsi="Arial" w:cs="Arial"/>
                <w:color w:val="000000"/>
                <w:lang w:eastAsia="en-US"/>
              </w:rPr>
              <w:t>arrival</w:t>
            </w:r>
            <w:proofErr w:type="gramEnd"/>
            <w:r>
              <w:rPr>
                <w:rFonts w:ascii="Arial" w:eastAsia="Calibri" w:hAnsi="Arial" w:cs="Arial"/>
                <w:color w:val="000000"/>
                <w:lang w:eastAsia="en-US"/>
              </w:rPr>
              <w:t xml:space="preserve"> please report to the reception desk and the reception staff will liaise with the clinician to confirm </w:t>
            </w:r>
            <w:r w:rsidR="00D2113A">
              <w:rPr>
                <w:rFonts w:ascii="Arial" w:eastAsia="Calibri" w:hAnsi="Arial" w:cs="Arial"/>
                <w:color w:val="000000"/>
                <w:lang w:eastAsia="en-US"/>
              </w:rPr>
              <w:t xml:space="preserve">if you will </w:t>
            </w:r>
            <w:r>
              <w:rPr>
                <w:rFonts w:ascii="Arial" w:eastAsia="Calibri" w:hAnsi="Arial" w:cs="Arial"/>
                <w:color w:val="000000"/>
                <w:lang w:eastAsia="en-US"/>
              </w:rPr>
              <w:t>be seen. This will be at the clinicians’ discretion</w:t>
            </w:r>
            <w:r w:rsidR="00D2113A">
              <w:rPr>
                <w:rFonts w:ascii="Arial" w:eastAsia="Calibri" w:hAnsi="Arial" w:cs="Arial"/>
                <w:color w:val="000000"/>
                <w:lang w:eastAsia="en-US"/>
              </w:rPr>
              <w:t xml:space="preserve">; </w:t>
            </w:r>
            <w:r>
              <w:rPr>
                <w:rFonts w:ascii="Arial" w:eastAsia="Calibri" w:hAnsi="Arial" w:cs="Arial"/>
                <w:color w:val="000000"/>
                <w:lang w:eastAsia="en-US"/>
              </w:rPr>
              <w:t>whilst every effort will be made to see you</w:t>
            </w:r>
            <w:r w:rsidR="00EF3547">
              <w:rPr>
                <w:rFonts w:ascii="Arial" w:eastAsia="Calibri" w:hAnsi="Arial" w:cs="Arial"/>
                <w:color w:val="000000"/>
                <w:lang w:eastAsia="en-US"/>
              </w:rPr>
              <w:t>,</w:t>
            </w:r>
            <w:r>
              <w:rPr>
                <w:rFonts w:ascii="Arial" w:eastAsia="Calibri" w:hAnsi="Arial" w:cs="Arial"/>
                <w:color w:val="000000"/>
                <w:lang w:eastAsia="en-US"/>
              </w:rPr>
              <w:t xml:space="preserve"> it may be necessary to re-arrange the appointment for an alternative date and time.</w:t>
            </w:r>
          </w:p>
          <w:p w14:paraId="177A75D7" w14:textId="77777777" w:rsidR="00272470" w:rsidRDefault="00272470" w:rsidP="0000734B">
            <w:pPr>
              <w:autoSpaceDE w:val="0"/>
              <w:autoSpaceDN w:val="0"/>
              <w:adjustRightInd w:val="0"/>
              <w:spacing w:line="276" w:lineRule="auto"/>
              <w:ind w:left="709"/>
              <w:jc w:val="both"/>
              <w:rPr>
                <w:rFonts w:ascii="Arial" w:eastAsia="Calibri" w:hAnsi="Arial" w:cs="Arial"/>
                <w:color w:val="000000"/>
                <w:lang w:eastAsia="en-US"/>
              </w:rPr>
            </w:pPr>
          </w:p>
          <w:p w14:paraId="500789CD" w14:textId="77777777" w:rsidR="00272470" w:rsidRDefault="00272470" w:rsidP="0000734B">
            <w:pPr>
              <w:autoSpaceDE w:val="0"/>
              <w:autoSpaceDN w:val="0"/>
              <w:adjustRightInd w:val="0"/>
              <w:spacing w:line="276" w:lineRule="auto"/>
              <w:ind w:left="709"/>
              <w:jc w:val="both"/>
              <w:rPr>
                <w:rFonts w:ascii="Arial" w:eastAsia="Calibri" w:hAnsi="Arial" w:cs="Arial"/>
                <w:color w:val="000000"/>
                <w:lang w:eastAsia="en-US"/>
              </w:rPr>
            </w:pPr>
            <w:r>
              <w:rPr>
                <w:rFonts w:ascii="Arial" w:eastAsia="Calibri" w:hAnsi="Arial" w:cs="Arial"/>
                <w:color w:val="000000"/>
                <w:lang w:eastAsia="en-US"/>
              </w:rPr>
              <w:t xml:space="preserve">On occasions </w:t>
            </w:r>
            <w:r w:rsidR="00490C49">
              <w:rPr>
                <w:rFonts w:ascii="Arial" w:eastAsia="Calibri" w:hAnsi="Arial" w:cs="Arial"/>
                <w:color w:val="000000"/>
                <w:lang w:eastAsia="en-US"/>
              </w:rPr>
              <w:t>surgeries</w:t>
            </w:r>
            <w:r>
              <w:rPr>
                <w:rFonts w:ascii="Arial" w:eastAsia="Calibri" w:hAnsi="Arial" w:cs="Arial"/>
                <w:color w:val="000000"/>
                <w:lang w:eastAsia="en-US"/>
              </w:rPr>
              <w:t xml:space="preserve"> do run late</w:t>
            </w:r>
            <w:r w:rsidR="00D2113A">
              <w:rPr>
                <w:rFonts w:ascii="Arial" w:eastAsia="Calibri" w:hAnsi="Arial" w:cs="Arial"/>
                <w:color w:val="000000"/>
                <w:lang w:eastAsia="en-US"/>
              </w:rPr>
              <w:t>,</w:t>
            </w:r>
            <w:r>
              <w:rPr>
                <w:rFonts w:ascii="Arial" w:eastAsia="Calibri" w:hAnsi="Arial" w:cs="Arial"/>
                <w:color w:val="000000"/>
                <w:lang w:eastAsia="en-US"/>
              </w:rPr>
              <w:t xml:space="preserve"> and in these circumstances the reception staff will keep patients informed</w:t>
            </w:r>
            <w:r w:rsidR="0045532A">
              <w:rPr>
                <w:rFonts w:ascii="Arial" w:eastAsia="Calibri" w:hAnsi="Arial" w:cs="Arial"/>
                <w:color w:val="000000"/>
                <w:lang w:eastAsia="en-US"/>
              </w:rPr>
              <w:t>.</w:t>
            </w:r>
          </w:p>
          <w:p w14:paraId="4C3E6F5D" w14:textId="77777777" w:rsidR="0045532A" w:rsidRDefault="0045532A" w:rsidP="0000734B">
            <w:pPr>
              <w:autoSpaceDE w:val="0"/>
              <w:autoSpaceDN w:val="0"/>
              <w:adjustRightInd w:val="0"/>
              <w:spacing w:line="276" w:lineRule="auto"/>
              <w:ind w:left="709"/>
              <w:jc w:val="both"/>
              <w:rPr>
                <w:rFonts w:ascii="Arial" w:eastAsia="Calibri" w:hAnsi="Arial" w:cs="Arial"/>
                <w:color w:val="000000"/>
                <w:lang w:eastAsia="en-US"/>
              </w:rPr>
            </w:pPr>
          </w:p>
          <w:p w14:paraId="12432039" w14:textId="77777777" w:rsidR="000F4C6A" w:rsidRPr="00272470" w:rsidRDefault="00272470" w:rsidP="00272470">
            <w:pPr>
              <w:autoSpaceDE w:val="0"/>
              <w:autoSpaceDN w:val="0"/>
              <w:adjustRightInd w:val="0"/>
              <w:spacing w:line="276" w:lineRule="auto"/>
              <w:jc w:val="both"/>
              <w:rPr>
                <w:rFonts w:ascii="Arial" w:eastAsia="Calibri" w:hAnsi="Arial" w:cs="Arial"/>
                <w:color w:val="000000"/>
                <w:lang w:eastAsia="en-US"/>
              </w:rPr>
            </w:pPr>
            <w:r w:rsidRPr="00272470">
              <w:rPr>
                <w:rFonts w:ascii="Arial" w:eastAsia="Calibri" w:hAnsi="Arial" w:cs="Arial"/>
                <w:b/>
                <w:color w:val="000000"/>
                <w:lang w:eastAsia="en-US"/>
              </w:rPr>
              <w:t xml:space="preserve">13  </w:t>
            </w:r>
            <w:r>
              <w:rPr>
                <w:rFonts w:ascii="Arial" w:eastAsia="Calibri" w:hAnsi="Arial" w:cs="Arial"/>
                <w:color w:val="000000"/>
                <w:lang w:eastAsia="en-US"/>
              </w:rPr>
              <w:t xml:space="preserve">   </w:t>
            </w:r>
            <w:bookmarkStart w:id="4" w:name="_Toc449707262"/>
            <w:r w:rsidR="000F4C6A" w:rsidRPr="000F4C6A">
              <w:rPr>
                <w:rFonts w:ascii="Arial" w:hAnsi="Arial" w:cs="Arial"/>
                <w:b/>
                <w:bCs/>
                <w:lang w:eastAsia="en-US"/>
              </w:rPr>
              <w:t xml:space="preserve">Seeing the </w:t>
            </w:r>
            <w:r>
              <w:rPr>
                <w:rFonts w:ascii="Arial" w:hAnsi="Arial" w:cs="Arial"/>
                <w:b/>
                <w:bCs/>
                <w:lang w:eastAsia="en-US"/>
              </w:rPr>
              <w:t>D</w:t>
            </w:r>
            <w:r w:rsidR="000F4C6A" w:rsidRPr="000F4C6A">
              <w:rPr>
                <w:rFonts w:ascii="Arial" w:hAnsi="Arial" w:cs="Arial"/>
                <w:b/>
                <w:bCs/>
                <w:lang w:eastAsia="en-US"/>
              </w:rPr>
              <w:t xml:space="preserve">octor or </w:t>
            </w:r>
            <w:r>
              <w:rPr>
                <w:rFonts w:ascii="Arial" w:hAnsi="Arial" w:cs="Arial"/>
                <w:b/>
                <w:bCs/>
                <w:lang w:eastAsia="en-US"/>
              </w:rPr>
              <w:t>N</w:t>
            </w:r>
            <w:r w:rsidR="000F4C6A" w:rsidRPr="000F4C6A">
              <w:rPr>
                <w:rFonts w:ascii="Arial" w:hAnsi="Arial" w:cs="Arial"/>
                <w:b/>
                <w:bCs/>
                <w:lang w:eastAsia="en-US"/>
              </w:rPr>
              <w:t xml:space="preserve">urse </w:t>
            </w:r>
            <w:r>
              <w:rPr>
                <w:rFonts w:ascii="Arial" w:hAnsi="Arial" w:cs="Arial"/>
                <w:b/>
                <w:bCs/>
                <w:lang w:eastAsia="en-US"/>
              </w:rPr>
              <w:t>Y</w:t>
            </w:r>
            <w:r w:rsidR="000F4C6A" w:rsidRPr="000F4C6A">
              <w:rPr>
                <w:rFonts w:ascii="Arial" w:hAnsi="Arial" w:cs="Arial"/>
                <w:b/>
                <w:bCs/>
                <w:lang w:eastAsia="en-US"/>
              </w:rPr>
              <w:t xml:space="preserve">ou </w:t>
            </w:r>
            <w:r>
              <w:rPr>
                <w:rFonts w:ascii="Arial" w:hAnsi="Arial" w:cs="Arial"/>
                <w:b/>
                <w:bCs/>
                <w:lang w:eastAsia="en-US"/>
              </w:rPr>
              <w:t>P</w:t>
            </w:r>
            <w:r w:rsidR="000F4C6A" w:rsidRPr="000F4C6A">
              <w:rPr>
                <w:rFonts w:ascii="Arial" w:hAnsi="Arial" w:cs="Arial"/>
                <w:b/>
                <w:bCs/>
                <w:lang w:eastAsia="en-US"/>
              </w:rPr>
              <w:t>refer</w:t>
            </w:r>
            <w:bookmarkEnd w:id="4"/>
          </w:p>
          <w:p w14:paraId="3437F197" w14:textId="77777777" w:rsidR="000F4C6A" w:rsidRPr="000F4C6A" w:rsidRDefault="000F4C6A" w:rsidP="00C50437">
            <w:pPr>
              <w:autoSpaceDE w:val="0"/>
              <w:autoSpaceDN w:val="0"/>
              <w:adjustRightInd w:val="0"/>
              <w:rPr>
                <w:rFonts w:ascii="Arial" w:eastAsia="Calibri" w:hAnsi="Arial" w:cs="Arial"/>
                <w:color w:val="FF0000"/>
                <w:lang w:eastAsia="en-US"/>
              </w:rPr>
            </w:pPr>
          </w:p>
          <w:p w14:paraId="613C0140" w14:textId="77777777" w:rsidR="000F4C6A" w:rsidRDefault="000F4C6A" w:rsidP="00272470">
            <w:pPr>
              <w:autoSpaceDE w:val="0"/>
              <w:autoSpaceDN w:val="0"/>
              <w:adjustRightInd w:val="0"/>
              <w:ind w:left="709"/>
              <w:jc w:val="both"/>
              <w:rPr>
                <w:rFonts w:ascii="Arial" w:eastAsia="Calibri" w:hAnsi="Arial" w:cs="Arial"/>
                <w:lang w:eastAsia="en-US"/>
              </w:rPr>
            </w:pPr>
            <w:r w:rsidRPr="000F4C6A">
              <w:rPr>
                <w:rFonts w:ascii="Arial" w:eastAsia="Calibri" w:hAnsi="Arial" w:cs="Arial"/>
                <w:lang w:eastAsia="en-US"/>
              </w:rPr>
              <w:lastRenderedPageBreak/>
              <w:t>For some problems you may not mind which doctor or nurse you see</w:t>
            </w:r>
            <w:r w:rsidR="00D2113A">
              <w:rPr>
                <w:rFonts w:ascii="Arial" w:eastAsia="Calibri" w:hAnsi="Arial" w:cs="Arial"/>
                <w:lang w:eastAsia="en-US"/>
              </w:rPr>
              <w:t>,</w:t>
            </w:r>
            <w:r w:rsidRPr="000F4C6A">
              <w:rPr>
                <w:rFonts w:ascii="Arial" w:eastAsia="Calibri" w:hAnsi="Arial" w:cs="Arial"/>
                <w:lang w:eastAsia="en-US"/>
              </w:rPr>
              <w:t xml:space="preserve"> but there may be times when you may have a firm </w:t>
            </w:r>
            <w:r w:rsidR="00BF3C74" w:rsidRPr="000F4C6A">
              <w:rPr>
                <w:rFonts w:ascii="Arial" w:eastAsia="Calibri" w:hAnsi="Arial" w:cs="Arial"/>
                <w:lang w:eastAsia="en-US"/>
              </w:rPr>
              <w:t>preference,</w:t>
            </w:r>
            <w:r w:rsidRPr="000F4C6A">
              <w:rPr>
                <w:rFonts w:ascii="Arial" w:eastAsia="Calibri" w:hAnsi="Arial" w:cs="Arial"/>
                <w:lang w:eastAsia="en-US"/>
              </w:rPr>
              <w:t xml:space="preserve"> or it is best for you to see a particular practitioner.</w:t>
            </w:r>
          </w:p>
          <w:p w14:paraId="5608D475" w14:textId="77777777" w:rsidR="00272470" w:rsidRDefault="00272470" w:rsidP="00272470">
            <w:pPr>
              <w:autoSpaceDE w:val="0"/>
              <w:autoSpaceDN w:val="0"/>
              <w:adjustRightInd w:val="0"/>
              <w:ind w:left="709"/>
              <w:jc w:val="both"/>
              <w:rPr>
                <w:rFonts w:ascii="Arial" w:eastAsia="Calibri" w:hAnsi="Arial" w:cs="Arial"/>
                <w:lang w:eastAsia="en-US"/>
              </w:rPr>
            </w:pPr>
          </w:p>
          <w:p w14:paraId="2BCB6F09" w14:textId="77777777" w:rsidR="00272470" w:rsidRDefault="00272470" w:rsidP="00272470">
            <w:pPr>
              <w:autoSpaceDE w:val="0"/>
              <w:autoSpaceDN w:val="0"/>
              <w:adjustRightInd w:val="0"/>
              <w:ind w:left="709"/>
              <w:jc w:val="both"/>
              <w:rPr>
                <w:rFonts w:ascii="Arial" w:hAnsi="Arial" w:cs="Arial"/>
              </w:rPr>
            </w:pPr>
            <w:r w:rsidRPr="00272470">
              <w:rPr>
                <w:rFonts w:ascii="Arial" w:hAnsi="Arial" w:cs="Arial"/>
              </w:rPr>
              <w:t>All patients have a right to express a preference of practitioner, so please tell the receptionist if you would prefer to see a particular GP or healthcare professional and we will</w:t>
            </w:r>
            <w:r w:rsidR="00EF3547">
              <w:rPr>
                <w:rFonts w:ascii="Arial" w:hAnsi="Arial" w:cs="Arial"/>
              </w:rPr>
              <w:t xml:space="preserve"> always</w:t>
            </w:r>
            <w:r w:rsidRPr="00272470">
              <w:rPr>
                <w:rFonts w:ascii="Arial" w:hAnsi="Arial" w:cs="Arial"/>
              </w:rPr>
              <w:t xml:space="preserve"> do our best to oblige. </w:t>
            </w:r>
            <w:r w:rsidR="00D2113A">
              <w:rPr>
                <w:rFonts w:ascii="Arial" w:hAnsi="Arial" w:cs="Arial"/>
              </w:rPr>
              <w:t>H</w:t>
            </w:r>
            <w:r w:rsidRPr="00272470">
              <w:rPr>
                <w:rFonts w:ascii="Arial" w:hAnsi="Arial" w:cs="Arial"/>
              </w:rPr>
              <w:t>owever,</w:t>
            </w:r>
            <w:r w:rsidR="00D2113A">
              <w:rPr>
                <w:rFonts w:ascii="Arial" w:hAnsi="Arial" w:cs="Arial"/>
              </w:rPr>
              <w:t xml:space="preserve"> this</w:t>
            </w:r>
            <w:r w:rsidRPr="00272470">
              <w:rPr>
                <w:rFonts w:ascii="Arial" w:hAnsi="Arial" w:cs="Arial"/>
              </w:rPr>
              <w:t xml:space="preserve"> may not always be possible</w:t>
            </w:r>
            <w:r w:rsidR="00D2113A">
              <w:rPr>
                <w:rFonts w:ascii="Arial" w:hAnsi="Arial" w:cs="Arial"/>
              </w:rPr>
              <w:t>,</w:t>
            </w:r>
            <w:r w:rsidRPr="00272470">
              <w:rPr>
                <w:rFonts w:ascii="Arial" w:hAnsi="Arial" w:cs="Arial"/>
              </w:rPr>
              <w:t xml:space="preserve"> </w:t>
            </w:r>
            <w:r w:rsidR="00D2113A">
              <w:rPr>
                <w:rFonts w:ascii="Arial" w:hAnsi="Arial" w:cs="Arial"/>
              </w:rPr>
              <w:t>and if that were to be the case</w:t>
            </w:r>
            <w:r w:rsidRPr="00272470">
              <w:rPr>
                <w:rFonts w:ascii="Arial" w:hAnsi="Arial" w:cs="Arial"/>
              </w:rPr>
              <w:t xml:space="preserve"> then</w:t>
            </w:r>
            <w:r w:rsidR="00EF3547">
              <w:rPr>
                <w:rFonts w:ascii="Arial" w:hAnsi="Arial" w:cs="Arial"/>
              </w:rPr>
              <w:t xml:space="preserve"> an explanation would be provided</w:t>
            </w:r>
            <w:r w:rsidRPr="00272470">
              <w:rPr>
                <w:rFonts w:ascii="Arial" w:hAnsi="Arial" w:cs="Arial"/>
              </w:rPr>
              <w:t>.</w:t>
            </w:r>
          </w:p>
          <w:p w14:paraId="366F80A4" w14:textId="77777777" w:rsidR="00272470" w:rsidRPr="00272470" w:rsidRDefault="00272470" w:rsidP="00272470">
            <w:pPr>
              <w:pStyle w:val="default"/>
              <w:ind w:left="709"/>
              <w:jc w:val="both"/>
              <w:rPr>
                <w:rFonts w:ascii="Arial" w:hAnsi="Arial" w:cs="Arial"/>
              </w:rPr>
            </w:pPr>
            <w:r w:rsidRPr="00272470">
              <w:rPr>
                <w:rFonts w:ascii="Arial" w:hAnsi="Arial" w:cs="Arial"/>
              </w:rPr>
              <w:t>The practice is required by the Government</w:t>
            </w:r>
            <w:r w:rsidR="00D2113A">
              <w:rPr>
                <w:rFonts w:ascii="Arial" w:hAnsi="Arial" w:cs="Arial"/>
              </w:rPr>
              <w:t>,</w:t>
            </w:r>
            <w:r w:rsidRPr="00272470">
              <w:rPr>
                <w:rFonts w:ascii="Arial" w:hAnsi="Arial" w:cs="Arial"/>
              </w:rPr>
              <w:t xml:space="preserve"> under the terms of the latest GP contract</w:t>
            </w:r>
            <w:r w:rsidR="00D2113A">
              <w:rPr>
                <w:rFonts w:ascii="Arial" w:hAnsi="Arial" w:cs="Arial"/>
              </w:rPr>
              <w:t>,</w:t>
            </w:r>
            <w:r w:rsidRPr="00272470">
              <w:rPr>
                <w:rFonts w:ascii="Arial" w:hAnsi="Arial" w:cs="Arial"/>
              </w:rPr>
              <w:t xml:space="preserve"> to allocate all patients a named accountable GP.</w:t>
            </w:r>
          </w:p>
          <w:p w14:paraId="6EA6DB48" w14:textId="77777777" w:rsidR="00272470" w:rsidRPr="00272470" w:rsidRDefault="00272470" w:rsidP="00272470">
            <w:pPr>
              <w:pStyle w:val="default"/>
              <w:ind w:left="709"/>
              <w:jc w:val="both"/>
              <w:rPr>
                <w:rFonts w:ascii="Arial" w:hAnsi="Arial" w:cs="Arial"/>
              </w:rPr>
            </w:pPr>
            <w:r w:rsidRPr="00272470">
              <w:rPr>
                <w:rFonts w:ascii="Arial" w:hAnsi="Arial" w:cs="Arial"/>
              </w:rPr>
              <w:t>Individual patients will be informed of their named accountable GP at the first appropriate interaction with the practice.</w:t>
            </w:r>
          </w:p>
          <w:p w14:paraId="123752D8" w14:textId="77777777" w:rsidR="00272470" w:rsidRPr="00272470" w:rsidRDefault="00272470" w:rsidP="00272470">
            <w:pPr>
              <w:pStyle w:val="default"/>
              <w:ind w:left="709"/>
              <w:jc w:val="both"/>
              <w:rPr>
                <w:rFonts w:ascii="Arial" w:hAnsi="Arial" w:cs="Arial"/>
              </w:rPr>
            </w:pPr>
            <w:r w:rsidRPr="00272470">
              <w:rPr>
                <w:rFonts w:ascii="Arial" w:hAnsi="Arial" w:cs="Arial"/>
              </w:rPr>
              <w:t>For convenience if you have a medical card your Accountable GP will be the named doctor you are registered with. Patients registering over the last 2-3 years will not have received a medical card as these are no longer routinely sent when registering with a new GP</w:t>
            </w:r>
            <w:r w:rsidR="00D2113A">
              <w:rPr>
                <w:rFonts w:ascii="Arial" w:hAnsi="Arial" w:cs="Arial"/>
              </w:rPr>
              <w:t xml:space="preserve"> Practice</w:t>
            </w:r>
            <w:r w:rsidRPr="00272470">
              <w:rPr>
                <w:rFonts w:ascii="Arial" w:hAnsi="Arial" w:cs="Arial"/>
              </w:rPr>
              <w:t>.</w:t>
            </w:r>
          </w:p>
          <w:p w14:paraId="6F71DB58" w14:textId="77777777" w:rsidR="00272470" w:rsidRPr="00272470" w:rsidRDefault="00272470" w:rsidP="00272470">
            <w:pPr>
              <w:pStyle w:val="default"/>
              <w:ind w:left="709"/>
              <w:jc w:val="both"/>
              <w:rPr>
                <w:rFonts w:ascii="Arial" w:hAnsi="Arial" w:cs="Arial"/>
              </w:rPr>
            </w:pPr>
            <w:r w:rsidRPr="00272470">
              <w:rPr>
                <w:rFonts w:ascii="Arial" w:hAnsi="Arial" w:cs="Arial"/>
              </w:rPr>
              <w:t xml:space="preserve">However, the practice does keep a record of your registered (accountable) GP. If you wish to be told the name of your Accountable </w:t>
            </w:r>
            <w:proofErr w:type="gramStart"/>
            <w:r w:rsidRPr="00272470">
              <w:rPr>
                <w:rFonts w:ascii="Arial" w:hAnsi="Arial" w:cs="Arial"/>
              </w:rPr>
              <w:t>GP</w:t>
            </w:r>
            <w:proofErr w:type="gramEnd"/>
            <w:r w:rsidR="009E3ACB">
              <w:rPr>
                <w:rFonts w:ascii="Arial" w:hAnsi="Arial" w:cs="Arial"/>
              </w:rPr>
              <w:t xml:space="preserve"> then </w:t>
            </w:r>
            <w:r w:rsidRPr="00272470">
              <w:rPr>
                <w:rFonts w:ascii="Arial" w:hAnsi="Arial" w:cs="Arial"/>
              </w:rPr>
              <w:t>please ask the receptionists when you are next in the surgery.</w:t>
            </w:r>
          </w:p>
          <w:p w14:paraId="7DF8A59E" w14:textId="77777777" w:rsidR="00272470" w:rsidRPr="00272470" w:rsidRDefault="00272470" w:rsidP="00272470">
            <w:pPr>
              <w:pStyle w:val="default"/>
              <w:ind w:left="709"/>
              <w:jc w:val="both"/>
              <w:rPr>
                <w:rFonts w:ascii="Arial" w:hAnsi="Arial" w:cs="Arial"/>
              </w:rPr>
            </w:pPr>
            <w:r w:rsidRPr="00272470">
              <w:rPr>
                <w:rStyle w:val="Strong"/>
                <w:rFonts w:ascii="Arial" w:hAnsi="Arial" w:cs="Arial"/>
              </w:rPr>
              <w:t xml:space="preserve">Please </w:t>
            </w:r>
            <w:r w:rsidR="00BF3C74" w:rsidRPr="00272470">
              <w:rPr>
                <w:rStyle w:val="Strong"/>
                <w:rFonts w:ascii="Arial" w:hAnsi="Arial" w:cs="Arial"/>
              </w:rPr>
              <w:t>note</w:t>
            </w:r>
            <w:r w:rsidRPr="00272470">
              <w:rPr>
                <w:rStyle w:val="Strong"/>
                <w:rFonts w:ascii="Arial" w:hAnsi="Arial" w:cs="Arial"/>
              </w:rPr>
              <w:t xml:space="preserve"> there is no need to telephone the practice for this information. </w:t>
            </w:r>
          </w:p>
          <w:p w14:paraId="46F698E8" w14:textId="77777777" w:rsidR="00272470" w:rsidRPr="00272470" w:rsidRDefault="00272470" w:rsidP="00272470">
            <w:pPr>
              <w:pStyle w:val="default"/>
              <w:ind w:left="709"/>
              <w:jc w:val="both"/>
              <w:rPr>
                <w:rFonts w:ascii="Arial" w:hAnsi="Arial" w:cs="Arial"/>
              </w:rPr>
            </w:pPr>
            <w:r w:rsidRPr="00272470">
              <w:rPr>
                <w:rFonts w:ascii="Arial" w:hAnsi="Arial" w:cs="Arial"/>
              </w:rPr>
              <w:t>Where a patient expresses a preference as to which GP they have been assigned, the practice will make reasonable efforts to accommodate this request.</w:t>
            </w:r>
          </w:p>
          <w:p w14:paraId="7D54D584" w14:textId="77777777" w:rsidR="00272470" w:rsidRPr="00272470" w:rsidRDefault="00272470" w:rsidP="00272470">
            <w:pPr>
              <w:pStyle w:val="NormalWeb"/>
              <w:ind w:left="709"/>
              <w:jc w:val="both"/>
              <w:rPr>
                <w:rFonts w:ascii="Arial" w:hAnsi="Arial" w:cs="Arial"/>
              </w:rPr>
            </w:pPr>
            <w:r w:rsidRPr="00272470">
              <w:rPr>
                <w:rFonts w:ascii="Arial" w:hAnsi="Arial" w:cs="Arial"/>
              </w:rPr>
              <w:t xml:space="preserve">Having a named GP does not prevent you </w:t>
            </w:r>
            <w:r w:rsidR="00D2113A">
              <w:rPr>
                <w:rFonts w:ascii="Arial" w:hAnsi="Arial" w:cs="Arial"/>
              </w:rPr>
              <w:t xml:space="preserve">from </w:t>
            </w:r>
            <w:r w:rsidRPr="00272470">
              <w:rPr>
                <w:rFonts w:ascii="Arial" w:hAnsi="Arial" w:cs="Arial"/>
              </w:rPr>
              <w:t xml:space="preserve">seeing any other doctor in the practice. Your named GP will not </w:t>
            </w:r>
            <w:proofErr w:type="gramStart"/>
            <w:r w:rsidRPr="00272470">
              <w:rPr>
                <w:rFonts w:ascii="Arial" w:hAnsi="Arial" w:cs="Arial"/>
              </w:rPr>
              <w:t>be available at all times</w:t>
            </w:r>
            <w:proofErr w:type="gramEnd"/>
            <w:r w:rsidR="00D2113A">
              <w:rPr>
                <w:rFonts w:ascii="Arial" w:hAnsi="Arial" w:cs="Arial"/>
              </w:rPr>
              <w:t>,</w:t>
            </w:r>
            <w:r w:rsidRPr="00272470">
              <w:rPr>
                <w:rFonts w:ascii="Arial" w:hAnsi="Arial" w:cs="Arial"/>
              </w:rPr>
              <w:t xml:space="preserve"> and if your needs are urgent you may need to discuss them with an alternative doctor.</w:t>
            </w:r>
          </w:p>
          <w:p w14:paraId="3A9035F8" w14:textId="77777777" w:rsidR="000F4C6A" w:rsidRPr="00A961AF" w:rsidRDefault="00A961AF" w:rsidP="00A961AF">
            <w:pPr>
              <w:autoSpaceDE w:val="0"/>
              <w:autoSpaceDN w:val="0"/>
              <w:adjustRightInd w:val="0"/>
              <w:ind w:left="709" w:hanging="709"/>
              <w:jc w:val="both"/>
              <w:rPr>
                <w:rFonts w:ascii="Arial" w:eastAsia="Calibri" w:hAnsi="Arial" w:cs="Arial"/>
                <w:lang w:eastAsia="en-US"/>
              </w:rPr>
            </w:pPr>
            <w:r w:rsidRPr="00A961AF">
              <w:rPr>
                <w:rFonts w:ascii="Arial" w:eastAsia="Calibri" w:hAnsi="Arial" w:cs="Arial"/>
                <w:b/>
                <w:lang w:eastAsia="en-US"/>
              </w:rPr>
              <w:t>1</w:t>
            </w:r>
            <w:bookmarkStart w:id="5" w:name="_Toc449707263"/>
            <w:r w:rsidRPr="00A961AF">
              <w:rPr>
                <w:rFonts w:ascii="Arial" w:eastAsia="Calibri" w:hAnsi="Arial" w:cs="Arial"/>
                <w:b/>
                <w:lang w:eastAsia="en-US"/>
              </w:rPr>
              <w:t xml:space="preserve">4 </w:t>
            </w:r>
            <w:r>
              <w:rPr>
                <w:rFonts w:ascii="Arial" w:eastAsia="Calibri" w:hAnsi="Arial" w:cs="Arial"/>
                <w:lang w:eastAsia="en-US"/>
              </w:rPr>
              <w:t xml:space="preserve">     </w:t>
            </w:r>
            <w:r w:rsidR="000F4C6A" w:rsidRPr="000F4C6A">
              <w:rPr>
                <w:rFonts w:ascii="Arial" w:hAnsi="Arial" w:cs="Arial"/>
                <w:b/>
                <w:bCs/>
                <w:lang w:eastAsia="en-US"/>
              </w:rPr>
              <w:t xml:space="preserve">Improving </w:t>
            </w:r>
            <w:r>
              <w:rPr>
                <w:rFonts w:ascii="Arial" w:hAnsi="Arial" w:cs="Arial"/>
                <w:b/>
                <w:bCs/>
                <w:lang w:eastAsia="en-US"/>
              </w:rPr>
              <w:t>A</w:t>
            </w:r>
            <w:r w:rsidR="000F4C6A" w:rsidRPr="000F4C6A">
              <w:rPr>
                <w:rFonts w:ascii="Arial" w:hAnsi="Arial" w:cs="Arial"/>
                <w:b/>
                <w:bCs/>
                <w:lang w:eastAsia="en-US"/>
              </w:rPr>
              <w:t xml:space="preserve">ccess for </w:t>
            </w:r>
            <w:r>
              <w:rPr>
                <w:rFonts w:ascii="Arial" w:hAnsi="Arial" w:cs="Arial"/>
                <w:b/>
                <w:bCs/>
                <w:lang w:eastAsia="en-US"/>
              </w:rPr>
              <w:t>P</w:t>
            </w:r>
            <w:r w:rsidR="000F4C6A" w:rsidRPr="000F4C6A">
              <w:rPr>
                <w:rFonts w:ascii="Arial" w:hAnsi="Arial" w:cs="Arial"/>
                <w:b/>
                <w:bCs/>
                <w:lang w:eastAsia="en-US"/>
              </w:rPr>
              <w:t>atients</w:t>
            </w:r>
            <w:bookmarkEnd w:id="5"/>
          </w:p>
          <w:p w14:paraId="49733F3D" w14:textId="77777777" w:rsidR="000F4C6A" w:rsidRPr="000F4C6A" w:rsidRDefault="000F4C6A" w:rsidP="00C50437">
            <w:pPr>
              <w:autoSpaceDE w:val="0"/>
              <w:autoSpaceDN w:val="0"/>
              <w:adjustRightInd w:val="0"/>
              <w:spacing w:line="276" w:lineRule="auto"/>
              <w:rPr>
                <w:rFonts w:ascii="Arial" w:eastAsia="Calibri" w:hAnsi="Arial" w:cs="Arial"/>
                <w:color w:val="000000"/>
                <w:lang w:eastAsia="en-US"/>
              </w:rPr>
            </w:pPr>
          </w:p>
          <w:p w14:paraId="654DE053" w14:textId="77777777" w:rsidR="00D2113A" w:rsidRDefault="00D2113A" w:rsidP="00D2113A">
            <w:pPr>
              <w:autoSpaceDE w:val="0"/>
              <w:autoSpaceDN w:val="0"/>
              <w:adjustRightInd w:val="0"/>
              <w:spacing w:line="276" w:lineRule="auto"/>
              <w:ind w:left="709"/>
              <w:jc w:val="both"/>
              <w:rPr>
                <w:rFonts w:ascii="Arial" w:eastAsia="Calibri" w:hAnsi="Arial" w:cs="Arial"/>
                <w:color w:val="000000"/>
                <w:lang w:eastAsia="en-US"/>
              </w:rPr>
            </w:pPr>
            <w:r>
              <w:rPr>
                <w:rFonts w:ascii="Arial" w:eastAsia="Calibri" w:hAnsi="Arial" w:cs="Arial"/>
                <w:color w:val="000000"/>
                <w:lang w:eastAsia="en-US"/>
              </w:rPr>
              <w:t>The practice is always pleased to receive comments and suggestions about its services, including how easy it is to access them.</w:t>
            </w:r>
          </w:p>
          <w:p w14:paraId="77A3AFD5" w14:textId="77777777" w:rsidR="00D2113A" w:rsidRDefault="00D2113A" w:rsidP="00D2113A">
            <w:pPr>
              <w:autoSpaceDE w:val="0"/>
              <w:autoSpaceDN w:val="0"/>
              <w:adjustRightInd w:val="0"/>
              <w:spacing w:line="276" w:lineRule="auto"/>
              <w:ind w:left="709"/>
              <w:jc w:val="both"/>
              <w:rPr>
                <w:rFonts w:ascii="Arial" w:eastAsia="Calibri" w:hAnsi="Arial" w:cs="Arial"/>
                <w:color w:val="000000"/>
                <w:lang w:eastAsia="en-US"/>
              </w:rPr>
            </w:pPr>
          </w:p>
          <w:p w14:paraId="5D9D7CDB" w14:textId="77777777" w:rsidR="00D2113A" w:rsidRDefault="0045532A" w:rsidP="00D2113A">
            <w:pPr>
              <w:numPr>
                <w:ilvl w:val="0"/>
                <w:numId w:val="32"/>
              </w:numPr>
              <w:autoSpaceDE w:val="0"/>
              <w:autoSpaceDN w:val="0"/>
              <w:adjustRightInd w:val="0"/>
              <w:spacing w:line="276" w:lineRule="auto"/>
              <w:jc w:val="both"/>
              <w:rPr>
                <w:rFonts w:ascii="Arial" w:eastAsia="Calibri" w:hAnsi="Arial" w:cs="Arial"/>
                <w:color w:val="000000"/>
                <w:lang w:eastAsia="en-US"/>
              </w:rPr>
            </w:pPr>
            <w:r>
              <w:rPr>
                <w:rFonts w:ascii="Arial" w:eastAsia="Calibri" w:hAnsi="Arial" w:cs="Arial"/>
                <w:color w:val="000000"/>
                <w:lang w:eastAsia="en-US"/>
              </w:rPr>
              <w:t>C</w:t>
            </w:r>
            <w:r w:rsidR="00D2113A">
              <w:rPr>
                <w:rFonts w:ascii="Arial" w:eastAsia="Calibri" w:hAnsi="Arial" w:cs="Arial"/>
                <w:color w:val="000000"/>
                <w:lang w:eastAsia="en-US"/>
              </w:rPr>
              <w:t xml:space="preserve">omments and compliment slips </w:t>
            </w:r>
            <w:r>
              <w:rPr>
                <w:rFonts w:ascii="Arial" w:eastAsia="Calibri" w:hAnsi="Arial" w:cs="Arial"/>
                <w:color w:val="000000"/>
                <w:lang w:eastAsia="en-US"/>
              </w:rPr>
              <w:t xml:space="preserve">are </w:t>
            </w:r>
            <w:r w:rsidR="00D2113A">
              <w:rPr>
                <w:rFonts w:ascii="Arial" w:eastAsia="Calibri" w:hAnsi="Arial" w:cs="Arial"/>
                <w:color w:val="000000"/>
                <w:lang w:eastAsia="en-US"/>
              </w:rPr>
              <w:t>available at each reception site</w:t>
            </w:r>
            <w:r>
              <w:rPr>
                <w:rFonts w:ascii="Arial" w:eastAsia="Calibri" w:hAnsi="Arial" w:cs="Arial"/>
                <w:color w:val="000000"/>
                <w:lang w:eastAsia="en-US"/>
              </w:rPr>
              <w:t>; t</w:t>
            </w:r>
            <w:r w:rsidR="00D2113A">
              <w:rPr>
                <w:rFonts w:ascii="Arial" w:eastAsia="Calibri" w:hAnsi="Arial" w:cs="Arial"/>
                <w:color w:val="000000"/>
                <w:lang w:eastAsia="en-US"/>
              </w:rPr>
              <w:t>hese can be completed and left in the appropriate boxes at each site</w:t>
            </w:r>
            <w:r>
              <w:rPr>
                <w:rFonts w:ascii="Arial" w:eastAsia="Calibri" w:hAnsi="Arial" w:cs="Arial"/>
                <w:color w:val="000000"/>
                <w:lang w:eastAsia="en-US"/>
              </w:rPr>
              <w:t>.</w:t>
            </w:r>
          </w:p>
          <w:p w14:paraId="7DCBCEC6" w14:textId="77777777" w:rsidR="00D2113A" w:rsidRDefault="00D2113A" w:rsidP="00D2113A">
            <w:pPr>
              <w:numPr>
                <w:ilvl w:val="0"/>
                <w:numId w:val="32"/>
              </w:numPr>
              <w:autoSpaceDE w:val="0"/>
              <w:autoSpaceDN w:val="0"/>
              <w:adjustRightInd w:val="0"/>
              <w:spacing w:line="276" w:lineRule="auto"/>
              <w:jc w:val="both"/>
              <w:rPr>
                <w:rFonts w:ascii="Arial" w:eastAsia="Calibri" w:hAnsi="Arial" w:cs="Arial"/>
                <w:color w:val="000000"/>
                <w:lang w:eastAsia="en-US"/>
              </w:rPr>
            </w:pPr>
            <w:r>
              <w:rPr>
                <w:rFonts w:ascii="Arial" w:eastAsia="Calibri" w:hAnsi="Arial" w:cs="Arial"/>
                <w:color w:val="000000"/>
                <w:lang w:eastAsia="en-US"/>
              </w:rPr>
              <w:t xml:space="preserve">Family and Friends cards are also available at each </w:t>
            </w:r>
            <w:r w:rsidR="00BF3C74">
              <w:rPr>
                <w:rFonts w:ascii="Arial" w:eastAsia="Calibri" w:hAnsi="Arial" w:cs="Arial"/>
                <w:color w:val="000000"/>
                <w:lang w:eastAsia="en-US"/>
              </w:rPr>
              <w:t>site,</w:t>
            </w:r>
            <w:r>
              <w:rPr>
                <w:rFonts w:ascii="Arial" w:eastAsia="Calibri" w:hAnsi="Arial" w:cs="Arial"/>
                <w:color w:val="000000"/>
                <w:lang w:eastAsia="en-US"/>
              </w:rPr>
              <w:t xml:space="preserve"> and we would encourage patients to complete these forms and hand in at reception.</w:t>
            </w:r>
          </w:p>
          <w:p w14:paraId="0EC86D61" w14:textId="77777777" w:rsidR="00D2113A" w:rsidRDefault="00D2113A" w:rsidP="00D2113A">
            <w:pPr>
              <w:autoSpaceDE w:val="0"/>
              <w:autoSpaceDN w:val="0"/>
              <w:adjustRightInd w:val="0"/>
              <w:spacing w:line="276" w:lineRule="auto"/>
              <w:ind w:left="709"/>
              <w:jc w:val="both"/>
              <w:rPr>
                <w:rFonts w:ascii="Arial" w:eastAsia="Calibri" w:hAnsi="Arial" w:cs="Arial"/>
                <w:color w:val="000000"/>
                <w:lang w:eastAsia="en-US"/>
              </w:rPr>
            </w:pPr>
          </w:p>
          <w:p w14:paraId="3A18E7FF" w14:textId="77777777" w:rsidR="00D2113A" w:rsidRDefault="00D2113A" w:rsidP="00D2113A">
            <w:pPr>
              <w:numPr>
                <w:ilvl w:val="0"/>
                <w:numId w:val="32"/>
              </w:numPr>
              <w:autoSpaceDE w:val="0"/>
              <w:autoSpaceDN w:val="0"/>
              <w:adjustRightInd w:val="0"/>
              <w:spacing w:line="276" w:lineRule="auto"/>
              <w:jc w:val="both"/>
              <w:rPr>
                <w:rFonts w:ascii="Arial" w:eastAsia="Calibri" w:hAnsi="Arial" w:cs="Arial"/>
                <w:color w:val="000000"/>
                <w:lang w:eastAsia="en-US"/>
              </w:rPr>
            </w:pPr>
            <w:r>
              <w:rPr>
                <w:rFonts w:ascii="Arial" w:eastAsia="Calibri" w:hAnsi="Arial" w:cs="Arial"/>
                <w:color w:val="000000"/>
                <w:lang w:eastAsia="en-US"/>
              </w:rPr>
              <w:t xml:space="preserve">Comments can also be left on the NHS website by following the link: </w:t>
            </w:r>
          </w:p>
          <w:p w14:paraId="6888FF98" w14:textId="77777777" w:rsidR="00BF3C74" w:rsidRDefault="00BF3C74" w:rsidP="00A961AF">
            <w:pPr>
              <w:autoSpaceDE w:val="0"/>
              <w:autoSpaceDN w:val="0"/>
              <w:adjustRightInd w:val="0"/>
              <w:spacing w:line="276" w:lineRule="auto"/>
              <w:ind w:left="709"/>
              <w:jc w:val="both"/>
            </w:pPr>
          </w:p>
          <w:p w14:paraId="6AC261E0" w14:textId="77777777" w:rsidR="00D2113A" w:rsidRPr="000F4C6A" w:rsidRDefault="00573D22" w:rsidP="00A961AF">
            <w:pPr>
              <w:autoSpaceDE w:val="0"/>
              <w:autoSpaceDN w:val="0"/>
              <w:adjustRightInd w:val="0"/>
              <w:spacing w:line="276" w:lineRule="auto"/>
              <w:ind w:left="709"/>
              <w:jc w:val="both"/>
              <w:rPr>
                <w:rFonts w:ascii="Arial" w:eastAsia="Calibri" w:hAnsi="Arial" w:cs="Arial"/>
                <w:color w:val="FF0000"/>
                <w:lang w:eastAsia="en-US"/>
              </w:rPr>
            </w:pPr>
            <w:hyperlink r:id="rId21" w:history="1">
              <w:r w:rsidRPr="00573D22">
                <w:rPr>
                  <w:rStyle w:val="Hyperlink"/>
                  <w:rFonts w:ascii="Arial" w:eastAsia="Calibri" w:hAnsi="Arial" w:cs="Arial"/>
                  <w:lang w:eastAsia="en-US"/>
                </w:rPr>
                <w:t>https://www.nh</w:t>
              </w:r>
              <w:r w:rsidRPr="00573D22">
                <w:rPr>
                  <w:rStyle w:val="Hyperlink"/>
                  <w:rFonts w:ascii="Arial" w:eastAsia="Calibri" w:hAnsi="Arial" w:cs="Arial"/>
                  <w:lang w:eastAsia="en-US"/>
                </w:rPr>
                <w:t>s</w:t>
              </w:r>
              <w:r w:rsidRPr="00573D22">
                <w:rPr>
                  <w:rStyle w:val="Hyperlink"/>
                  <w:rFonts w:ascii="Arial" w:eastAsia="Calibri" w:hAnsi="Arial" w:cs="Arial"/>
                  <w:lang w:eastAsia="en-US"/>
                </w:rPr>
                <w:t>.uk/Services/GP/Overview/DefaultView.aspx?id=B87026</w:t>
              </w:r>
            </w:hyperlink>
          </w:p>
          <w:p w14:paraId="3E31D1A6" w14:textId="77777777" w:rsidR="00BF3C74" w:rsidRDefault="00BF3C74" w:rsidP="00A961AF">
            <w:pPr>
              <w:autoSpaceDE w:val="0"/>
              <w:autoSpaceDN w:val="0"/>
              <w:adjustRightInd w:val="0"/>
              <w:spacing w:line="276" w:lineRule="auto"/>
              <w:ind w:left="709"/>
              <w:jc w:val="both"/>
              <w:rPr>
                <w:rFonts w:ascii="Arial" w:eastAsia="Calibri" w:hAnsi="Arial" w:cs="Arial"/>
                <w:color w:val="000000"/>
                <w:lang w:eastAsia="en-US"/>
              </w:rPr>
            </w:pPr>
          </w:p>
          <w:p w14:paraId="1844B023" w14:textId="77777777" w:rsidR="000F4C6A" w:rsidRDefault="000F4C6A" w:rsidP="00A961AF">
            <w:pPr>
              <w:autoSpaceDE w:val="0"/>
              <w:autoSpaceDN w:val="0"/>
              <w:adjustRightInd w:val="0"/>
              <w:spacing w:line="276" w:lineRule="auto"/>
              <w:ind w:left="709"/>
              <w:jc w:val="both"/>
              <w:rPr>
                <w:rFonts w:ascii="Arial" w:eastAsia="Calibri" w:hAnsi="Arial" w:cs="Arial"/>
                <w:lang w:eastAsia="en-US"/>
              </w:rPr>
            </w:pPr>
            <w:r w:rsidRPr="000F4C6A">
              <w:rPr>
                <w:rFonts w:ascii="Arial" w:eastAsia="Calibri" w:hAnsi="Arial" w:cs="Arial"/>
                <w:color w:val="000000"/>
                <w:lang w:eastAsia="en-US"/>
              </w:rPr>
              <w:t>Patients are encouraged to join our Patient Representative Group</w:t>
            </w:r>
            <w:r w:rsidR="00D2113A">
              <w:rPr>
                <w:rFonts w:ascii="Arial" w:eastAsia="Calibri" w:hAnsi="Arial" w:cs="Arial"/>
                <w:color w:val="000000"/>
                <w:lang w:eastAsia="en-US"/>
              </w:rPr>
              <w:t xml:space="preserve"> (PRG)</w:t>
            </w:r>
            <w:r w:rsidRPr="000F4C6A">
              <w:rPr>
                <w:rFonts w:ascii="Arial" w:eastAsia="Calibri" w:hAnsi="Arial" w:cs="Arial"/>
                <w:color w:val="000000"/>
                <w:lang w:eastAsia="en-US"/>
              </w:rPr>
              <w:t xml:space="preserve"> </w:t>
            </w:r>
            <w:r w:rsidRPr="000F4C6A">
              <w:rPr>
                <w:rFonts w:ascii="Arial" w:eastAsia="Calibri" w:hAnsi="Arial" w:cs="Arial"/>
                <w:lang w:eastAsia="en-US"/>
              </w:rPr>
              <w:t xml:space="preserve">and the practice keeps the group up to date with the audits it carries out every six months to monitor access.  </w:t>
            </w:r>
          </w:p>
          <w:p w14:paraId="1E25F899" w14:textId="77777777" w:rsidR="00A961AF" w:rsidRDefault="00A961AF" w:rsidP="00A961AF">
            <w:pPr>
              <w:autoSpaceDE w:val="0"/>
              <w:autoSpaceDN w:val="0"/>
              <w:adjustRightInd w:val="0"/>
              <w:spacing w:line="276" w:lineRule="auto"/>
              <w:ind w:left="709"/>
              <w:jc w:val="both"/>
              <w:rPr>
                <w:rFonts w:ascii="Arial" w:eastAsia="Calibri" w:hAnsi="Arial" w:cs="Arial"/>
                <w:lang w:eastAsia="en-US"/>
              </w:rPr>
            </w:pPr>
          </w:p>
          <w:p w14:paraId="31BEBCCE" w14:textId="77777777" w:rsidR="00A961AF" w:rsidRPr="00A961AF" w:rsidRDefault="00A961AF" w:rsidP="00A961AF">
            <w:pPr>
              <w:autoSpaceDE w:val="0"/>
              <w:autoSpaceDN w:val="0"/>
              <w:adjustRightInd w:val="0"/>
              <w:spacing w:line="276" w:lineRule="auto"/>
              <w:ind w:left="709"/>
              <w:jc w:val="both"/>
              <w:rPr>
                <w:rStyle w:val="Strong"/>
                <w:rFonts w:ascii="Arial" w:hAnsi="Arial" w:cs="Arial"/>
                <w:b w:val="0"/>
              </w:rPr>
            </w:pPr>
            <w:r w:rsidRPr="00A961AF">
              <w:rPr>
                <w:rStyle w:val="Strong"/>
                <w:rFonts w:ascii="Arial" w:hAnsi="Arial" w:cs="Arial"/>
                <w:b w:val="0"/>
              </w:rPr>
              <w:t>New members are welcome to join the</w:t>
            </w:r>
            <w:r w:rsidR="00D2113A">
              <w:rPr>
                <w:rStyle w:val="Strong"/>
                <w:rFonts w:ascii="Arial" w:hAnsi="Arial" w:cs="Arial"/>
                <w:b w:val="0"/>
              </w:rPr>
              <w:t xml:space="preserve"> PRG</w:t>
            </w:r>
            <w:r w:rsidRPr="00A961AF">
              <w:rPr>
                <w:rStyle w:val="Strong"/>
                <w:rFonts w:ascii="Arial" w:hAnsi="Arial" w:cs="Arial"/>
                <w:b w:val="0"/>
              </w:rPr>
              <w:t xml:space="preserve"> at any time - please leave your name and contact details at reception and we will be in touch</w:t>
            </w:r>
            <w:r>
              <w:rPr>
                <w:rStyle w:val="Strong"/>
                <w:rFonts w:ascii="Arial" w:hAnsi="Arial" w:cs="Arial"/>
                <w:b w:val="0"/>
              </w:rPr>
              <w:t>.</w:t>
            </w:r>
          </w:p>
          <w:p w14:paraId="7D5DFFA7" w14:textId="77777777" w:rsidR="00A961AF" w:rsidRPr="000F4C6A" w:rsidRDefault="00A961AF" w:rsidP="00A961AF">
            <w:pPr>
              <w:autoSpaceDE w:val="0"/>
              <w:autoSpaceDN w:val="0"/>
              <w:adjustRightInd w:val="0"/>
              <w:spacing w:line="276" w:lineRule="auto"/>
              <w:jc w:val="both"/>
              <w:rPr>
                <w:rFonts w:ascii="Arial" w:eastAsia="Calibri" w:hAnsi="Arial" w:cs="Arial"/>
                <w:lang w:eastAsia="en-US"/>
              </w:rPr>
            </w:pPr>
          </w:p>
          <w:p w14:paraId="1A259B30" w14:textId="77777777" w:rsidR="000F4C6A" w:rsidRPr="000F4C6A" w:rsidRDefault="00646E45" w:rsidP="00A961AF">
            <w:pPr>
              <w:spacing w:line="276" w:lineRule="auto"/>
              <w:ind w:left="709"/>
              <w:jc w:val="both"/>
              <w:rPr>
                <w:rFonts w:ascii="Arial" w:eastAsia="Calibri" w:hAnsi="Arial" w:cs="Arial"/>
                <w:lang w:eastAsia="en-US"/>
              </w:rPr>
            </w:pPr>
            <w:bookmarkStart w:id="6" w:name="_Hlk95472197"/>
            <w:r>
              <w:rPr>
                <w:rFonts w:ascii="Arial" w:eastAsia="Calibri" w:hAnsi="Arial" w:cs="Arial"/>
                <w:lang w:eastAsia="en-US"/>
              </w:rPr>
              <w:t xml:space="preserve">The practice achieved </w:t>
            </w:r>
            <w:r w:rsidR="000F4C6A" w:rsidRPr="00A961AF">
              <w:rPr>
                <w:rFonts w:ascii="Arial" w:eastAsia="Calibri" w:hAnsi="Arial" w:cs="Arial"/>
                <w:lang w:eastAsia="en-US"/>
              </w:rPr>
              <w:t>a ‘Young Person Friendly’ accreditation</w:t>
            </w:r>
            <w:r>
              <w:rPr>
                <w:rFonts w:ascii="Arial" w:eastAsia="Calibri" w:hAnsi="Arial" w:cs="Arial"/>
                <w:lang w:eastAsia="en-US"/>
              </w:rPr>
              <w:t xml:space="preserve"> during 2017</w:t>
            </w:r>
            <w:r w:rsidR="000F4C6A" w:rsidRPr="00A961AF">
              <w:rPr>
                <w:rFonts w:ascii="Arial" w:eastAsia="Calibri" w:hAnsi="Arial" w:cs="Arial"/>
                <w:lang w:eastAsia="en-US"/>
              </w:rPr>
              <w:t>.</w:t>
            </w:r>
            <w:r>
              <w:rPr>
                <w:rFonts w:ascii="Arial" w:eastAsia="Calibri" w:hAnsi="Arial" w:cs="Arial"/>
                <w:lang w:eastAsia="en-US"/>
              </w:rPr>
              <w:t xml:space="preserve">  </w:t>
            </w:r>
            <w:r w:rsidR="000F4C6A" w:rsidRPr="00A961AF">
              <w:rPr>
                <w:rFonts w:ascii="Arial" w:eastAsia="Calibri" w:hAnsi="Arial" w:cs="Arial"/>
                <w:lang w:eastAsia="en-US"/>
              </w:rPr>
              <w:t>All reception staff receive</w:t>
            </w:r>
            <w:r>
              <w:rPr>
                <w:rFonts w:ascii="Arial" w:eastAsia="Calibri" w:hAnsi="Arial" w:cs="Arial"/>
                <w:lang w:eastAsia="en-US"/>
              </w:rPr>
              <w:t>d</w:t>
            </w:r>
            <w:r w:rsidR="000F4C6A" w:rsidRPr="00A961AF">
              <w:rPr>
                <w:rFonts w:ascii="Arial" w:eastAsia="Calibri" w:hAnsi="Arial" w:cs="Arial"/>
                <w:lang w:eastAsia="en-US"/>
              </w:rPr>
              <w:t xml:space="preserve"> training in assisting young people to get the best from the practice. There is access to resources specifically for young people via the practice website</w:t>
            </w:r>
            <w:r w:rsidR="00D2113A">
              <w:rPr>
                <w:rFonts w:ascii="Arial" w:eastAsia="Calibri" w:hAnsi="Arial" w:cs="Arial"/>
                <w:lang w:eastAsia="en-US"/>
              </w:rPr>
              <w:t>,</w:t>
            </w:r>
            <w:r w:rsidR="000F4C6A" w:rsidRPr="00A961AF">
              <w:rPr>
                <w:rFonts w:ascii="Arial" w:eastAsia="Calibri" w:hAnsi="Arial" w:cs="Arial"/>
                <w:lang w:eastAsia="en-US"/>
              </w:rPr>
              <w:t xml:space="preserve"> and the practice </w:t>
            </w:r>
            <w:r w:rsidR="00A961AF">
              <w:rPr>
                <w:rFonts w:ascii="Arial" w:eastAsia="Calibri" w:hAnsi="Arial" w:cs="Arial"/>
                <w:lang w:eastAsia="en-US"/>
              </w:rPr>
              <w:t xml:space="preserve">will eventually </w:t>
            </w:r>
            <w:r w:rsidR="000F4C6A" w:rsidRPr="00A961AF">
              <w:rPr>
                <w:rFonts w:ascii="Arial" w:eastAsia="Calibri" w:hAnsi="Arial" w:cs="Arial"/>
                <w:lang w:eastAsia="en-US"/>
              </w:rPr>
              <w:t xml:space="preserve">provide a dedicated clinical advice service for young people at least once per week (in consultation with </w:t>
            </w:r>
            <w:r w:rsidR="00573D22" w:rsidRPr="00A961AF">
              <w:rPr>
                <w:rFonts w:ascii="Arial" w:eastAsia="Calibri" w:hAnsi="Arial" w:cs="Arial"/>
                <w:lang w:eastAsia="en-US"/>
              </w:rPr>
              <w:t>young, registered</w:t>
            </w:r>
            <w:r w:rsidR="000F4C6A" w:rsidRPr="00A961AF">
              <w:rPr>
                <w:rFonts w:ascii="Arial" w:eastAsia="Calibri" w:hAnsi="Arial" w:cs="Arial"/>
                <w:lang w:eastAsia="en-US"/>
              </w:rPr>
              <w:t xml:space="preserve"> patients and at least equivalent to </w:t>
            </w:r>
            <w:r w:rsidR="00D2113A">
              <w:rPr>
                <w:rFonts w:ascii="Arial" w:eastAsia="Calibri" w:hAnsi="Arial" w:cs="Arial"/>
                <w:lang w:eastAsia="en-US"/>
              </w:rPr>
              <w:t xml:space="preserve">30 minutes </w:t>
            </w:r>
            <w:r w:rsidR="000F4C6A" w:rsidRPr="00A961AF">
              <w:rPr>
                <w:rFonts w:ascii="Arial" w:eastAsia="Calibri" w:hAnsi="Arial" w:cs="Arial"/>
                <w:lang w:eastAsia="en-US"/>
              </w:rPr>
              <w:t>telephone or face to face surgery conducted by a suitably qualified nurse or doctor).</w:t>
            </w:r>
          </w:p>
          <w:bookmarkEnd w:id="6"/>
          <w:p w14:paraId="2FBF3B1C" w14:textId="77777777" w:rsidR="000F4C6A" w:rsidRPr="000F4C6A" w:rsidRDefault="000F4C6A" w:rsidP="00A961AF">
            <w:pPr>
              <w:autoSpaceDE w:val="0"/>
              <w:autoSpaceDN w:val="0"/>
              <w:adjustRightInd w:val="0"/>
              <w:ind w:left="709"/>
              <w:jc w:val="both"/>
              <w:rPr>
                <w:rFonts w:ascii="Arial" w:eastAsia="Calibri" w:hAnsi="Arial" w:cs="Arial"/>
                <w:color w:val="000000"/>
                <w:lang w:eastAsia="en-US"/>
              </w:rPr>
            </w:pPr>
          </w:p>
          <w:p w14:paraId="564B5D43" w14:textId="77777777" w:rsidR="000F4C6A" w:rsidRDefault="00D2113A" w:rsidP="00A961AF">
            <w:pPr>
              <w:autoSpaceDE w:val="0"/>
              <w:autoSpaceDN w:val="0"/>
              <w:adjustRightInd w:val="0"/>
              <w:ind w:left="709"/>
              <w:jc w:val="both"/>
              <w:rPr>
                <w:rFonts w:ascii="Arial" w:eastAsia="Calibri" w:hAnsi="Arial" w:cs="Arial"/>
                <w:shd w:val="clear" w:color="auto" w:fill="FFFFFF"/>
                <w:lang w:eastAsia="en-US"/>
              </w:rPr>
            </w:pPr>
            <w:r>
              <w:rPr>
                <w:rFonts w:ascii="Arial" w:eastAsia="Calibri" w:hAnsi="Arial" w:cs="Arial"/>
                <w:lang w:eastAsia="en-US"/>
              </w:rPr>
              <w:t xml:space="preserve">The practice has now implemented the </w:t>
            </w:r>
            <w:r w:rsidR="000F4C6A" w:rsidRPr="000F4C6A">
              <w:rPr>
                <w:rFonts w:ascii="Arial" w:eastAsia="Calibri" w:hAnsi="Arial" w:cs="Arial"/>
                <w:lang w:eastAsia="en-US"/>
              </w:rPr>
              <w:t>Accessible Information Standard</w:t>
            </w:r>
            <w:r>
              <w:rPr>
                <w:rFonts w:ascii="Arial" w:eastAsia="Calibri" w:hAnsi="Arial" w:cs="Arial"/>
                <w:lang w:eastAsia="en-US"/>
              </w:rPr>
              <w:t xml:space="preserve"> (AIS)</w:t>
            </w:r>
            <w:r w:rsidR="000F4C6A" w:rsidRPr="000F4C6A">
              <w:rPr>
                <w:rFonts w:ascii="Arial" w:eastAsia="Calibri" w:hAnsi="Arial" w:cs="Arial"/>
                <w:lang w:eastAsia="en-US"/>
              </w:rPr>
              <w:t xml:space="preserve">. </w:t>
            </w:r>
            <w:r w:rsidR="000F4C6A" w:rsidRPr="000F4C6A">
              <w:rPr>
                <w:rFonts w:ascii="Arial" w:eastAsia="Calibri" w:hAnsi="Arial" w:cs="Arial"/>
                <w:shd w:val="clear" w:color="auto" w:fill="FFFFFF"/>
                <w:lang w:eastAsia="en-US"/>
              </w:rPr>
              <w:t>This tells NHS organisations how they should make sure that disabled patients receive information in formats that they can understand and receive appropriate support to help them to communicate</w:t>
            </w:r>
            <w:r w:rsidR="00A961AF">
              <w:rPr>
                <w:rFonts w:ascii="Arial" w:eastAsia="Calibri" w:hAnsi="Arial" w:cs="Arial"/>
                <w:shd w:val="clear" w:color="auto" w:fill="FFFFFF"/>
                <w:lang w:eastAsia="en-US"/>
              </w:rPr>
              <w:t>.</w:t>
            </w:r>
          </w:p>
          <w:p w14:paraId="2445C71B" w14:textId="77777777" w:rsidR="008D1D47" w:rsidRDefault="008D1D47" w:rsidP="002F33F4">
            <w:pPr>
              <w:pStyle w:val="NormalWeb"/>
              <w:ind w:left="709"/>
              <w:jc w:val="both"/>
              <w:rPr>
                <w:rFonts w:ascii="Arial" w:hAnsi="Arial" w:cs="Arial"/>
                <w:lang w:val="en"/>
              </w:rPr>
            </w:pPr>
            <w:r w:rsidRPr="008D1D47">
              <w:rPr>
                <w:rFonts w:ascii="Arial" w:hAnsi="Arial" w:cs="Arial"/>
                <w:lang w:val="en"/>
              </w:rPr>
              <w:t xml:space="preserve">The practice is committed to supporting, </w:t>
            </w:r>
            <w:proofErr w:type="gramStart"/>
            <w:r w:rsidRPr="008D1D47">
              <w:rPr>
                <w:rFonts w:ascii="Arial" w:hAnsi="Arial" w:cs="Arial"/>
                <w:lang w:val="en"/>
              </w:rPr>
              <w:t>promoting</w:t>
            </w:r>
            <w:proofErr w:type="gramEnd"/>
            <w:r w:rsidRPr="008D1D47">
              <w:rPr>
                <w:rFonts w:ascii="Arial" w:hAnsi="Arial" w:cs="Arial"/>
                <w:lang w:val="en"/>
              </w:rPr>
              <w:t xml:space="preserve"> and protecting breastfeeding in the community and is signed up to the Wakefield Breastfeeding Welcome Service. Posters and signs are displayed at all </w:t>
            </w:r>
            <w:r w:rsidR="00D2113A">
              <w:rPr>
                <w:rFonts w:ascii="Arial" w:hAnsi="Arial" w:cs="Arial"/>
                <w:lang w:val="en"/>
              </w:rPr>
              <w:t>three</w:t>
            </w:r>
            <w:r w:rsidRPr="008D1D47">
              <w:rPr>
                <w:rFonts w:ascii="Arial" w:hAnsi="Arial" w:cs="Arial"/>
                <w:lang w:val="en"/>
              </w:rPr>
              <w:t xml:space="preserve"> </w:t>
            </w:r>
            <w:r w:rsidR="00D2113A">
              <w:rPr>
                <w:rFonts w:ascii="Arial" w:hAnsi="Arial" w:cs="Arial"/>
                <w:lang w:val="en"/>
              </w:rPr>
              <w:t xml:space="preserve">surgery </w:t>
            </w:r>
            <w:r w:rsidRPr="008D1D47">
              <w:rPr>
                <w:rFonts w:ascii="Arial" w:hAnsi="Arial" w:cs="Arial"/>
                <w:lang w:val="en"/>
              </w:rPr>
              <w:t>sites.</w:t>
            </w:r>
          </w:p>
          <w:p w14:paraId="23F422A3" w14:textId="77777777" w:rsidR="008D1D47" w:rsidRDefault="008D1D47" w:rsidP="008D1D47">
            <w:pPr>
              <w:pStyle w:val="first-para"/>
              <w:ind w:left="709"/>
              <w:jc w:val="both"/>
              <w:rPr>
                <w:rFonts w:ascii="Arial" w:hAnsi="Arial" w:cs="Arial"/>
              </w:rPr>
            </w:pPr>
            <w:r w:rsidRPr="008D1D47">
              <w:rPr>
                <w:rFonts w:ascii="Arial" w:hAnsi="Arial" w:cs="Arial"/>
              </w:rPr>
              <w:t>The practice has also joined the local authority’s ‘Stay Safe Scheme’, providing a safe refuge for vulnerable adults.</w:t>
            </w:r>
          </w:p>
          <w:p w14:paraId="67E19A29" w14:textId="77777777" w:rsidR="000D56A2" w:rsidRDefault="000D56A2" w:rsidP="000D56A2">
            <w:pPr>
              <w:pStyle w:val="first-para"/>
              <w:ind w:left="709"/>
              <w:jc w:val="both"/>
              <w:rPr>
                <w:rFonts w:ascii="Arial" w:hAnsi="Arial" w:cs="Arial"/>
              </w:rPr>
            </w:pPr>
            <w:r>
              <w:rPr>
                <w:rFonts w:ascii="Arial" w:hAnsi="Arial" w:cs="Arial"/>
              </w:rPr>
              <w:t xml:space="preserve">As a practice we have achieved Dementia Friendly </w:t>
            </w:r>
            <w:proofErr w:type="gramStart"/>
            <w:r>
              <w:rPr>
                <w:rFonts w:ascii="Arial" w:hAnsi="Arial" w:cs="Arial"/>
              </w:rPr>
              <w:t>status</w:t>
            </w:r>
            <w:proofErr w:type="gramEnd"/>
            <w:r w:rsidR="00360C54">
              <w:rPr>
                <w:rFonts w:ascii="Arial" w:hAnsi="Arial" w:cs="Arial"/>
              </w:rPr>
              <w:t xml:space="preserve"> and </w:t>
            </w:r>
            <w:r>
              <w:rPr>
                <w:rFonts w:ascii="Arial" w:hAnsi="Arial" w:cs="Arial"/>
              </w:rPr>
              <w:t xml:space="preserve">all </w:t>
            </w:r>
            <w:r w:rsidR="00D2113A">
              <w:rPr>
                <w:rFonts w:ascii="Arial" w:hAnsi="Arial" w:cs="Arial"/>
              </w:rPr>
              <w:t xml:space="preserve">members of </w:t>
            </w:r>
            <w:r>
              <w:rPr>
                <w:rFonts w:ascii="Arial" w:hAnsi="Arial" w:cs="Arial"/>
              </w:rPr>
              <w:t xml:space="preserve">staff are trained as </w:t>
            </w:r>
            <w:r w:rsidR="00D2113A">
              <w:rPr>
                <w:rFonts w:ascii="Arial" w:hAnsi="Arial" w:cs="Arial"/>
              </w:rPr>
              <w:t>“</w:t>
            </w:r>
            <w:r>
              <w:rPr>
                <w:rFonts w:ascii="Arial" w:hAnsi="Arial" w:cs="Arial"/>
              </w:rPr>
              <w:t>dementia friends</w:t>
            </w:r>
            <w:r w:rsidR="00D2113A">
              <w:rPr>
                <w:rFonts w:ascii="Arial" w:hAnsi="Arial" w:cs="Arial"/>
              </w:rPr>
              <w:t>”</w:t>
            </w:r>
            <w:r>
              <w:rPr>
                <w:rFonts w:ascii="Arial" w:hAnsi="Arial" w:cs="Arial"/>
              </w:rPr>
              <w:t>. Being Dementia Friendly focuses on improving inclusion and quality o</w:t>
            </w:r>
            <w:r w:rsidR="00D2113A">
              <w:rPr>
                <w:rFonts w:ascii="Arial" w:hAnsi="Arial" w:cs="Arial"/>
              </w:rPr>
              <w:t>f life for people with dementia.</w:t>
            </w:r>
          </w:p>
          <w:p w14:paraId="54E3F3A8" w14:textId="77777777" w:rsidR="00573D22" w:rsidRDefault="008D1D47" w:rsidP="00573D22">
            <w:pPr>
              <w:pStyle w:val="first-para"/>
              <w:ind w:left="709"/>
              <w:jc w:val="both"/>
              <w:rPr>
                <w:rFonts w:ascii="Arial" w:hAnsi="Arial" w:cs="Arial"/>
              </w:rPr>
            </w:pPr>
            <w:r w:rsidRPr="008D1D47">
              <w:rPr>
                <w:rFonts w:ascii="Arial" w:hAnsi="Arial" w:cs="Arial"/>
              </w:rPr>
              <w:t xml:space="preserve">The practice believes that everyone should have equal access to our services, including those whose first language is not English. The practice provides comprehensive and professional interpreting services either over the phone or in person, including British Sign Language </w:t>
            </w:r>
            <w:r w:rsidR="00D2113A">
              <w:rPr>
                <w:rFonts w:ascii="Arial" w:hAnsi="Arial" w:cs="Arial"/>
              </w:rPr>
              <w:t xml:space="preserve">(BSL) </w:t>
            </w:r>
            <w:r w:rsidRPr="008D1D47">
              <w:rPr>
                <w:rFonts w:ascii="Arial" w:hAnsi="Arial" w:cs="Arial"/>
              </w:rPr>
              <w:t xml:space="preserve">support. If you or members </w:t>
            </w:r>
            <w:r w:rsidRPr="008D1D47">
              <w:rPr>
                <w:rFonts w:ascii="Arial" w:hAnsi="Arial" w:cs="Arial"/>
              </w:rPr>
              <w:lastRenderedPageBreak/>
              <w:t xml:space="preserve">of your family or a friend need this </w:t>
            </w:r>
            <w:proofErr w:type="gramStart"/>
            <w:r w:rsidRPr="008D1D47">
              <w:rPr>
                <w:rFonts w:ascii="Arial" w:hAnsi="Arial" w:cs="Arial"/>
              </w:rPr>
              <w:t>service</w:t>
            </w:r>
            <w:proofErr w:type="gramEnd"/>
            <w:r w:rsidRPr="008D1D47">
              <w:rPr>
                <w:rFonts w:ascii="Arial" w:hAnsi="Arial" w:cs="Arial"/>
              </w:rPr>
              <w:t xml:space="preserve"> </w:t>
            </w:r>
            <w:r w:rsidR="00D2113A">
              <w:rPr>
                <w:rFonts w:ascii="Arial" w:hAnsi="Arial" w:cs="Arial"/>
              </w:rPr>
              <w:t xml:space="preserve">then </w:t>
            </w:r>
            <w:r w:rsidRPr="008D1D47">
              <w:rPr>
                <w:rFonts w:ascii="Arial" w:hAnsi="Arial" w:cs="Arial"/>
              </w:rPr>
              <w:t xml:space="preserve">please let </w:t>
            </w:r>
            <w:r w:rsidR="00D2113A">
              <w:rPr>
                <w:rFonts w:ascii="Arial" w:hAnsi="Arial" w:cs="Arial"/>
              </w:rPr>
              <w:t xml:space="preserve">a member of </w:t>
            </w:r>
            <w:r w:rsidRPr="008D1D47">
              <w:rPr>
                <w:rFonts w:ascii="Arial" w:hAnsi="Arial" w:cs="Arial"/>
              </w:rPr>
              <w:t>staff know and they will be able to make the necessary arrangements.</w:t>
            </w:r>
          </w:p>
          <w:p w14:paraId="480748ED" w14:textId="77777777" w:rsidR="00360C54" w:rsidRPr="00360C54" w:rsidRDefault="00360C54" w:rsidP="00360C54">
            <w:pPr>
              <w:pStyle w:val="first-para"/>
              <w:ind w:left="709"/>
              <w:jc w:val="both"/>
              <w:rPr>
                <w:rFonts w:ascii="Arial" w:hAnsi="Arial" w:cs="Arial"/>
                <w:b/>
                <w:bCs/>
              </w:rPr>
            </w:pPr>
            <w:r w:rsidRPr="00360C54">
              <w:rPr>
                <w:rFonts w:ascii="Arial" w:hAnsi="Arial" w:cs="Arial"/>
                <w:b/>
                <w:bCs/>
              </w:rPr>
              <w:t>Homeless Patients</w:t>
            </w:r>
          </w:p>
          <w:p w14:paraId="5A857E38" w14:textId="77777777" w:rsidR="00360C54" w:rsidRPr="00360C54" w:rsidRDefault="00360C54" w:rsidP="00360C54">
            <w:pPr>
              <w:pStyle w:val="first-para"/>
              <w:ind w:left="709"/>
              <w:jc w:val="both"/>
              <w:rPr>
                <w:rFonts w:ascii="Arial" w:hAnsi="Arial" w:cs="Arial"/>
              </w:rPr>
            </w:pPr>
            <w:r w:rsidRPr="00360C54">
              <w:rPr>
                <w:rFonts w:ascii="Arial" w:hAnsi="Arial" w:cs="Arial"/>
              </w:rPr>
              <w:t>Everyone is entitled to register and consult with a GP, free of charge.</w:t>
            </w:r>
          </w:p>
          <w:p w14:paraId="4E48072E" w14:textId="77777777" w:rsidR="00360C54" w:rsidRPr="00360C54" w:rsidRDefault="00360C54" w:rsidP="00360C54">
            <w:pPr>
              <w:pStyle w:val="first-para"/>
              <w:ind w:left="709"/>
              <w:jc w:val="both"/>
              <w:rPr>
                <w:rFonts w:ascii="Arial" w:hAnsi="Arial" w:cs="Arial"/>
              </w:rPr>
            </w:pPr>
            <w:r w:rsidRPr="00360C54">
              <w:rPr>
                <w:rFonts w:ascii="Arial" w:hAnsi="Arial" w:cs="Arial"/>
              </w:rPr>
              <w:t>However, patients are often asked to produce ID or proof of address when registering with a GP surgery and are turned away when they are unable to do so.</w:t>
            </w:r>
          </w:p>
          <w:p w14:paraId="3C484B93" w14:textId="77777777" w:rsidR="00360C54" w:rsidRPr="00360C54" w:rsidRDefault="00360C54" w:rsidP="00360C54">
            <w:pPr>
              <w:pStyle w:val="first-para"/>
              <w:ind w:left="709"/>
              <w:jc w:val="both"/>
              <w:rPr>
                <w:rFonts w:ascii="Arial" w:hAnsi="Arial" w:cs="Arial"/>
              </w:rPr>
            </w:pPr>
            <w:r w:rsidRPr="00360C54">
              <w:rPr>
                <w:rFonts w:ascii="Arial" w:hAnsi="Arial" w:cs="Arial"/>
              </w:rPr>
              <w:t>This is no longer the case. New NHS England guidance states that GP Practices are unable to refuse patient registration if the patient is unable to produce the relevant paperwork.</w:t>
            </w:r>
          </w:p>
          <w:p w14:paraId="3C881467" w14:textId="77777777" w:rsidR="00360C54" w:rsidRPr="00360C54" w:rsidRDefault="00360C54" w:rsidP="00360C54">
            <w:pPr>
              <w:pStyle w:val="first-para"/>
              <w:ind w:left="709"/>
              <w:jc w:val="both"/>
              <w:rPr>
                <w:rFonts w:ascii="Arial" w:hAnsi="Arial" w:cs="Arial"/>
              </w:rPr>
            </w:pPr>
            <w:r w:rsidRPr="00360C54">
              <w:rPr>
                <w:rFonts w:ascii="Arial" w:hAnsi="Arial" w:cs="Arial"/>
                <w:b/>
                <w:bCs/>
              </w:rPr>
              <w:t>Anyone</w:t>
            </w:r>
            <w:r w:rsidRPr="00360C54">
              <w:rPr>
                <w:rFonts w:ascii="Arial" w:hAnsi="Arial" w:cs="Arial"/>
              </w:rPr>
              <w:t> in England can see a GP and every patient has the right to register and receive treatment from a GP Practice. You </w:t>
            </w:r>
            <w:r w:rsidRPr="00360C54">
              <w:rPr>
                <w:rFonts w:ascii="Arial" w:hAnsi="Arial" w:cs="Arial"/>
                <w:b/>
                <w:bCs/>
              </w:rPr>
              <w:t>do not</w:t>
            </w:r>
            <w:r w:rsidRPr="00360C54">
              <w:rPr>
                <w:rFonts w:ascii="Arial" w:hAnsi="Arial" w:cs="Arial"/>
              </w:rPr>
              <w:t> need a fixed address and you </w:t>
            </w:r>
            <w:r w:rsidRPr="00360C54">
              <w:rPr>
                <w:rFonts w:ascii="Arial" w:hAnsi="Arial" w:cs="Arial"/>
                <w:b/>
                <w:bCs/>
              </w:rPr>
              <w:t>do not</w:t>
            </w:r>
            <w:r w:rsidRPr="00360C54">
              <w:rPr>
                <w:rFonts w:ascii="Arial" w:hAnsi="Arial" w:cs="Arial"/>
              </w:rPr>
              <w:t> need identification.</w:t>
            </w:r>
          </w:p>
          <w:p w14:paraId="4B8390A1" w14:textId="77777777" w:rsidR="00360C54" w:rsidRPr="00360C54" w:rsidRDefault="00360C54" w:rsidP="00360C54">
            <w:pPr>
              <w:pStyle w:val="first-para"/>
              <w:ind w:left="709"/>
              <w:jc w:val="both"/>
              <w:rPr>
                <w:rFonts w:ascii="Arial" w:hAnsi="Arial" w:cs="Arial"/>
              </w:rPr>
            </w:pPr>
            <w:r w:rsidRPr="00360C54">
              <w:rPr>
                <w:rFonts w:ascii="Arial" w:hAnsi="Arial" w:cs="Arial"/>
              </w:rPr>
              <w:t xml:space="preserve">If you have any further </w:t>
            </w:r>
            <w:proofErr w:type="gramStart"/>
            <w:r w:rsidRPr="00360C54">
              <w:rPr>
                <w:rFonts w:ascii="Arial" w:hAnsi="Arial" w:cs="Arial"/>
              </w:rPr>
              <w:t>questions</w:t>
            </w:r>
            <w:proofErr w:type="gramEnd"/>
            <w:r w:rsidRPr="00360C54">
              <w:rPr>
                <w:rFonts w:ascii="Arial" w:hAnsi="Arial" w:cs="Arial"/>
              </w:rPr>
              <w:t xml:space="preserve"> please telephone the surgery or pop in and speak to one of our friendly receptionists.</w:t>
            </w:r>
          </w:p>
          <w:p w14:paraId="115048D5" w14:textId="77777777" w:rsidR="00573D22" w:rsidRPr="00573D22" w:rsidRDefault="00573D22" w:rsidP="00573D22">
            <w:pPr>
              <w:pStyle w:val="first-para"/>
              <w:jc w:val="both"/>
              <w:rPr>
                <w:rFonts w:ascii="Arial" w:hAnsi="Arial" w:cs="Arial"/>
                <w:b/>
                <w:bCs/>
              </w:rPr>
            </w:pPr>
            <w:r>
              <w:rPr>
                <w:rFonts w:ascii="Arial" w:hAnsi="Arial" w:cs="Arial"/>
                <w:b/>
                <w:bCs/>
              </w:rPr>
              <w:t xml:space="preserve">15      </w:t>
            </w:r>
            <w:r w:rsidRPr="00573D22">
              <w:rPr>
                <w:rFonts w:ascii="Arial" w:hAnsi="Arial" w:cs="Arial"/>
                <w:b/>
                <w:bCs/>
              </w:rPr>
              <w:t>References</w:t>
            </w:r>
          </w:p>
          <w:p w14:paraId="5006CCC6" w14:textId="77777777" w:rsidR="00573D22" w:rsidRDefault="00573D22" w:rsidP="00573D22">
            <w:pPr>
              <w:pStyle w:val="first-para"/>
              <w:ind w:left="709"/>
              <w:jc w:val="both"/>
              <w:rPr>
                <w:rFonts w:ascii="Arial" w:hAnsi="Arial" w:cs="Arial"/>
                <w:bCs/>
                <w:color w:val="000000"/>
              </w:rPr>
            </w:pPr>
            <w:r>
              <w:rPr>
                <w:rFonts w:ascii="Arial" w:hAnsi="Arial" w:cs="Arial"/>
                <w:bCs/>
                <w:color w:val="000000"/>
              </w:rPr>
              <w:t>Wakefield District CCG Patient Access Policy V1.0 final</w:t>
            </w:r>
          </w:p>
          <w:p w14:paraId="2FEAA704" w14:textId="77777777" w:rsidR="00573D22" w:rsidRDefault="00573D22" w:rsidP="00573D22">
            <w:pPr>
              <w:pStyle w:val="first-para"/>
              <w:jc w:val="both"/>
              <w:rPr>
                <w:rFonts w:ascii="Arial" w:hAnsi="Arial" w:cs="Arial"/>
                <w:b/>
                <w:bCs/>
              </w:rPr>
            </w:pPr>
            <w:r w:rsidRPr="00573D22">
              <w:rPr>
                <w:rFonts w:ascii="Arial" w:hAnsi="Arial" w:cs="Arial"/>
                <w:b/>
                <w:bCs/>
              </w:rPr>
              <w:t>16       Associated Documentation</w:t>
            </w:r>
          </w:p>
          <w:p w14:paraId="58160B2F" w14:textId="77777777" w:rsidR="00573D22" w:rsidRPr="00573D22" w:rsidRDefault="00573D22" w:rsidP="00573D22">
            <w:pPr>
              <w:pStyle w:val="first-para"/>
              <w:jc w:val="both"/>
              <w:rPr>
                <w:rFonts w:ascii="Arial" w:hAnsi="Arial" w:cs="Arial"/>
              </w:rPr>
            </w:pPr>
            <w:r w:rsidRPr="00573D22">
              <w:rPr>
                <w:rFonts w:ascii="Arial" w:hAnsi="Arial" w:cs="Arial"/>
              </w:rPr>
              <w:t xml:space="preserve">           Online Access Policy</w:t>
            </w:r>
          </w:p>
          <w:p w14:paraId="60B7F5E5" w14:textId="77777777" w:rsidR="00573D22" w:rsidRDefault="00573D22" w:rsidP="00573D22">
            <w:pPr>
              <w:pStyle w:val="first-para"/>
              <w:jc w:val="both"/>
              <w:rPr>
                <w:rFonts w:ascii="Arial" w:hAnsi="Arial" w:cs="Arial"/>
              </w:rPr>
            </w:pPr>
          </w:p>
          <w:p w14:paraId="0C613AA5" w14:textId="77777777" w:rsidR="00573D22" w:rsidRPr="00FF41DD" w:rsidRDefault="00573D22" w:rsidP="00573D22">
            <w:pPr>
              <w:pStyle w:val="first-para"/>
              <w:jc w:val="both"/>
              <w:rPr>
                <w:rFonts w:ascii="Arial" w:hAnsi="Arial" w:cs="Arial"/>
              </w:rPr>
            </w:pPr>
          </w:p>
        </w:tc>
        <w:tc>
          <w:tcPr>
            <w:tcW w:w="0" w:type="auto"/>
          </w:tcPr>
          <w:p w14:paraId="0913875D" w14:textId="77777777" w:rsidR="00FF41DD" w:rsidRPr="00FF41DD" w:rsidRDefault="00FF41DD">
            <w:pPr>
              <w:rPr>
                <w:rFonts w:ascii="Arial" w:hAnsi="Arial" w:cs="Arial"/>
              </w:rPr>
            </w:pPr>
          </w:p>
        </w:tc>
        <w:tc>
          <w:tcPr>
            <w:tcW w:w="0" w:type="auto"/>
            <w:hideMark/>
          </w:tcPr>
          <w:p w14:paraId="4D3CAFD5" w14:textId="77777777" w:rsidR="00FF41DD" w:rsidRPr="00FF41DD" w:rsidRDefault="00FF41DD">
            <w:pPr>
              <w:rPr>
                <w:rFonts w:ascii="Arial" w:hAnsi="Arial" w:cs="Arial"/>
              </w:rPr>
            </w:pPr>
          </w:p>
        </w:tc>
      </w:tr>
    </w:tbl>
    <w:p w14:paraId="25E4862F" w14:textId="77777777" w:rsidR="004365EF" w:rsidRPr="004365EF" w:rsidRDefault="004365EF" w:rsidP="004365EF">
      <w:pPr>
        <w:ind w:left="709"/>
        <w:rPr>
          <w:rFonts w:ascii="Arial" w:hAnsi="Arial" w:cs="Arial"/>
        </w:rPr>
      </w:pPr>
    </w:p>
    <w:p w14:paraId="4AFC8F2B" w14:textId="77777777" w:rsidR="00155ED1" w:rsidRDefault="00155ED1" w:rsidP="00155ED1">
      <w:pPr>
        <w:ind w:left="360" w:firstLine="720"/>
        <w:rPr>
          <w:rFonts w:ascii="Arial" w:hAnsi="Arial" w:cs="Arial"/>
          <w:b/>
        </w:rPr>
      </w:pPr>
    </w:p>
    <w:p w14:paraId="560D3325" w14:textId="77777777" w:rsidR="0007795B" w:rsidRDefault="0039656B" w:rsidP="00D2113A">
      <w:pPr>
        <w:ind w:left="7200"/>
        <w:jc w:val="right"/>
        <w:rPr>
          <w:rFonts w:ascii="Arial" w:hAnsi="Arial" w:cs="Arial"/>
          <w:b/>
        </w:rPr>
      </w:pPr>
      <w:r>
        <w:rPr>
          <w:rFonts w:ascii="Arial" w:hAnsi="Arial" w:cs="Arial"/>
          <w:b/>
        </w:rPr>
        <w:br w:type="page"/>
      </w:r>
      <w:r w:rsidR="0007795B" w:rsidRPr="00DC085F">
        <w:rPr>
          <w:rFonts w:ascii="Arial" w:hAnsi="Arial" w:cs="Arial"/>
          <w:b/>
        </w:rPr>
        <w:lastRenderedPageBreak/>
        <w:t>Appendix</w:t>
      </w:r>
      <w:r w:rsidR="006D3567">
        <w:rPr>
          <w:rFonts w:ascii="Arial" w:hAnsi="Arial" w:cs="Arial"/>
          <w:b/>
        </w:rPr>
        <w:t xml:space="preserve"> 1 </w:t>
      </w:r>
    </w:p>
    <w:p w14:paraId="536FFA11" w14:textId="77777777" w:rsidR="0007795B" w:rsidRDefault="0007795B" w:rsidP="0007795B">
      <w:pPr>
        <w:ind w:left="1080"/>
        <w:jc w:val="right"/>
        <w:rPr>
          <w:rFonts w:ascii="Arial" w:hAnsi="Arial" w:cs="Arial"/>
          <w:b/>
        </w:rPr>
      </w:pPr>
    </w:p>
    <w:p w14:paraId="09D94009" w14:textId="77777777" w:rsidR="0007795B" w:rsidRDefault="0007795B" w:rsidP="0007795B">
      <w:pPr>
        <w:ind w:left="3240" w:firstLine="360"/>
        <w:rPr>
          <w:rFonts w:ascii="Arial" w:hAnsi="Arial" w:cs="Arial"/>
          <w:b/>
        </w:rPr>
      </w:pPr>
      <w:r>
        <w:rPr>
          <w:rFonts w:ascii="Arial" w:hAnsi="Arial" w:cs="Arial"/>
          <w:b/>
        </w:rPr>
        <w:t>Signature Sheet</w:t>
      </w:r>
    </w:p>
    <w:p w14:paraId="6E7A5549" w14:textId="77777777" w:rsidR="0007795B" w:rsidRDefault="0007795B" w:rsidP="0007795B">
      <w:pPr>
        <w:ind w:left="1080"/>
        <w:jc w:val="center"/>
        <w:rPr>
          <w:rFonts w:ascii="Arial" w:hAnsi="Arial" w:cs="Arial"/>
          <w:b/>
        </w:rPr>
      </w:pPr>
    </w:p>
    <w:p w14:paraId="6626BE50" w14:textId="77777777" w:rsidR="0007795B" w:rsidRPr="00454690" w:rsidRDefault="00984E49" w:rsidP="00BE534E">
      <w:pPr>
        <w:jc w:val="center"/>
        <w:rPr>
          <w:rFonts w:ascii="Arial" w:hAnsi="Arial" w:cs="Arial"/>
        </w:rPr>
      </w:pPr>
      <w:r>
        <w:rPr>
          <w:rFonts w:ascii="Arial" w:hAnsi="Arial" w:cs="Arial"/>
        </w:rPr>
        <w:t xml:space="preserve">I have read and understood the Patient Access Policy </w:t>
      </w:r>
      <w:r w:rsidR="0088084E">
        <w:rPr>
          <w:rFonts w:ascii="Arial" w:hAnsi="Arial" w:cs="Arial"/>
        </w:rPr>
        <w:t>V</w:t>
      </w:r>
      <w:r w:rsidR="00360C54">
        <w:rPr>
          <w:rFonts w:ascii="Arial" w:hAnsi="Arial" w:cs="Arial"/>
        </w:rPr>
        <w:t>6</w:t>
      </w:r>
    </w:p>
    <w:p w14:paraId="775FF95F" w14:textId="77777777" w:rsidR="0007795B" w:rsidRDefault="0007795B" w:rsidP="0007795B">
      <w:pPr>
        <w:rPr>
          <w:rFonts w:ascii="Arial" w:hAnsi="Arial" w:cs="Arial"/>
        </w:rPr>
      </w:pPr>
    </w:p>
    <w:tbl>
      <w:tblPr>
        <w:tblW w:w="1062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1800"/>
        <w:gridCol w:w="3060"/>
      </w:tblGrid>
      <w:tr w:rsidR="0007795B" w:rsidRPr="00E618D0" w14:paraId="4DA637F8" w14:textId="77777777" w:rsidTr="002F33F4">
        <w:tc>
          <w:tcPr>
            <w:tcW w:w="2880" w:type="dxa"/>
            <w:shd w:val="clear" w:color="auto" w:fill="auto"/>
          </w:tcPr>
          <w:p w14:paraId="37EEAA72" w14:textId="77777777" w:rsidR="0007795B" w:rsidRPr="00E618D0" w:rsidRDefault="0007795B" w:rsidP="00E618D0">
            <w:pPr>
              <w:jc w:val="center"/>
              <w:rPr>
                <w:rFonts w:ascii="Arial" w:hAnsi="Arial" w:cs="Arial"/>
                <w:b/>
              </w:rPr>
            </w:pPr>
          </w:p>
          <w:p w14:paraId="5A0DB7D8" w14:textId="77777777" w:rsidR="0007795B" w:rsidRPr="00E618D0" w:rsidRDefault="0007795B" w:rsidP="00E618D0">
            <w:pPr>
              <w:jc w:val="center"/>
              <w:rPr>
                <w:rFonts w:ascii="Arial" w:hAnsi="Arial" w:cs="Arial"/>
                <w:b/>
              </w:rPr>
            </w:pPr>
            <w:r w:rsidRPr="00E618D0">
              <w:rPr>
                <w:rFonts w:ascii="Arial" w:hAnsi="Arial" w:cs="Arial"/>
                <w:b/>
              </w:rPr>
              <w:t>Name (please print)</w:t>
            </w:r>
          </w:p>
        </w:tc>
        <w:tc>
          <w:tcPr>
            <w:tcW w:w="2880" w:type="dxa"/>
            <w:shd w:val="clear" w:color="auto" w:fill="auto"/>
          </w:tcPr>
          <w:p w14:paraId="5B52D0E7" w14:textId="77777777" w:rsidR="0007795B" w:rsidRPr="00E618D0" w:rsidRDefault="0007795B" w:rsidP="00E618D0">
            <w:pPr>
              <w:jc w:val="center"/>
              <w:rPr>
                <w:rFonts w:ascii="Arial" w:hAnsi="Arial" w:cs="Arial"/>
                <w:b/>
              </w:rPr>
            </w:pPr>
          </w:p>
          <w:p w14:paraId="13251C4A" w14:textId="77777777" w:rsidR="0007795B" w:rsidRPr="00E618D0" w:rsidRDefault="0007795B" w:rsidP="00E618D0">
            <w:pPr>
              <w:jc w:val="center"/>
              <w:rPr>
                <w:rFonts w:ascii="Arial" w:hAnsi="Arial" w:cs="Arial"/>
                <w:b/>
              </w:rPr>
            </w:pPr>
            <w:r w:rsidRPr="00E618D0">
              <w:rPr>
                <w:rFonts w:ascii="Arial" w:hAnsi="Arial" w:cs="Arial"/>
                <w:b/>
              </w:rPr>
              <w:t>Job Title</w:t>
            </w:r>
          </w:p>
        </w:tc>
        <w:tc>
          <w:tcPr>
            <w:tcW w:w="1800" w:type="dxa"/>
            <w:shd w:val="clear" w:color="auto" w:fill="auto"/>
          </w:tcPr>
          <w:p w14:paraId="11BB0BB7" w14:textId="77777777" w:rsidR="0007795B" w:rsidRPr="00E618D0" w:rsidRDefault="0007795B" w:rsidP="00E618D0">
            <w:pPr>
              <w:jc w:val="center"/>
              <w:rPr>
                <w:rFonts w:ascii="Arial" w:hAnsi="Arial" w:cs="Arial"/>
                <w:b/>
              </w:rPr>
            </w:pPr>
          </w:p>
          <w:p w14:paraId="4FBD343C" w14:textId="77777777" w:rsidR="0007795B" w:rsidRPr="00E618D0" w:rsidRDefault="0007795B" w:rsidP="00E618D0">
            <w:pPr>
              <w:jc w:val="center"/>
              <w:rPr>
                <w:rFonts w:ascii="Arial" w:hAnsi="Arial" w:cs="Arial"/>
                <w:b/>
              </w:rPr>
            </w:pPr>
            <w:r w:rsidRPr="00E618D0">
              <w:rPr>
                <w:rFonts w:ascii="Arial" w:hAnsi="Arial" w:cs="Arial"/>
                <w:b/>
              </w:rPr>
              <w:t>Date</w:t>
            </w:r>
          </w:p>
        </w:tc>
        <w:tc>
          <w:tcPr>
            <w:tcW w:w="3060" w:type="dxa"/>
            <w:shd w:val="clear" w:color="auto" w:fill="auto"/>
          </w:tcPr>
          <w:p w14:paraId="2889C9F3" w14:textId="77777777" w:rsidR="0007795B" w:rsidRPr="00E618D0" w:rsidRDefault="0007795B" w:rsidP="00E618D0">
            <w:pPr>
              <w:jc w:val="center"/>
              <w:rPr>
                <w:rFonts w:ascii="Arial" w:hAnsi="Arial" w:cs="Arial"/>
                <w:b/>
              </w:rPr>
            </w:pPr>
          </w:p>
          <w:p w14:paraId="4915352F" w14:textId="77777777" w:rsidR="0007795B" w:rsidRPr="00E618D0" w:rsidRDefault="0007795B" w:rsidP="00E618D0">
            <w:pPr>
              <w:jc w:val="center"/>
              <w:rPr>
                <w:rFonts w:ascii="Arial" w:hAnsi="Arial" w:cs="Arial"/>
                <w:b/>
              </w:rPr>
            </w:pPr>
            <w:r w:rsidRPr="00E618D0">
              <w:rPr>
                <w:rFonts w:ascii="Arial" w:hAnsi="Arial" w:cs="Arial"/>
                <w:b/>
              </w:rPr>
              <w:t>Signature</w:t>
            </w:r>
          </w:p>
        </w:tc>
      </w:tr>
      <w:tr w:rsidR="00D54C32" w:rsidRPr="00E618D0" w14:paraId="4F942178" w14:textId="77777777" w:rsidTr="002F33F4">
        <w:tc>
          <w:tcPr>
            <w:tcW w:w="2880" w:type="dxa"/>
            <w:shd w:val="clear" w:color="auto" w:fill="auto"/>
          </w:tcPr>
          <w:p w14:paraId="7CBE1482" w14:textId="77777777" w:rsidR="00D54C32" w:rsidRDefault="00D54C32" w:rsidP="00D54C32">
            <w:pPr>
              <w:jc w:val="center"/>
              <w:rPr>
                <w:rFonts w:ascii="Arial" w:hAnsi="Arial" w:cs="Arial"/>
              </w:rPr>
            </w:pPr>
          </w:p>
          <w:p w14:paraId="2325C341" w14:textId="77777777" w:rsidR="00D54C32" w:rsidRPr="00655A80" w:rsidRDefault="00D54C32" w:rsidP="00D54C32">
            <w:pPr>
              <w:jc w:val="center"/>
              <w:rPr>
                <w:rFonts w:ascii="Arial" w:hAnsi="Arial" w:cs="Arial"/>
              </w:rPr>
            </w:pPr>
          </w:p>
        </w:tc>
        <w:tc>
          <w:tcPr>
            <w:tcW w:w="2880" w:type="dxa"/>
            <w:shd w:val="clear" w:color="auto" w:fill="auto"/>
          </w:tcPr>
          <w:p w14:paraId="7AC04A2F" w14:textId="77777777" w:rsidR="00D54C32" w:rsidRPr="00655A80" w:rsidRDefault="00D54C32" w:rsidP="00D54C32">
            <w:pPr>
              <w:jc w:val="center"/>
              <w:rPr>
                <w:rFonts w:ascii="Arial" w:hAnsi="Arial" w:cs="Arial"/>
              </w:rPr>
            </w:pPr>
          </w:p>
        </w:tc>
        <w:tc>
          <w:tcPr>
            <w:tcW w:w="1800" w:type="dxa"/>
            <w:shd w:val="clear" w:color="auto" w:fill="auto"/>
          </w:tcPr>
          <w:p w14:paraId="3DEAE868" w14:textId="77777777" w:rsidR="00D54C32" w:rsidRPr="00E618D0" w:rsidRDefault="00D54C32" w:rsidP="00D54C32">
            <w:pPr>
              <w:rPr>
                <w:rFonts w:ascii="Arial" w:hAnsi="Arial" w:cs="Arial"/>
              </w:rPr>
            </w:pPr>
          </w:p>
        </w:tc>
        <w:tc>
          <w:tcPr>
            <w:tcW w:w="3060" w:type="dxa"/>
            <w:shd w:val="clear" w:color="auto" w:fill="auto"/>
          </w:tcPr>
          <w:p w14:paraId="77E2B705" w14:textId="77777777" w:rsidR="00D54C32" w:rsidRPr="00E618D0" w:rsidRDefault="00D54C32" w:rsidP="00D54C32">
            <w:pPr>
              <w:rPr>
                <w:rFonts w:ascii="Arial" w:hAnsi="Arial" w:cs="Arial"/>
              </w:rPr>
            </w:pPr>
          </w:p>
        </w:tc>
      </w:tr>
      <w:tr w:rsidR="00D54C32" w:rsidRPr="00E618D0" w14:paraId="69A489ED" w14:textId="77777777" w:rsidTr="002F33F4">
        <w:tc>
          <w:tcPr>
            <w:tcW w:w="2880" w:type="dxa"/>
            <w:shd w:val="clear" w:color="auto" w:fill="auto"/>
          </w:tcPr>
          <w:p w14:paraId="00D4CCBE" w14:textId="77777777" w:rsidR="00D54C32" w:rsidRDefault="00D54C32" w:rsidP="00D54C32">
            <w:pPr>
              <w:jc w:val="center"/>
              <w:rPr>
                <w:rFonts w:ascii="Arial" w:hAnsi="Arial" w:cs="Arial"/>
              </w:rPr>
            </w:pPr>
          </w:p>
          <w:p w14:paraId="7EBF47D2" w14:textId="77777777" w:rsidR="00D54C32" w:rsidRPr="00655A80" w:rsidRDefault="00D54C32" w:rsidP="00D54C32">
            <w:pPr>
              <w:jc w:val="center"/>
              <w:rPr>
                <w:rFonts w:ascii="Arial" w:hAnsi="Arial" w:cs="Arial"/>
              </w:rPr>
            </w:pPr>
          </w:p>
        </w:tc>
        <w:tc>
          <w:tcPr>
            <w:tcW w:w="2880" w:type="dxa"/>
            <w:shd w:val="clear" w:color="auto" w:fill="auto"/>
          </w:tcPr>
          <w:p w14:paraId="0B334957" w14:textId="77777777" w:rsidR="00D54C32" w:rsidRPr="00655A80" w:rsidRDefault="00D54C32" w:rsidP="00D54C32">
            <w:pPr>
              <w:jc w:val="center"/>
              <w:rPr>
                <w:rFonts w:ascii="Arial" w:hAnsi="Arial" w:cs="Arial"/>
              </w:rPr>
            </w:pPr>
          </w:p>
        </w:tc>
        <w:tc>
          <w:tcPr>
            <w:tcW w:w="1800" w:type="dxa"/>
            <w:shd w:val="clear" w:color="auto" w:fill="auto"/>
          </w:tcPr>
          <w:p w14:paraId="49914BF9" w14:textId="77777777" w:rsidR="00D54C32" w:rsidRPr="00E618D0" w:rsidRDefault="00D54C32" w:rsidP="00D54C32">
            <w:pPr>
              <w:rPr>
                <w:rFonts w:ascii="Arial" w:hAnsi="Arial" w:cs="Arial"/>
              </w:rPr>
            </w:pPr>
          </w:p>
        </w:tc>
        <w:tc>
          <w:tcPr>
            <w:tcW w:w="3060" w:type="dxa"/>
            <w:shd w:val="clear" w:color="auto" w:fill="auto"/>
          </w:tcPr>
          <w:p w14:paraId="661C603A" w14:textId="77777777" w:rsidR="00D54C32" w:rsidRPr="00E618D0" w:rsidRDefault="00D54C32" w:rsidP="00D54C32">
            <w:pPr>
              <w:rPr>
                <w:rFonts w:ascii="Arial" w:hAnsi="Arial" w:cs="Arial"/>
              </w:rPr>
            </w:pPr>
          </w:p>
        </w:tc>
      </w:tr>
      <w:tr w:rsidR="00D54C32" w:rsidRPr="00E618D0" w14:paraId="565A88F2" w14:textId="77777777" w:rsidTr="002F33F4">
        <w:tc>
          <w:tcPr>
            <w:tcW w:w="2880" w:type="dxa"/>
            <w:shd w:val="clear" w:color="auto" w:fill="auto"/>
          </w:tcPr>
          <w:p w14:paraId="684C48C6" w14:textId="77777777" w:rsidR="00D54C32" w:rsidRDefault="00D54C32" w:rsidP="00D54C32">
            <w:pPr>
              <w:jc w:val="center"/>
              <w:rPr>
                <w:rFonts w:ascii="Arial" w:hAnsi="Arial" w:cs="Arial"/>
              </w:rPr>
            </w:pPr>
          </w:p>
          <w:p w14:paraId="5190C18D" w14:textId="77777777" w:rsidR="00D54C32" w:rsidRPr="00655A80" w:rsidRDefault="00D54C32" w:rsidP="00D54C32">
            <w:pPr>
              <w:jc w:val="center"/>
              <w:rPr>
                <w:rFonts w:ascii="Arial" w:hAnsi="Arial" w:cs="Arial"/>
              </w:rPr>
            </w:pPr>
          </w:p>
        </w:tc>
        <w:tc>
          <w:tcPr>
            <w:tcW w:w="2880" w:type="dxa"/>
            <w:shd w:val="clear" w:color="auto" w:fill="auto"/>
          </w:tcPr>
          <w:p w14:paraId="395E0E19" w14:textId="77777777" w:rsidR="00D54C32" w:rsidRPr="00655A80" w:rsidRDefault="00D54C32" w:rsidP="00D54C32">
            <w:pPr>
              <w:jc w:val="center"/>
              <w:rPr>
                <w:rFonts w:ascii="Arial" w:hAnsi="Arial" w:cs="Arial"/>
              </w:rPr>
            </w:pPr>
          </w:p>
        </w:tc>
        <w:tc>
          <w:tcPr>
            <w:tcW w:w="1800" w:type="dxa"/>
            <w:shd w:val="clear" w:color="auto" w:fill="auto"/>
          </w:tcPr>
          <w:p w14:paraId="684FA0AF" w14:textId="77777777" w:rsidR="00D54C32" w:rsidRPr="00E618D0" w:rsidRDefault="00D54C32" w:rsidP="00D54C32">
            <w:pPr>
              <w:rPr>
                <w:rFonts w:ascii="Arial" w:hAnsi="Arial" w:cs="Arial"/>
              </w:rPr>
            </w:pPr>
          </w:p>
        </w:tc>
        <w:tc>
          <w:tcPr>
            <w:tcW w:w="3060" w:type="dxa"/>
            <w:shd w:val="clear" w:color="auto" w:fill="auto"/>
          </w:tcPr>
          <w:p w14:paraId="51D43DFA" w14:textId="77777777" w:rsidR="00D54C32" w:rsidRPr="00E618D0" w:rsidRDefault="00D54C32" w:rsidP="00D54C32">
            <w:pPr>
              <w:rPr>
                <w:rFonts w:ascii="Arial" w:hAnsi="Arial" w:cs="Arial"/>
              </w:rPr>
            </w:pPr>
          </w:p>
        </w:tc>
      </w:tr>
      <w:tr w:rsidR="00D54C32" w:rsidRPr="00E618D0" w14:paraId="12D85943" w14:textId="77777777" w:rsidTr="002F33F4">
        <w:tc>
          <w:tcPr>
            <w:tcW w:w="2880" w:type="dxa"/>
            <w:shd w:val="clear" w:color="auto" w:fill="auto"/>
          </w:tcPr>
          <w:p w14:paraId="6A447FAE" w14:textId="77777777" w:rsidR="00D54C32" w:rsidRDefault="00D54C32" w:rsidP="00D54C32">
            <w:pPr>
              <w:jc w:val="center"/>
              <w:rPr>
                <w:rFonts w:ascii="Arial" w:hAnsi="Arial" w:cs="Arial"/>
              </w:rPr>
            </w:pPr>
          </w:p>
          <w:p w14:paraId="60E33942" w14:textId="77777777" w:rsidR="00D54C32" w:rsidRPr="00655A80" w:rsidRDefault="00D54C32" w:rsidP="00D54C32">
            <w:pPr>
              <w:jc w:val="center"/>
              <w:rPr>
                <w:rFonts w:ascii="Arial" w:hAnsi="Arial" w:cs="Arial"/>
              </w:rPr>
            </w:pPr>
          </w:p>
        </w:tc>
        <w:tc>
          <w:tcPr>
            <w:tcW w:w="2880" w:type="dxa"/>
            <w:shd w:val="clear" w:color="auto" w:fill="auto"/>
          </w:tcPr>
          <w:p w14:paraId="08188D45" w14:textId="77777777" w:rsidR="00D54C32" w:rsidRPr="00655A80" w:rsidRDefault="00D54C32" w:rsidP="00D54C32">
            <w:pPr>
              <w:jc w:val="center"/>
              <w:rPr>
                <w:rFonts w:ascii="Arial" w:hAnsi="Arial" w:cs="Arial"/>
              </w:rPr>
            </w:pPr>
          </w:p>
        </w:tc>
        <w:tc>
          <w:tcPr>
            <w:tcW w:w="1800" w:type="dxa"/>
            <w:shd w:val="clear" w:color="auto" w:fill="auto"/>
          </w:tcPr>
          <w:p w14:paraId="30F03FF2" w14:textId="77777777" w:rsidR="00D54C32" w:rsidRPr="00E618D0" w:rsidRDefault="00D54C32" w:rsidP="00D54C32">
            <w:pPr>
              <w:rPr>
                <w:rFonts w:ascii="Arial" w:hAnsi="Arial" w:cs="Arial"/>
              </w:rPr>
            </w:pPr>
          </w:p>
        </w:tc>
        <w:tc>
          <w:tcPr>
            <w:tcW w:w="3060" w:type="dxa"/>
            <w:shd w:val="clear" w:color="auto" w:fill="auto"/>
          </w:tcPr>
          <w:p w14:paraId="0BD20361" w14:textId="77777777" w:rsidR="00D54C32" w:rsidRPr="00E618D0" w:rsidRDefault="00D54C32" w:rsidP="00D54C32">
            <w:pPr>
              <w:rPr>
                <w:rFonts w:ascii="Arial" w:hAnsi="Arial" w:cs="Arial"/>
              </w:rPr>
            </w:pPr>
          </w:p>
        </w:tc>
      </w:tr>
      <w:tr w:rsidR="00D54C32" w:rsidRPr="00E618D0" w14:paraId="2D0A708C" w14:textId="77777777" w:rsidTr="002F33F4">
        <w:tc>
          <w:tcPr>
            <w:tcW w:w="2880" w:type="dxa"/>
            <w:shd w:val="clear" w:color="auto" w:fill="auto"/>
          </w:tcPr>
          <w:p w14:paraId="10E51B96" w14:textId="77777777" w:rsidR="00D54C32" w:rsidRDefault="00D54C32" w:rsidP="00D54C32">
            <w:pPr>
              <w:jc w:val="center"/>
              <w:rPr>
                <w:rFonts w:ascii="Arial" w:hAnsi="Arial" w:cs="Arial"/>
              </w:rPr>
            </w:pPr>
          </w:p>
          <w:p w14:paraId="405FFE78" w14:textId="77777777" w:rsidR="00D54C32" w:rsidRPr="00655A80" w:rsidRDefault="00D54C32" w:rsidP="00D54C32">
            <w:pPr>
              <w:jc w:val="center"/>
              <w:rPr>
                <w:rFonts w:ascii="Arial" w:hAnsi="Arial" w:cs="Arial"/>
              </w:rPr>
            </w:pPr>
          </w:p>
        </w:tc>
        <w:tc>
          <w:tcPr>
            <w:tcW w:w="2880" w:type="dxa"/>
            <w:shd w:val="clear" w:color="auto" w:fill="auto"/>
          </w:tcPr>
          <w:p w14:paraId="3DB2052E" w14:textId="77777777" w:rsidR="00D54C32" w:rsidRPr="00655A80" w:rsidRDefault="00D54C32" w:rsidP="00D54C32">
            <w:pPr>
              <w:jc w:val="center"/>
              <w:rPr>
                <w:rFonts w:ascii="Arial" w:hAnsi="Arial" w:cs="Arial"/>
              </w:rPr>
            </w:pPr>
          </w:p>
        </w:tc>
        <w:tc>
          <w:tcPr>
            <w:tcW w:w="1800" w:type="dxa"/>
            <w:shd w:val="clear" w:color="auto" w:fill="auto"/>
          </w:tcPr>
          <w:p w14:paraId="717D8967" w14:textId="77777777" w:rsidR="00D54C32" w:rsidRPr="00E618D0" w:rsidRDefault="00D54C32" w:rsidP="00D54C32">
            <w:pPr>
              <w:rPr>
                <w:rFonts w:ascii="Arial" w:hAnsi="Arial" w:cs="Arial"/>
              </w:rPr>
            </w:pPr>
          </w:p>
        </w:tc>
        <w:tc>
          <w:tcPr>
            <w:tcW w:w="3060" w:type="dxa"/>
            <w:shd w:val="clear" w:color="auto" w:fill="auto"/>
          </w:tcPr>
          <w:p w14:paraId="780D307F" w14:textId="77777777" w:rsidR="00D54C32" w:rsidRPr="00E618D0" w:rsidRDefault="00D54C32" w:rsidP="00D54C32">
            <w:pPr>
              <w:rPr>
                <w:rFonts w:ascii="Arial" w:hAnsi="Arial" w:cs="Arial"/>
              </w:rPr>
            </w:pPr>
          </w:p>
        </w:tc>
      </w:tr>
      <w:tr w:rsidR="00D54C32" w:rsidRPr="00E618D0" w14:paraId="34CAAB96" w14:textId="77777777" w:rsidTr="002F33F4">
        <w:tc>
          <w:tcPr>
            <w:tcW w:w="2880" w:type="dxa"/>
            <w:shd w:val="clear" w:color="auto" w:fill="auto"/>
          </w:tcPr>
          <w:p w14:paraId="048C80CE" w14:textId="77777777" w:rsidR="00D54C32" w:rsidRDefault="00D54C32" w:rsidP="00D54C32">
            <w:pPr>
              <w:jc w:val="center"/>
              <w:rPr>
                <w:rFonts w:ascii="Arial" w:hAnsi="Arial" w:cs="Arial"/>
              </w:rPr>
            </w:pPr>
          </w:p>
          <w:p w14:paraId="1D361F6D" w14:textId="77777777" w:rsidR="00D54C32" w:rsidRPr="00655A80" w:rsidRDefault="00D54C32" w:rsidP="00D54C32">
            <w:pPr>
              <w:jc w:val="center"/>
              <w:rPr>
                <w:rFonts w:ascii="Arial" w:hAnsi="Arial" w:cs="Arial"/>
              </w:rPr>
            </w:pPr>
          </w:p>
        </w:tc>
        <w:tc>
          <w:tcPr>
            <w:tcW w:w="2880" w:type="dxa"/>
            <w:shd w:val="clear" w:color="auto" w:fill="auto"/>
          </w:tcPr>
          <w:p w14:paraId="4060621A" w14:textId="77777777" w:rsidR="00D54C32" w:rsidRPr="00655A80" w:rsidRDefault="00D54C32" w:rsidP="00D54C32">
            <w:pPr>
              <w:jc w:val="center"/>
              <w:rPr>
                <w:rFonts w:ascii="Arial" w:hAnsi="Arial" w:cs="Arial"/>
              </w:rPr>
            </w:pPr>
          </w:p>
        </w:tc>
        <w:tc>
          <w:tcPr>
            <w:tcW w:w="1800" w:type="dxa"/>
            <w:shd w:val="clear" w:color="auto" w:fill="auto"/>
          </w:tcPr>
          <w:p w14:paraId="4CA0608D" w14:textId="77777777" w:rsidR="00D54C32" w:rsidRPr="00E618D0" w:rsidRDefault="00D54C32" w:rsidP="00D54C32">
            <w:pPr>
              <w:rPr>
                <w:rFonts w:ascii="Arial" w:hAnsi="Arial" w:cs="Arial"/>
              </w:rPr>
            </w:pPr>
          </w:p>
        </w:tc>
        <w:tc>
          <w:tcPr>
            <w:tcW w:w="3060" w:type="dxa"/>
            <w:shd w:val="clear" w:color="auto" w:fill="auto"/>
          </w:tcPr>
          <w:p w14:paraId="3FA4EAA6" w14:textId="77777777" w:rsidR="00D54C32" w:rsidRPr="00E618D0" w:rsidRDefault="00D54C32" w:rsidP="00D54C32">
            <w:pPr>
              <w:rPr>
                <w:rFonts w:ascii="Arial" w:hAnsi="Arial" w:cs="Arial"/>
              </w:rPr>
            </w:pPr>
          </w:p>
        </w:tc>
      </w:tr>
      <w:tr w:rsidR="00D54C32" w:rsidRPr="00E618D0" w14:paraId="06CC95BA" w14:textId="77777777" w:rsidTr="002F33F4">
        <w:tc>
          <w:tcPr>
            <w:tcW w:w="2880" w:type="dxa"/>
            <w:shd w:val="clear" w:color="auto" w:fill="auto"/>
          </w:tcPr>
          <w:p w14:paraId="5E2565B1" w14:textId="77777777" w:rsidR="00D54C32" w:rsidRDefault="00D54C32" w:rsidP="00D54C32">
            <w:pPr>
              <w:jc w:val="center"/>
              <w:rPr>
                <w:rFonts w:ascii="Arial" w:hAnsi="Arial" w:cs="Arial"/>
              </w:rPr>
            </w:pPr>
          </w:p>
          <w:p w14:paraId="5BBB2D16" w14:textId="77777777" w:rsidR="00D54C32" w:rsidRPr="00655A80" w:rsidRDefault="00D54C32" w:rsidP="00D54C32">
            <w:pPr>
              <w:jc w:val="center"/>
              <w:rPr>
                <w:rFonts w:ascii="Arial" w:hAnsi="Arial" w:cs="Arial"/>
              </w:rPr>
            </w:pPr>
          </w:p>
        </w:tc>
        <w:tc>
          <w:tcPr>
            <w:tcW w:w="2880" w:type="dxa"/>
            <w:shd w:val="clear" w:color="auto" w:fill="auto"/>
          </w:tcPr>
          <w:p w14:paraId="36BD9383" w14:textId="77777777" w:rsidR="00D54C32" w:rsidRPr="00655A80" w:rsidRDefault="00D54C32" w:rsidP="00D54C32">
            <w:pPr>
              <w:jc w:val="center"/>
              <w:rPr>
                <w:rFonts w:ascii="Arial" w:hAnsi="Arial" w:cs="Arial"/>
              </w:rPr>
            </w:pPr>
          </w:p>
        </w:tc>
        <w:tc>
          <w:tcPr>
            <w:tcW w:w="1800" w:type="dxa"/>
            <w:shd w:val="clear" w:color="auto" w:fill="auto"/>
          </w:tcPr>
          <w:p w14:paraId="21D0DF5C" w14:textId="77777777" w:rsidR="00D54C32" w:rsidRPr="00E618D0" w:rsidRDefault="00D54C32" w:rsidP="00D54C32">
            <w:pPr>
              <w:rPr>
                <w:rFonts w:ascii="Arial" w:hAnsi="Arial" w:cs="Arial"/>
              </w:rPr>
            </w:pPr>
          </w:p>
        </w:tc>
        <w:tc>
          <w:tcPr>
            <w:tcW w:w="3060" w:type="dxa"/>
            <w:shd w:val="clear" w:color="auto" w:fill="auto"/>
          </w:tcPr>
          <w:p w14:paraId="65158CEF" w14:textId="77777777" w:rsidR="00D54C32" w:rsidRPr="00E618D0" w:rsidRDefault="00D54C32" w:rsidP="00D54C32">
            <w:pPr>
              <w:rPr>
                <w:rFonts w:ascii="Arial" w:hAnsi="Arial" w:cs="Arial"/>
              </w:rPr>
            </w:pPr>
          </w:p>
        </w:tc>
      </w:tr>
      <w:tr w:rsidR="00D54C32" w:rsidRPr="00E618D0" w14:paraId="1B6BCE4D" w14:textId="77777777" w:rsidTr="002F33F4">
        <w:tc>
          <w:tcPr>
            <w:tcW w:w="2880" w:type="dxa"/>
            <w:shd w:val="clear" w:color="auto" w:fill="auto"/>
          </w:tcPr>
          <w:p w14:paraId="7198BF6F" w14:textId="77777777" w:rsidR="00D54C32" w:rsidRDefault="00D54C32" w:rsidP="00D54C32">
            <w:pPr>
              <w:jc w:val="center"/>
              <w:rPr>
                <w:rFonts w:ascii="Arial" w:hAnsi="Arial" w:cs="Arial"/>
              </w:rPr>
            </w:pPr>
          </w:p>
          <w:p w14:paraId="0BF4EE61" w14:textId="77777777" w:rsidR="00D54C32" w:rsidRPr="00655A80" w:rsidRDefault="00D54C32" w:rsidP="00D54C32">
            <w:pPr>
              <w:jc w:val="center"/>
              <w:rPr>
                <w:rFonts w:ascii="Arial" w:hAnsi="Arial" w:cs="Arial"/>
              </w:rPr>
            </w:pPr>
          </w:p>
        </w:tc>
        <w:tc>
          <w:tcPr>
            <w:tcW w:w="2880" w:type="dxa"/>
            <w:shd w:val="clear" w:color="auto" w:fill="auto"/>
          </w:tcPr>
          <w:p w14:paraId="4E69A5D3" w14:textId="77777777" w:rsidR="00D54C32" w:rsidRPr="00655A80" w:rsidRDefault="00D54C32" w:rsidP="00D54C32">
            <w:pPr>
              <w:jc w:val="center"/>
              <w:rPr>
                <w:rFonts w:ascii="Arial" w:hAnsi="Arial" w:cs="Arial"/>
              </w:rPr>
            </w:pPr>
          </w:p>
        </w:tc>
        <w:tc>
          <w:tcPr>
            <w:tcW w:w="1800" w:type="dxa"/>
            <w:shd w:val="clear" w:color="auto" w:fill="auto"/>
          </w:tcPr>
          <w:p w14:paraId="460B7E65" w14:textId="77777777" w:rsidR="00D54C32" w:rsidRPr="00E618D0" w:rsidRDefault="00D54C32" w:rsidP="00D54C32">
            <w:pPr>
              <w:rPr>
                <w:rFonts w:ascii="Arial" w:hAnsi="Arial" w:cs="Arial"/>
              </w:rPr>
            </w:pPr>
          </w:p>
        </w:tc>
        <w:tc>
          <w:tcPr>
            <w:tcW w:w="3060" w:type="dxa"/>
            <w:shd w:val="clear" w:color="auto" w:fill="auto"/>
          </w:tcPr>
          <w:p w14:paraId="41FCD45D" w14:textId="77777777" w:rsidR="00D54C32" w:rsidRPr="00E618D0" w:rsidRDefault="00D54C32" w:rsidP="00D54C32">
            <w:pPr>
              <w:rPr>
                <w:rFonts w:ascii="Arial" w:hAnsi="Arial" w:cs="Arial"/>
              </w:rPr>
            </w:pPr>
          </w:p>
        </w:tc>
      </w:tr>
      <w:tr w:rsidR="00D54C32" w:rsidRPr="00E618D0" w14:paraId="1846DE43" w14:textId="77777777" w:rsidTr="002F33F4">
        <w:tc>
          <w:tcPr>
            <w:tcW w:w="2880" w:type="dxa"/>
            <w:shd w:val="clear" w:color="auto" w:fill="auto"/>
          </w:tcPr>
          <w:p w14:paraId="11D623A3" w14:textId="77777777" w:rsidR="00D54C32" w:rsidRDefault="00D54C32" w:rsidP="00D54C32">
            <w:pPr>
              <w:jc w:val="center"/>
              <w:rPr>
                <w:rFonts w:ascii="Arial" w:hAnsi="Arial" w:cs="Arial"/>
              </w:rPr>
            </w:pPr>
          </w:p>
          <w:p w14:paraId="5F21D883" w14:textId="77777777" w:rsidR="00D54C32" w:rsidRPr="00655A80" w:rsidRDefault="00D54C32" w:rsidP="00D54C32">
            <w:pPr>
              <w:jc w:val="center"/>
              <w:rPr>
                <w:rFonts w:ascii="Arial" w:hAnsi="Arial" w:cs="Arial"/>
              </w:rPr>
            </w:pPr>
          </w:p>
        </w:tc>
        <w:tc>
          <w:tcPr>
            <w:tcW w:w="2880" w:type="dxa"/>
            <w:shd w:val="clear" w:color="auto" w:fill="auto"/>
          </w:tcPr>
          <w:p w14:paraId="307C118D" w14:textId="77777777" w:rsidR="00D54C32" w:rsidRPr="00655A80" w:rsidRDefault="00D54C32" w:rsidP="00D54C32">
            <w:pPr>
              <w:jc w:val="center"/>
              <w:rPr>
                <w:rFonts w:ascii="Arial" w:hAnsi="Arial" w:cs="Arial"/>
              </w:rPr>
            </w:pPr>
          </w:p>
        </w:tc>
        <w:tc>
          <w:tcPr>
            <w:tcW w:w="1800" w:type="dxa"/>
            <w:shd w:val="clear" w:color="auto" w:fill="auto"/>
          </w:tcPr>
          <w:p w14:paraId="22BA20A5" w14:textId="77777777" w:rsidR="00D54C32" w:rsidRPr="00E618D0" w:rsidRDefault="00D54C32" w:rsidP="00D54C32">
            <w:pPr>
              <w:rPr>
                <w:rFonts w:ascii="Arial" w:hAnsi="Arial" w:cs="Arial"/>
              </w:rPr>
            </w:pPr>
          </w:p>
        </w:tc>
        <w:tc>
          <w:tcPr>
            <w:tcW w:w="3060" w:type="dxa"/>
            <w:shd w:val="clear" w:color="auto" w:fill="auto"/>
          </w:tcPr>
          <w:p w14:paraId="59832C49" w14:textId="77777777" w:rsidR="00D54C32" w:rsidRPr="00E618D0" w:rsidRDefault="00D54C32" w:rsidP="00D54C32">
            <w:pPr>
              <w:rPr>
                <w:rFonts w:ascii="Arial" w:hAnsi="Arial" w:cs="Arial"/>
              </w:rPr>
            </w:pPr>
          </w:p>
        </w:tc>
      </w:tr>
      <w:tr w:rsidR="00D54C32" w:rsidRPr="00E618D0" w14:paraId="488E9880" w14:textId="77777777" w:rsidTr="002F33F4">
        <w:tc>
          <w:tcPr>
            <w:tcW w:w="2880" w:type="dxa"/>
            <w:shd w:val="clear" w:color="auto" w:fill="auto"/>
          </w:tcPr>
          <w:p w14:paraId="71C97FD6" w14:textId="77777777" w:rsidR="00D54C32" w:rsidRDefault="00D54C32" w:rsidP="00D54C32">
            <w:pPr>
              <w:jc w:val="center"/>
              <w:rPr>
                <w:rFonts w:ascii="Arial" w:hAnsi="Arial" w:cs="Arial"/>
              </w:rPr>
            </w:pPr>
          </w:p>
          <w:p w14:paraId="5A3A2A3A" w14:textId="77777777" w:rsidR="00D54C32" w:rsidRPr="00655A80" w:rsidRDefault="00D54C32" w:rsidP="00D54C32">
            <w:pPr>
              <w:jc w:val="center"/>
              <w:rPr>
                <w:rFonts w:ascii="Arial" w:hAnsi="Arial" w:cs="Arial"/>
              </w:rPr>
            </w:pPr>
          </w:p>
        </w:tc>
        <w:tc>
          <w:tcPr>
            <w:tcW w:w="2880" w:type="dxa"/>
            <w:shd w:val="clear" w:color="auto" w:fill="auto"/>
          </w:tcPr>
          <w:p w14:paraId="0472EC15" w14:textId="77777777" w:rsidR="00D54C32" w:rsidRPr="00655A80" w:rsidRDefault="00D54C32" w:rsidP="00D54C32">
            <w:pPr>
              <w:jc w:val="center"/>
              <w:rPr>
                <w:rFonts w:ascii="Arial" w:hAnsi="Arial" w:cs="Arial"/>
              </w:rPr>
            </w:pPr>
          </w:p>
        </w:tc>
        <w:tc>
          <w:tcPr>
            <w:tcW w:w="1800" w:type="dxa"/>
            <w:shd w:val="clear" w:color="auto" w:fill="auto"/>
          </w:tcPr>
          <w:p w14:paraId="47D7A284" w14:textId="77777777" w:rsidR="00D54C32" w:rsidRPr="00E618D0" w:rsidRDefault="00D54C32" w:rsidP="00D54C32">
            <w:pPr>
              <w:rPr>
                <w:rFonts w:ascii="Arial" w:hAnsi="Arial" w:cs="Arial"/>
              </w:rPr>
            </w:pPr>
          </w:p>
        </w:tc>
        <w:tc>
          <w:tcPr>
            <w:tcW w:w="3060" w:type="dxa"/>
            <w:shd w:val="clear" w:color="auto" w:fill="auto"/>
          </w:tcPr>
          <w:p w14:paraId="36828755" w14:textId="77777777" w:rsidR="00D54C32" w:rsidRPr="00E618D0" w:rsidRDefault="00D54C32" w:rsidP="00D54C32">
            <w:pPr>
              <w:rPr>
                <w:rFonts w:ascii="Arial" w:hAnsi="Arial" w:cs="Arial"/>
              </w:rPr>
            </w:pPr>
          </w:p>
        </w:tc>
      </w:tr>
      <w:tr w:rsidR="00D54C32" w:rsidRPr="00E618D0" w14:paraId="26C60038" w14:textId="77777777" w:rsidTr="002F33F4">
        <w:tc>
          <w:tcPr>
            <w:tcW w:w="2880" w:type="dxa"/>
            <w:shd w:val="clear" w:color="auto" w:fill="auto"/>
          </w:tcPr>
          <w:p w14:paraId="217D516D" w14:textId="77777777" w:rsidR="00D54C32" w:rsidRDefault="00D54C32" w:rsidP="00D54C32">
            <w:pPr>
              <w:jc w:val="center"/>
              <w:rPr>
                <w:rFonts w:ascii="Arial" w:hAnsi="Arial" w:cs="Arial"/>
              </w:rPr>
            </w:pPr>
          </w:p>
          <w:p w14:paraId="5FA97DCA" w14:textId="77777777" w:rsidR="00D54C32" w:rsidRPr="00E618D0" w:rsidRDefault="00D54C32" w:rsidP="00D54C32">
            <w:pPr>
              <w:jc w:val="center"/>
              <w:rPr>
                <w:rFonts w:ascii="Arial" w:hAnsi="Arial" w:cs="Arial"/>
              </w:rPr>
            </w:pPr>
          </w:p>
        </w:tc>
        <w:tc>
          <w:tcPr>
            <w:tcW w:w="2880" w:type="dxa"/>
            <w:shd w:val="clear" w:color="auto" w:fill="auto"/>
          </w:tcPr>
          <w:p w14:paraId="044B9B42" w14:textId="77777777" w:rsidR="00D54C32" w:rsidRPr="00E618D0" w:rsidRDefault="00D54C32" w:rsidP="00D54C32">
            <w:pPr>
              <w:jc w:val="center"/>
              <w:rPr>
                <w:rFonts w:ascii="Arial" w:hAnsi="Arial" w:cs="Arial"/>
              </w:rPr>
            </w:pPr>
          </w:p>
        </w:tc>
        <w:tc>
          <w:tcPr>
            <w:tcW w:w="1800" w:type="dxa"/>
            <w:shd w:val="clear" w:color="auto" w:fill="auto"/>
          </w:tcPr>
          <w:p w14:paraId="638FE387" w14:textId="77777777" w:rsidR="00D54C32" w:rsidRPr="00E618D0" w:rsidRDefault="00D54C32" w:rsidP="00D54C32">
            <w:pPr>
              <w:rPr>
                <w:rFonts w:ascii="Arial" w:hAnsi="Arial" w:cs="Arial"/>
              </w:rPr>
            </w:pPr>
          </w:p>
        </w:tc>
        <w:tc>
          <w:tcPr>
            <w:tcW w:w="3060" w:type="dxa"/>
            <w:shd w:val="clear" w:color="auto" w:fill="auto"/>
          </w:tcPr>
          <w:p w14:paraId="2218A6DC" w14:textId="77777777" w:rsidR="00D54C32" w:rsidRPr="00E618D0" w:rsidRDefault="00D54C32" w:rsidP="00D54C32">
            <w:pPr>
              <w:rPr>
                <w:rFonts w:ascii="Arial" w:hAnsi="Arial" w:cs="Arial"/>
              </w:rPr>
            </w:pPr>
          </w:p>
        </w:tc>
      </w:tr>
      <w:tr w:rsidR="00D54C32" w:rsidRPr="00E618D0" w14:paraId="6A299143" w14:textId="77777777" w:rsidTr="002F33F4">
        <w:tc>
          <w:tcPr>
            <w:tcW w:w="2880" w:type="dxa"/>
            <w:shd w:val="clear" w:color="auto" w:fill="auto"/>
          </w:tcPr>
          <w:p w14:paraId="150323F6" w14:textId="77777777" w:rsidR="00D54C32" w:rsidRPr="00E618D0" w:rsidRDefault="00D54C32" w:rsidP="00D54C32">
            <w:pPr>
              <w:jc w:val="center"/>
              <w:rPr>
                <w:rFonts w:ascii="Arial" w:hAnsi="Arial" w:cs="Arial"/>
              </w:rPr>
            </w:pPr>
          </w:p>
          <w:p w14:paraId="34875003" w14:textId="77777777" w:rsidR="00D54C32" w:rsidRPr="00E618D0" w:rsidRDefault="00D54C32" w:rsidP="00D54C32">
            <w:pPr>
              <w:jc w:val="center"/>
              <w:rPr>
                <w:rFonts w:ascii="Arial" w:hAnsi="Arial" w:cs="Arial"/>
              </w:rPr>
            </w:pPr>
          </w:p>
        </w:tc>
        <w:tc>
          <w:tcPr>
            <w:tcW w:w="2880" w:type="dxa"/>
            <w:shd w:val="clear" w:color="auto" w:fill="auto"/>
          </w:tcPr>
          <w:p w14:paraId="46154D0B" w14:textId="77777777" w:rsidR="00D54C32" w:rsidRPr="00E618D0" w:rsidRDefault="00D54C32" w:rsidP="00D54C32">
            <w:pPr>
              <w:jc w:val="center"/>
              <w:rPr>
                <w:rFonts w:ascii="Arial" w:hAnsi="Arial" w:cs="Arial"/>
              </w:rPr>
            </w:pPr>
          </w:p>
        </w:tc>
        <w:tc>
          <w:tcPr>
            <w:tcW w:w="1800" w:type="dxa"/>
            <w:shd w:val="clear" w:color="auto" w:fill="auto"/>
          </w:tcPr>
          <w:p w14:paraId="3A39838D" w14:textId="77777777" w:rsidR="00D54C32" w:rsidRPr="00E618D0" w:rsidRDefault="00D54C32" w:rsidP="00D54C32">
            <w:pPr>
              <w:rPr>
                <w:rFonts w:ascii="Arial" w:hAnsi="Arial" w:cs="Arial"/>
              </w:rPr>
            </w:pPr>
          </w:p>
        </w:tc>
        <w:tc>
          <w:tcPr>
            <w:tcW w:w="3060" w:type="dxa"/>
            <w:shd w:val="clear" w:color="auto" w:fill="auto"/>
          </w:tcPr>
          <w:p w14:paraId="4B7888EC" w14:textId="77777777" w:rsidR="00D54C32" w:rsidRPr="00E618D0" w:rsidRDefault="00D54C32" w:rsidP="00D54C32">
            <w:pPr>
              <w:rPr>
                <w:rFonts w:ascii="Arial" w:hAnsi="Arial" w:cs="Arial"/>
              </w:rPr>
            </w:pPr>
          </w:p>
        </w:tc>
      </w:tr>
      <w:tr w:rsidR="00D54C32" w:rsidRPr="00E618D0" w14:paraId="126EB01A" w14:textId="77777777" w:rsidTr="002F33F4">
        <w:tc>
          <w:tcPr>
            <w:tcW w:w="2880" w:type="dxa"/>
            <w:shd w:val="clear" w:color="auto" w:fill="auto"/>
          </w:tcPr>
          <w:p w14:paraId="57B694C6" w14:textId="77777777" w:rsidR="00D54C32" w:rsidRPr="00E618D0" w:rsidRDefault="00D54C32" w:rsidP="00D54C32">
            <w:pPr>
              <w:rPr>
                <w:rFonts w:ascii="Arial" w:hAnsi="Arial" w:cs="Arial"/>
              </w:rPr>
            </w:pPr>
          </w:p>
          <w:p w14:paraId="12765D2E" w14:textId="77777777" w:rsidR="00D54C32" w:rsidRPr="00E618D0" w:rsidRDefault="00D54C32" w:rsidP="00D54C32">
            <w:pPr>
              <w:rPr>
                <w:rFonts w:ascii="Arial" w:hAnsi="Arial" w:cs="Arial"/>
              </w:rPr>
            </w:pPr>
          </w:p>
        </w:tc>
        <w:tc>
          <w:tcPr>
            <w:tcW w:w="2880" w:type="dxa"/>
            <w:shd w:val="clear" w:color="auto" w:fill="auto"/>
          </w:tcPr>
          <w:p w14:paraId="61E15ABE" w14:textId="77777777" w:rsidR="00D54C32" w:rsidRPr="00E618D0" w:rsidRDefault="00D54C32" w:rsidP="00D54C32">
            <w:pPr>
              <w:rPr>
                <w:rFonts w:ascii="Arial" w:hAnsi="Arial" w:cs="Arial"/>
              </w:rPr>
            </w:pPr>
          </w:p>
        </w:tc>
        <w:tc>
          <w:tcPr>
            <w:tcW w:w="1800" w:type="dxa"/>
            <w:shd w:val="clear" w:color="auto" w:fill="auto"/>
          </w:tcPr>
          <w:p w14:paraId="1D630B3C" w14:textId="77777777" w:rsidR="00D54C32" w:rsidRPr="00E618D0" w:rsidRDefault="00D54C32" w:rsidP="00D54C32">
            <w:pPr>
              <w:rPr>
                <w:rFonts w:ascii="Arial" w:hAnsi="Arial" w:cs="Arial"/>
              </w:rPr>
            </w:pPr>
          </w:p>
        </w:tc>
        <w:tc>
          <w:tcPr>
            <w:tcW w:w="3060" w:type="dxa"/>
            <w:shd w:val="clear" w:color="auto" w:fill="auto"/>
          </w:tcPr>
          <w:p w14:paraId="7BB2B8F6" w14:textId="77777777" w:rsidR="00D54C32" w:rsidRPr="00E618D0" w:rsidRDefault="00D54C32" w:rsidP="00D54C32">
            <w:pPr>
              <w:rPr>
                <w:rFonts w:ascii="Arial" w:hAnsi="Arial" w:cs="Arial"/>
              </w:rPr>
            </w:pPr>
          </w:p>
        </w:tc>
      </w:tr>
      <w:tr w:rsidR="00D54C32" w:rsidRPr="00E618D0" w14:paraId="10E51E0B" w14:textId="77777777" w:rsidTr="002F33F4">
        <w:tc>
          <w:tcPr>
            <w:tcW w:w="2880" w:type="dxa"/>
            <w:shd w:val="clear" w:color="auto" w:fill="auto"/>
          </w:tcPr>
          <w:p w14:paraId="3B669D4D" w14:textId="77777777" w:rsidR="00D54C32" w:rsidRPr="00E618D0" w:rsidRDefault="00D54C32" w:rsidP="00D54C32">
            <w:pPr>
              <w:rPr>
                <w:rFonts w:ascii="Arial" w:hAnsi="Arial" w:cs="Arial"/>
              </w:rPr>
            </w:pPr>
          </w:p>
          <w:p w14:paraId="6AAD743A" w14:textId="77777777" w:rsidR="00D54C32" w:rsidRPr="00E618D0" w:rsidRDefault="00D54C32" w:rsidP="00D54C32">
            <w:pPr>
              <w:rPr>
                <w:rFonts w:ascii="Arial" w:hAnsi="Arial" w:cs="Arial"/>
              </w:rPr>
            </w:pPr>
          </w:p>
        </w:tc>
        <w:tc>
          <w:tcPr>
            <w:tcW w:w="2880" w:type="dxa"/>
            <w:shd w:val="clear" w:color="auto" w:fill="auto"/>
          </w:tcPr>
          <w:p w14:paraId="1B50CC6F" w14:textId="77777777" w:rsidR="00D54C32" w:rsidRPr="00E618D0" w:rsidRDefault="00D54C32" w:rsidP="00D54C32">
            <w:pPr>
              <w:rPr>
                <w:rFonts w:ascii="Arial" w:hAnsi="Arial" w:cs="Arial"/>
              </w:rPr>
            </w:pPr>
          </w:p>
        </w:tc>
        <w:tc>
          <w:tcPr>
            <w:tcW w:w="1800" w:type="dxa"/>
            <w:shd w:val="clear" w:color="auto" w:fill="auto"/>
          </w:tcPr>
          <w:p w14:paraId="05BF7F5E" w14:textId="77777777" w:rsidR="00D54C32" w:rsidRPr="00E618D0" w:rsidRDefault="00D54C32" w:rsidP="00D54C32">
            <w:pPr>
              <w:rPr>
                <w:rFonts w:ascii="Arial" w:hAnsi="Arial" w:cs="Arial"/>
              </w:rPr>
            </w:pPr>
          </w:p>
        </w:tc>
        <w:tc>
          <w:tcPr>
            <w:tcW w:w="3060" w:type="dxa"/>
            <w:shd w:val="clear" w:color="auto" w:fill="auto"/>
          </w:tcPr>
          <w:p w14:paraId="1E85DFBD" w14:textId="77777777" w:rsidR="00D54C32" w:rsidRPr="00E618D0" w:rsidRDefault="00D54C32" w:rsidP="00D54C32">
            <w:pPr>
              <w:rPr>
                <w:rFonts w:ascii="Arial" w:hAnsi="Arial" w:cs="Arial"/>
              </w:rPr>
            </w:pPr>
          </w:p>
        </w:tc>
      </w:tr>
      <w:tr w:rsidR="00D54C32" w:rsidRPr="00E618D0" w14:paraId="3069C7C2" w14:textId="77777777" w:rsidTr="002F33F4">
        <w:tc>
          <w:tcPr>
            <w:tcW w:w="2880" w:type="dxa"/>
            <w:shd w:val="clear" w:color="auto" w:fill="auto"/>
          </w:tcPr>
          <w:p w14:paraId="40BE514E" w14:textId="77777777" w:rsidR="00D54C32" w:rsidRPr="00E618D0" w:rsidRDefault="00D54C32" w:rsidP="00D54C32">
            <w:pPr>
              <w:rPr>
                <w:rFonts w:ascii="Arial" w:hAnsi="Arial" w:cs="Arial"/>
              </w:rPr>
            </w:pPr>
          </w:p>
          <w:p w14:paraId="6041F7D9" w14:textId="77777777" w:rsidR="00D54C32" w:rsidRPr="00E618D0" w:rsidRDefault="00D54C32" w:rsidP="00D54C32">
            <w:pPr>
              <w:rPr>
                <w:rFonts w:ascii="Arial" w:hAnsi="Arial" w:cs="Arial"/>
              </w:rPr>
            </w:pPr>
          </w:p>
        </w:tc>
        <w:tc>
          <w:tcPr>
            <w:tcW w:w="2880" w:type="dxa"/>
            <w:shd w:val="clear" w:color="auto" w:fill="auto"/>
          </w:tcPr>
          <w:p w14:paraId="5DCE29DB" w14:textId="77777777" w:rsidR="00D54C32" w:rsidRPr="00E618D0" w:rsidRDefault="00D54C32" w:rsidP="00D54C32">
            <w:pPr>
              <w:rPr>
                <w:rFonts w:ascii="Arial" w:hAnsi="Arial" w:cs="Arial"/>
              </w:rPr>
            </w:pPr>
          </w:p>
        </w:tc>
        <w:tc>
          <w:tcPr>
            <w:tcW w:w="1800" w:type="dxa"/>
            <w:shd w:val="clear" w:color="auto" w:fill="auto"/>
          </w:tcPr>
          <w:p w14:paraId="49289139" w14:textId="77777777" w:rsidR="00D54C32" w:rsidRPr="00E618D0" w:rsidRDefault="00D54C32" w:rsidP="00D54C32">
            <w:pPr>
              <w:rPr>
                <w:rFonts w:ascii="Arial" w:hAnsi="Arial" w:cs="Arial"/>
              </w:rPr>
            </w:pPr>
          </w:p>
        </w:tc>
        <w:tc>
          <w:tcPr>
            <w:tcW w:w="3060" w:type="dxa"/>
            <w:shd w:val="clear" w:color="auto" w:fill="auto"/>
          </w:tcPr>
          <w:p w14:paraId="3458094E" w14:textId="77777777" w:rsidR="00D54C32" w:rsidRPr="00E618D0" w:rsidRDefault="00D54C32" w:rsidP="00D54C32">
            <w:pPr>
              <w:rPr>
                <w:rFonts w:ascii="Arial" w:hAnsi="Arial" w:cs="Arial"/>
              </w:rPr>
            </w:pPr>
          </w:p>
        </w:tc>
      </w:tr>
      <w:tr w:rsidR="00D54C32" w:rsidRPr="00E618D0" w14:paraId="43D78459" w14:textId="77777777" w:rsidTr="002F33F4">
        <w:tc>
          <w:tcPr>
            <w:tcW w:w="2880" w:type="dxa"/>
            <w:shd w:val="clear" w:color="auto" w:fill="auto"/>
          </w:tcPr>
          <w:p w14:paraId="65212FD2" w14:textId="77777777" w:rsidR="00D54C32" w:rsidRPr="00E618D0" w:rsidRDefault="00D54C32" w:rsidP="00D54C32">
            <w:pPr>
              <w:rPr>
                <w:rFonts w:ascii="Arial" w:hAnsi="Arial" w:cs="Arial"/>
              </w:rPr>
            </w:pPr>
          </w:p>
          <w:p w14:paraId="45347D08" w14:textId="77777777" w:rsidR="00D54C32" w:rsidRPr="00E618D0" w:rsidRDefault="00D54C32" w:rsidP="00D54C32">
            <w:pPr>
              <w:rPr>
                <w:rFonts w:ascii="Arial" w:hAnsi="Arial" w:cs="Arial"/>
              </w:rPr>
            </w:pPr>
          </w:p>
        </w:tc>
        <w:tc>
          <w:tcPr>
            <w:tcW w:w="2880" w:type="dxa"/>
            <w:shd w:val="clear" w:color="auto" w:fill="auto"/>
          </w:tcPr>
          <w:p w14:paraId="09AD6B69" w14:textId="77777777" w:rsidR="00D54C32" w:rsidRPr="00E618D0" w:rsidRDefault="00D54C32" w:rsidP="00D54C32">
            <w:pPr>
              <w:rPr>
                <w:rFonts w:ascii="Arial" w:hAnsi="Arial" w:cs="Arial"/>
              </w:rPr>
            </w:pPr>
          </w:p>
        </w:tc>
        <w:tc>
          <w:tcPr>
            <w:tcW w:w="1800" w:type="dxa"/>
            <w:shd w:val="clear" w:color="auto" w:fill="auto"/>
          </w:tcPr>
          <w:p w14:paraId="5CFE43E7" w14:textId="77777777" w:rsidR="00D54C32" w:rsidRPr="00E618D0" w:rsidRDefault="00D54C32" w:rsidP="00D54C32">
            <w:pPr>
              <w:rPr>
                <w:rFonts w:ascii="Arial" w:hAnsi="Arial" w:cs="Arial"/>
              </w:rPr>
            </w:pPr>
          </w:p>
        </w:tc>
        <w:tc>
          <w:tcPr>
            <w:tcW w:w="3060" w:type="dxa"/>
            <w:shd w:val="clear" w:color="auto" w:fill="auto"/>
          </w:tcPr>
          <w:p w14:paraId="217FEDEE" w14:textId="77777777" w:rsidR="00D54C32" w:rsidRPr="00E618D0" w:rsidRDefault="00D54C32" w:rsidP="00D54C32">
            <w:pPr>
              <w:rPr>
                <w:rFonts w:ascii="Arial" w:hAnsi="Arial" w:cs="Arial"/>
              </w:rPr>
            </w:pPr>
          </w:p>
        </w:tc>
      </w:tr>
      <w:tr w:rsidR="00D54C32" w:rsidRPr="00E618D0" w14:paraId="76B30154" w14:textId="77777777" w:rsidTr="002F33F4">
        <w:tc>
          <w:tcPr>
            <w:tcW w:w="2880" w:type="dxa"/>
            <w:shd w:val="clear" w:color="auto" w:fill="auto"/>
          </w:tcPr>
          <w:p w14:paraId="3DFD2FB6" w14:textId="77777777" w:rsidR="00D54C32" w:rsidRPr="00E618D0" w:rsidRDefault="00D54C32" w:rsidP="00D54C32">
            <w:pPr>
              <w:rPr>
                <w:rFonts w:ascii="Arial" w:hAnsi="Arial" w:cs="Arial"/>
              </w:rPr>
            </w:pPr>
          </w:p>
          <w:p w14:paraId="351C29BE" w14:textId="77777777" w:rsidR="00D54C32" w:rsidRPr="00E618D0" w:rsidRDefault="00D54C32" w:rsidP="00D54C32">
            <w:pPr>
              <w:rPr>
                <w:rFonts w:ascii="Arial" w:hAnsi="Arial" w:cs="Arial"/>
              </w:rPr>
            </w:pPr>
          </w:p>
        </w:tc>
        <w:tc>
          <w:tcPr>
            <w:tcW w:w="2880" w:type="dxa"/>
            <w:shd w:val="clear" w:color="auto" w:fill="auto"/>
          </w:tcPr>
          <w:p w14:paraId="147A2296" w14:textId="77777777" w:rsidR="00D54C32" w:rsidRPr="00E618D0" w:rsidRDefault="00D54C32" w:rsidP="00D54C32">
            <w:pPr>
              <w:rPr>
                <w:rFonts w:ascii="Arial" w:hAnsi="Arial" w:cs="Arial"/>
              </w:rPr>
            </w:pPr>
          </w:p>
        </w:tc>
        <w:tc>
          <w:tcPr>
            <w:tcW w:w="1800" w:type="dxa"/>
            <w:shd w:val="clear" w:color="auto" w:fill="auto"/>
          </w:tcPr>
          <w:p w14:paraId="2C8D8FB0" w14:textId="77777777" w:rsidR="00D54C32" w:rsidRPr="00E618D0" w:rsidRDefault="00D54C32" w:rsidP="00D54C32">
            <w:pPr>
              <w:rPr>
                <w:rFonts w:ascii="Arial" w:hAnsi="Arial" w:cs="Arial"/>
              </w:rPr>
            </w:pPr>
          </w:p>
        </w:tc>
        <w:tc>
          <w:tcPr>
            <w:tcW w:w="3060" w:type="dxa"/>
            <w:shd w:val="clear" w:color="auto" w:fill="auto"/>
          </w:tcPr>
          <w:p w14:paraId="4DCE1972" w14:textId="77777777" w:rsidR="00D54C32" w:rsidRPr="00E618D0" w:rsidRDefault="00D54C32" w:rsidP="00D54C32">
            <w:pPr>
              <w:rPr>
                <w:rFonts w:ascii="Arial" w:hAnsi="Arial" w:cs="Arial"/>
              </w:rPr>
            </w:pPr>
          </w:p>
        </w:tc>
      </w:tr>
    </w:tbl>
    <w:p w14:paraId="4C46E854" w14:textId="77777777" w:rsidR="0007795B" w:rsidRPr="0007795B" w:rsidRDefault="0007795B" w:rsidP="0007795B">
      <w:pPr>
        <w:autoSpaceDE w:val="0"/>
        <w:autoSpaceDN w:val="0"/>
        <w:adjustRightInd w:val="0"/>
        <w:jc w:val="both"/>
        <w:rPr>
          <w:rFonts w:ascii="Arial" w:hAnsi="Arial" w:cs="Arial"/>
          <w:color w:val="000000"/>
        </w:rPr>
      </w:pPr>
    </w:p>
    <w:sectPr w:rsidR="0007795B" w:rsidRPr="0007795B" w:rsidSect="002F33F4">
      <w:footerReference w:type="default" r:id="rId22"/>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80A5" w14:textId="77777777" w:rsidR="00BC0063" w:rsidRDefault="00BC0063">
      <w:r>
        <w:separator/>
      </w:r>
    </w:p>
  </w:endnote>
  <w:endnote w:type="continuationSeparator" w:id="0">
    <w:p w14:paraId="1B32468A" w14:textId="77777777" w:rsidR="00BC0063" w:rsidRDefault="00BC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7D41" w14:textId="77777777" w:rsidR="0039656B" w:rsidRDefault="0039656B" w:rsidP="0039656B">
    <w:pPr>
      <w:pStyle w:val="Footer"/>
      <w:pBdr>
        <w:top w:val="single" w:sz="4" w:space="1" w:color="D9D9D9"/>
      </w:pBdr>
      <w:jc w:val="right"/>
    </w:pPr>
    <w:r>
      <w:fldChar w:fldCharType="begin"/>
    </w:r>
    <w:r>
      <w:instrText xml:space="preserve"> PAGE   \* MERGEFORMAT </w:instrText>
    </w:r>
    <w:r>
      <w:fldChar w:fldCharType="separate"/>
    </w:r>
    <w:r w:rsidR="0092777D">
      <w:rPr>
        <w:noProof/>
      </w:rPr>
      <w:t>14</w:t>
    </w:r>
    <w:r>
      <w:rPr>
        <w:noProof/>
      </w:rPr>
      <w:fldChar w:fldCharType="end"/>
    </w:r>
    <w:r>
      <w:t xml:space="preserve"> | </w:t>
    </w:r>
    <w:r w:rsidRPr="00015E4C">
      <w:rPr>
        <w:spacing w:val="60"/>
      </w:rPr>
      <w:t>Page</w:t>
    </w:r>
  </w:p>
  <w:p w14:paraId="316DF477" w14:textId="77777777" w:rsidR="006B4908" w:rsidRPr="0018472F" w:rsidRDefault="006B490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C0D6" w14:textId="77777777" w:rsidR="00BC0063" w:rsidRDefault="00BC0063">
      <w:r>
        <w:separator/>
      </w:r>
    </w:p>
  </w:footnote>
  <w:footnote w:type="continuationSeparator" w:id="0">
    <w:p w14:paraId="191CC009" w14:textId="77777777" w:rsidR="00BC0063" w:rsidRDefault="00BC0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1F1"/>
    <w:multiLevelType w:val="hybridMultilevel"/>
    <w:tmpl w:val="7F7C2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FC6EAE"/>
    <w:multiLevelType w:val="hybridMultilevel"/>
    <w:tmpl w:val="E4D8E176"/>
    <w:lvl w:ilvl="0" w:tplc="08090001">
      <w:start w:val="1"/>
      <w:numFmt w:val="bullet"/>
      <w:lvlText w:val=""/>
      <w:lvlJc w:val="left"/>
      <w:pPr>
        <w:ind w:left="2824" w:hanging="360"/>
      </w:pPr>
      <w:rPr>
        <w:rFonts w:ascii="Symbol" w:hAnsi="Symbol" w:hint="default"/>
      </w:rPr>
    </w:lvl>
    <w:lvl w:ilvl="1" w:tplc="08090001">
      <w:start w:val="1"/>
      <w:numFmt w:val="bullet"/>
      <w:lvlText w:val=""/>
      <w:lvlJc w:val="left"/>
      <w:pPr>
        <w:ind w:left="3544" w:hanging="360"/>
      </w:pPr>
      <w:rPr>
        <w:rFonts w:ascii="Symbol" w:hAnsi="Symbol" w:hint="default"/>
      </w:rPr>
    </w:lvl>
    <w:lvl w:ilvl="2" w:tplc="08090005" w:tentative="1">
      <w:start w:val="1"/>
      <w:numFmt w:val="bullet"/>
      <w:lvlText w:val=""/>
      <w:lvlJc w:val="left"/>
      <w:pPr>
        <w:ind w:left="4264" w:hanging="360"/>
      </w:pPr>
      <w:rPr>
        <w:rFonts w:ascii="Wingdings" w:hAnsi="Wingdings" w:hint="default"/>
      </w:rPr>
    </w:lvl>
    <w:lvl w:ilvl="3" w:tplc="08090001" w:tentative="1">
      <w:start w:val="1"/>
      <w:numFmt w:val="bullet"/>
      <w:lvlText w:val=""/>
      <w:lvlJc w:val="left"/>
      <w:pPr>
        <w:ind w:left="4984" w:hanging="360"/>
      </w:pPr>
      <w:rPr>
        <w:rFonts w:ascii="Symbol" w:hAnsi="Symbol" w:hint="default"/>
      </w:rPr>
    </w:lvl>
    <w:lvl w:ilvl="4" w:tplc="08090003" w:tentative="1">
      <w:start w:val="1"/>
      <w:numFmt w:val="bullet"/>
      <w:lvlText w:val="o"/>
      <w:lvlJc w:val="left"/>
      <w:pPr>
        <w:ind w:left="5704" w:hanging="360"/>
      </w:pPr>
      <w:rPr>
        <w:rFonts w:ascii="Courier New" w:hAnsi="Courier New" w:cs="Courier New" w:hint="default"/>
      </w:rPr>
    </w:lvl>
    <w:lvl w:ilvl="5" w:tplc="08090005" w:tentative="1">
      <w:start w:val="1"/>
      <w:numFmt w:val="bullet"/>
      <w:lvlText w:val=""/>
      <w:lvlJc w:val="left"/>
      <w:pPr>
        <w:ind w:left="6424" w:hanging="360"/>
      </w:pPr>
      <w:rPr>
        <w:rFonts w:ascii="Wingdings" w:hAnsi="Wingdings" w:hint="default"/>
      </w:rPr>
    </w:lvl>
    <w:lvl w:ilvl="6" w:tplc="08090001" w:tentative="1">
      <w:start w:val="1"/>
      <w:numFmt w:val="bullet"/>
      <w:lvlText w:val=""/>
      <w:lvlJc w:val="left"/>
      <w:pPr>
        <w:ind w:left="7144" w:hanging="360"/>
      </w:pPr>
      <w:rPr>
        <w:rFonts w:ascii="Symbol" w:hAnsi="Symbol" w:hint="default"/>
      </w:rPr>
    </w:lvl>
    <w:lvl w:ilvl="7" w:tplc="08090003" w:tentative="1">
      <w:start w:val="1"/>
      <w:numFmt w:val="bullet"/>
      <w:lvlText w:val="o"/>
      <w:lvlJc w:val="left"/>
      <w:pPr>
        <w:ind w:left="7864" w:hanging="360"/>
      </w:pPr>
      <w:rPr>
        <w:rFonts w:ascii="Courier New" w:hAnsi="Courier New" w:cs="Courier New" w:hint="default"/>
      </w:rPr>
    </w:lvl>
    <w:lvl w:ilvl="8" w:tplc="08090005" w:tentative="1">
      <w:start w:val="1"/>
      <w:numFmt w:val="bullet"/>
      <w:lvlText w:val=""/>
      <w:lvlJc w:val="left"/>
      <w:pPr>
        <w:ind w:left="8584" w:hanging="360"/>
      </w:pPr>
      <w:rPr>
        <w:rFonts w:ascii="Wingdings" w:hAnsi="Wingdings" w:hint="default"/>
      </w:rPr>
    </w:lvl>
  </w:abstractNum>
  <w:abstractNum w:abstractNumId="2" w15:restartNumberingAfterBreak="0">
    <w:nsid w:val="0CFD087D"/>
    <w:multiLevelType w:val="hybridMultilevel"/>
    <w:tmpl w:val="BC02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E0F3A"/>
    <w:multiLevelType w:val="hybridMultilevel"/>
    <w:tmpl w:val="8C400FF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BE4354"/>
    <w:multiLevelType w:val="multilevel"/>
    <w:tmpl w:val="4F3A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1316D"/>
    <w:multiLevelType w:val="hybridMultilevel"/>
    <w:tmpl w:val="8BC217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C7659"/>
    <w:multiLevelType w:val="multilevel"/>
    <w:tmpl w:val="FF56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326A3"/>
    <w:multiLevelType w:val="hybridMultilevel"/>
    <w:tmpl w:val="533A5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43BA6"/>
    <w:multiLevelType w:val="hybridMultilevel"/>
    <w:tmpl w:val="F872D2B0"/>
    <w:lvl w:ilvl="0" w:tplc="1DAEE4D2">
      <w:start w:val="5"/>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7B52D0D"/>
    <w:multiLevelType w:val="hybridMultilevel"/>
    <w:tmpl w:val="01D82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13038"/>
    <w:multiLevelType w:val="hybridMultilevel"/>
    <w:tmpl w:val="827C59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D311A"/>
    <w:multiLevelType w:val="hybridMultilevel"/>
    <w:tmpl w:val="B54CC14C"/>
    <w:lvl w:ilvl="0" w:tplc="FD846B6C">
      <w:start w:val="20"/>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1D4B74B5"/>
    <w:multiLevelType w:val="multilevel"/>
    <w:tmpl w:val="1F82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F1869"/>
    <w:multiLevelType w:val="hybridMultilevel"/>
    <w:tmpl w:val="9468E246"/>
    <w:lvl w:ilvl="0" w:tplc="C436F4B6">
      <w:start w:val="20"/>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1F9F5037"/>
    <w:multiLevelType w:val="hybridMultilevel"/>
    <w:tmpl w:val="163A2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0CE2A64"/>
    <w:multiLevelType w:val="hybridMultilevel"/>
    <w:tmpl w:val="EAE4EA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38607EA"/>
    <w:multiLevelType w:val="hybridMultilevel"/>
    <w:tmpl w:val="64B4E9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68E5A58"/>
    <w:multiLevelType w:val="hybridMultilevel"/>
    <w:tmpl w:val="6D18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D0963"/>
    <w:multiLevelType w:val="hybridMultilevel"/>
    <w:tmpl w:val="8854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503F9"/>
    <w:multiLevelType w:val="hybridMultilevel"/>
    <w:tmpl w:val="15049D8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8252EDE"/>
    <w:multiLevelType w:val="multilevel"/>
    <w:tmpl w:val="5832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F16207"/>
    <w:multiLevelType w:val="hybridMultilevel"/>
    <w:tmpl w:val="33D4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9F49D6"/>
    <w:multiLevelType w:val="hybridMultilevel"/>
    <w:tmpl w:val="27C06138"/>
    <w:lvl w:ilvl="0" w:tplc="A164253E">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5FC113F"/>
    <w:multiLevelType w:val="hybridMultilevel"/>
    <w:tmpl w:val="6C92A256"/>
    <w:lvl w:ilvl="0" w:tplc="676029C2">
      <w:start w:val="22"/>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48C26EE0"/>
    <w:multiLevelType w:val="hybridMultilevel"/>
    <w:tmpl w:val="2DF6AF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498F3F51"/>
    <w:multiLevelType w:val="hybridMultilevel"/>
    <w:tmpl w:val="6D32B09C"/>
    <w:lvl w:ilvl="0" w:tplc="82C64B2C">
      <w:start w:val="10"/>
      <w:numFmt w:val="decimal"/>
      <w:lvlText w:val="%1"/>
      <w:lvlJc w:val="left"/>
      <w:pPr>
        <w:tabs>
          <w:tab w:val="num" w:pos="2520"/>
        </w:tabs>
        <w:ind w:left="2520" w:hanging="21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1723B1"/>
    <w:multiLevelType w:val="multilevel"/>
    <w:tmpl w:val="DBD2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9F27F8"/>
    <w:multiLevelType w:val="multilevel"/>
    <w:tmpl w:val="3962F43C"/>
    <w:lvl w:ilvl="0">
      <w:start w:val="9"/>
      <w:numFmt w:val="decimal"/>
      <w:lvlText w:val="%1"/>
      <w:lvlJc w:val="left"/>
      <w:pPr>
        <w:ind w:left="360" w:hanging="360"/>
      </w:pPr>
      <w:rPr>
        <w:rFonts w:eastAsia="Times New Roman" w:hint="default"/>
        <w:b/>
        <w:color w:val="000000"/>
      </w:rPr>
    </w:lvl>
    <w:lvl w:ilvl="1">
      <w:start w:val="1"/>
      <w:numFmt w:val="decimal"/>
      <w:lvlText w:val="%1.%2"/>
      <w:lvlJc w:val="left"/>
      <w:pPr>
        <w:ind w:left="360" w:hanging="360"/>
      </w:pPr>
      <w:rPr>
        <w:rFonts w:eastAsia="Times New Roman" w:hint="default"/>
        <w:b/>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1080" w:hanging="108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440" w:hanging="144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800" w:hanging="180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28" w15:restartNumberingAfterBreak="0">
    <w:nsid w:val="5CF85EB0"/>
    <w:multiLevelType w:val="hybridMultilevel"/>
    <w:tmpl w:val="B5A8650A"/>
    <w:lvl w:ilvl="0" w:tplc="65DC102C">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D653A6A"/>
    <w:multiLevelType w:val="hybridMultilevel"/>
    <w:tmpl w:val="CCA8DC8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5E2627F7"/>
    <w:multiLevelType w:val="hybridMultilevel"/>
    <w:tmpl w:val="F9248E38"/>
    <w:lvl w:ilvl="0" w:tplc="BEB25BE0">
      <w:start w:val="9"/>
      <w:numFmt w:val="decimal"/>
      <w:lvlText w:val="%1"/>
      <w:lvlJc w:val="left"/>
      <w:pPr>
        <w:tabs>
          <w:tab w:val="num" w:pos="2520"/>
        </w:tabs>
        <w:ind w:left="2520" w:hanging="21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4166D2E"/>
    <w:multiLevelType w:val="hybridMultilevel"/>
    <w:tmpl w:val="B6988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639FF"/>
    <w:multiLevelType w:val="hybridMultilevel"/>
    <w:tmpl w:val="30E64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693428"/>
    <w:multiLevelType w:val="hybridMultilevel"/>
    <w:tmpl w:val="46CA482A"/>
    <w:lvl w:ilvl="0" w:tplc="548AB94C">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02469BF"/>
    <w:multiLevelType w:val="hybridMultilevel"/>
    <w:tmpl w:val="0FB85896"/>
    <w:lvl w:ilvl="0" w:tplc="F508F5EC">
      <w:start w:val="1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136F13"/>
    <w:multiLevelType w:val="hybridMultilevel"/>
    <w:tmpl w:val="1B96BDFE"/>
    <w:lvl w:ilvl="0" w:tplc="6A1083D0">
      <w:start w:val="20"/>
      <w:numFmt w:val="decimal"/>
      <w:lvlText w:val="%1"/>
      <w:lvlJc w:val="left"/>
      <w:pPr>
        <w:tabs>
          <w:tab w:val="num" w:pos="1620"/>
        </w:tabs>
        <w:ind w:left="1620" w:hanging="108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38B7682"/>
    <w:multiLevelType w:val="hybridMultilevel"/>
    <w:tmpl w:val="5300A562"/>
    <w:lvl w:ilvl="0" w:tplc="CA745C32">
      <w:start w:val="9"/>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759410B5"/>
    <w:multiLevelType w:val="hybridMultilevel"/>
    <w:tmpl w:val="31A862F2"/>
    <w:lvl w:ilvl="0" w:tplc="64964E96">
      <w:start w:val="7"/>
      <w:numFmt w:val="decimal"/>
      <w:lvlText w:val="%1"/>
      <w:lvlJc w:val="left"/>
      <w:pPr>
        <w:tabs>
          <w:tab w:val="num" w:pos="2520"/>
        </w:tabs>
        <w:ind w:left="2520" w:hanging="21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CF40334"/>
    <w:multiLevelType w:val="hybridMultilevel"/>
    <w:tmpl w:val="9EB072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72119852">
    <w:abstractNumId w:val="38"/>
  </w:num>
  <w:num w:numId="2" w16cid:durableId="1371805402">
    <w:abstractNumId w:val="7"/>
  </w:num>
  <w:num w:numId="3" w16cid:durableId="1477650700">
    <w:abstractNumId w:val="5"/>
  </w:num>
  <w:num w:numId="4" w16cid:durableId="1900939459">
    <w:abstractNumId w:val="3"/>
  </w:num>
  <w:num w:numId="5" w16cid:durableId="1269042294">
    <w:abstractNumId w:val="29"/>
  </w:num>
  <w:num w:numId="6" w16cid:durableId="966005700">
    <w:abstractNumId w:val="19"/>
  </w:num>
  <w:num w:numId="7" w16cid:durableId="89665295">
    <w:abstractNumId w:val="10"/>
  </w:num>
  <w:num w:numId="8" w16cid:durableId="516889121">
    <w:abstractNumId w:val="28"/>
  </w:num>
  <w:num w:numId="9" w16cid:durableId="131607279">
    <w:abstractNumId w:val="22"/>
  </w:num>
  <w:num w:numId="10" w16cid:durableId="1407386494">
    <w:abstractNumId w:val="8"/>
  </w:num>
  <w:num w:numId="11" w16cid:durableId="627976927">
    <w:abstractNumId w:val="35"/>
  </w:num>
  <w:num w:numId="12" w16cid:durableId="1841895045">
    <w:abstractNumId w:val="23"/>
  </w:num>
  <w:num w:numId="13" w16cid:durableId="375545290">
    <w:abstractNumId w:val="13"/>
  </w:num>
  <w:num w:numId="14" w16cid:durableId="1619138758">
    <w:abstractNumId w:val="11"/>
  </w:num>
  <w:num w:numId="15" w16cid:durableId="306514367">
    <w:abstractNumId w:val="33"/>
  </w:num>
  <w:num w:numId="16" w16cid:durableId="656492920">
    <w:abstractNumId w:val="30"/>
  </w:num>
  <w:num w:numId="17" w16cid:durableId="940146413">
    <w:abstractNumId w:val="25"/>
  </w:num>
  <w:num w:numId="18" w16cid:durableId="387454787">
    <w:abstractNumId w:val="37"/>
  </w:num>
  <w:num w:numId="19" w16cid:durableId="588925488">
    <w:abstractNumId w:val="9"/>
  </w:num>
  <w:num w:numId="20" w16cid:durableId="1392852617">
    <w:abstractNumId w:val="1"/>
  </w:num>
  <w:num w:numId="21" w16cid:durableId="1006707492">
    <w:abstractNumId w:val="31"/>
  </w:num>
  <w:num w:numId="22" w16cid:durableId="1663199636">
    <w:abstractNumId w:val="27"/>
  </w:num>
  <w:num w:numId="23" w16cid:durableId="375936445">
    <w:abstractNumId w:val="36"/>
  </w:num>
  <w:num w:numId="24" w16cid:durableId="86928764">
    <w:abstractNumId w:val="21"/>
  </w:num>
  <w:num w:numId="25" w16cid:durableId="1977222358">
    <w:abstractNumId w:val="15"/>
  </w:num>
  <w:num w:numId="26" w16cid:durableId="1186288767">
    <w:abstractNumId w:val="4"/>
  </w:num>
  <w:num w:numId="27" w16cid:durableId="1710572180">
    <w:abstractNumId w:val="12"/>
  </w:num>
  <w:num w:numId="28" w16cid:durableId="1755516818">
    <w:abstractNumId w:val="18"/>
  </w:num>
  <w:num w:numId="29" w16cid:durableId="152647084">
    <w:abstractNumId w:val="32"/>
  </w:num>
  <w:num w:numId="30" w16cid:durableId="1011834313">
    <w:abstractNumId w:val="6"/>
  </w:num>
  <w:num w:numId="31" w16cid:durableId="1051808805">
    <w:abstractNumId w:val="34"/>
  </w:num>
  <w:num w:numId="32" w16cid:durableId="1344237375">
    <w:abstractNumId w:val="24"/>
  </w:num>
  <w:num w:numId="33" w16cid:durableId="544567044">
    <w:abstractNumId w:val="0"/>
  </w:num>
  <w:num w:numId="34" w16cid:durableId="954947853">
    <w:abstractNumId w:val="16"/>
  </w:num>
  <w:num w:numId="35" w16cid:durableId="506600279">
    <w:abstractNumId w:val="2"/>
  </w:num>
  <w:num w:numId="36" w16cid:durableId="521237392">
    <w:abstractNumId w:val="14"/>
  </w:num>
  <w:num w:numId="37" w16cid:durableId="856238959">
    <w:abstractNumId w:val="26"/>
  </w:num>
  <w:num w:numId="38" w16cid:durableId="1816490924">
    <w:abstractNumId w:val="20"/>
  </w:num>
  <w:num w:numId="39" w16cid:durableId="13451354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22"/>
    <w:rsid w:val="0000734B"/>
    <w:rsid w:val="00015E4C"/>
    <w:rsid w:val="00022806"/>
    <w:rsid w:val="0002356E"/>
    <w:rsid w:val="00026B5B"/>
    <w:rsid w:val="00036097"/>
    <w:rsid w:val="0004126D"/>
    <w:rsid w:val="000771F4"/>
    <w:rsid w:val="0007795B"/>
    <w:rsid w:val="000A100E"/>
    <w:rsid w:val="000B2390"/>
    <w:rsid w:val="000B6ABC"/>
    <w:rsid w:val="000C3410"/>
    <w:rsid w:val="000D56A2"/>
    <w:rsid w:val="000E6965"/>
    <w:rsid w:val="000F45B2"/>
    <w:rsid w:val="000F4C6A"/>
    <w:rsid w:val="00103050"/>
    <w:rsid w:val="00106E41"/>
    <w:rsid w:val="0011293B"/>
    <w:rsid w:val="001163EF"/>
    <w:rsid w:val="00144D4F"/>
    <w:rsid w:val="00155ED1"/>
    <w:rsid w:val="00160A7C"/>
    <w:rsid w:val="00166422"/>
    <w:rsid w:val="00173CAE"/>
    <w:rsid w:val="0018472F"/>
    <w:rsid w:val="00193BC5"/>
    <w:rsid w:val="00195B39"/>
    <w:rsid w:val="00196B12"/>
    <w:rsid w:val="001C225E"/>
    <w:rsid w:val="001D5BC5"/>
    <w:rsid w:val="001E0E7E"/>
    <w:rsid w:val="001E2C0C"/>
    <w:rsid w:val="001E7A1D"/>
    <w:rsid w:val="001E7C7E"/>
    <w:rsid w:val="001F2330"/>
    <w:rsid w:val="00215A85"/>
    <w:rsid w:val="002164CF"/>
    <w:rsid w:val="00231BEC"/>
    <w:rsid w:val="0025191A"/>
    <w:rsid w:val="00260D33"/>
    <w:rsid w:val="002622E0"/>
    <w:rsid w:val="00264C16"/>
    <w:rsid w:val="00272470"/>
    <w:rsid w:val="002A0010"/>
    <w:rsid w:val="002A3A7F"/>
    <w:rsid w:val="002B620C"/>
    <w:rsid w:val="002C4D11"/>
    <w:rsid w:val="002E6ABD"/>
    <w:rsid w:val="002F33F4"/>
    <w:rsid w:val="00301AA3"/>
    <w:rsid w:val="003032FA"/>
    <w:rsid w:val="00303599"/>
    <w:rsid w:val="00311599"/>
    <w:rsid w:val="00315174"/>
    <w:rsid w:val="003563B5"/>
    <w:rsid w:val="00360C54"/>
    <w:rsid w:val="00362948"/>
    <w:rsid w:val="0039656B"/>
    <w:rsid w:val="003C3772"/>
    <w:rsid w:val="003E3FF8"/>
    <w:rsid w:val="003F402A"/>
    <w:rsid w:val="00415FC2"/>
    <w:rsid w:val="00421F33"/>
    <w:rsid w:val="004365EF"/>
    <w:rsid w:val="004371D3"/>
    <w:rsid w:val="0044708A"/>
    <w:rsid w:val="00453821"/>
    <w:rsid w:val="0045532A"/>
    <w:rsid w:val="00462A1E"/>
    <w:rsid w:val="00463D0D"/>
    <w:rsid w:val="004736DD"/>
    <w:rsid w:val="00490C49"/>
    <w:rsid w:val="004B4ECD"/>
    <w:rsid w:val="004B5FCE"/>
    <w:rsid w:val="004C42FC"/>
    <w:rsid w:val="004D4880"/>
    <w:rsid w:val="004F6E51"/>
    <w:rsid w:val="004F7322"/>
    <w:rsid w:val="004F7723"/>
    <w:rsid w:val="00507684"/>
    <w:rsid w:val="005133BE"/>
    <w:rsid w:val="005256FD"/>
    <w:rsid w:val="005554DB"/>
    <w:rsid w:val="00573D22"/>
    <w:rsid w:val="005802E3"/>
    <w:rsid w:val="00590036"/>
    <w:rsid w:val="00592493"/>
    <w:rsid w:val="005A2639"/>
    <w:rsid w:val="005A5E79"/>
    <w:rsid w:val="005D1382"/>
    <w:rsid w:val="00601649"/>
    <w:rsid w:val="00616C7A"/>
    <w:rsid w:val="0063451F"/>
    <w:rsid w:val="00643F70"/>
    <w:rsid w:val="00646E45"/>
    <w:rsid w:val="006564B4"/>
    <w:rsid w:val="006631B2"/>
    <w:rsid w:val="006645DA"/>
    <w:rsid w:val="006653A1"/>
    <w:rsid w:val="00682AB2"/>
    <w:rsid w:val="006942BE"/>
    <w:rsid w:val="006A2093"/>
    <w:rsid w:val="006A4904"/>
    <w:rsid w:val="006B0193"/>
    <w:rsid w:val="006B4908"/>
    <w:rsid w:val="006B5A8B"/>
    <w:rsid w:val="006D3567"/>
    <w:rsid w:val="006F2ADA"/>
    <w:rsid w:val="00717BDB"/>
    <w:rsid w:val="00724AD8"/>
    <w:rsid w:val="007264FE"/>
    <w:rsid w:val="00732FB0"/>
    <w:rsid w:val="007372E5"/>
    <w:rsid w:val="0075429F"/>
    <w:rsid w:val="007707FF"/>
    <w:rsid w:val="00773792"/>
    <w:rsid w:val="00783357"/>
    <w:rsid w:val="007864FB"/>
    <w:rsid w:val="00787470"/>
    <w:rsid w:val="00792B2B"/>
    <w:rsid w:val="007F7E1D"/>
    <w:rsid w:val="00834E20"/>
    <w:rsid w:val="00852242"/>
    <w:rsid w:val="008673CF"/>
    <w:rsid w:val="0088084E"/>
    <w:rsid w:val="0089275D"/>
    <w:rsid w:val="008B0964"/>
    <w:rsid w:val="008C7444"/>
    <w:rsid w:val="008D1D47"/>
    <w:rsid w:val="008F0EC8"/>
    <w:rsid w:val="008F2602"/>
    <w:rsid w:val="00902B77"/>
    <w:rsid w:val="009156D2"/>
    <w:rsid w:val="0092777D"/>
    <w:rsid w:val="00974BA8"/>
    <w:rsid w:val="009764A9"/>
    <w:rsid w:val="009771FF"/>
    <w:rsid w:val="00980B48"/>
    <w:rsid w:val="00984E49"/>
    <w:rsid w:val="009B4A1D"/>
    <w:rsid w:val="009C3896"/>
    <w:rsid w:val="009E3ACB"/>
    <w:rsid w:val="00A16D85"/>
    <w:rsid w:val="00A64D62"/>
    <w:rsid w:val="00A85CD3"/>
    <w:rsid w:val="00A91FBC"/>
    <w:rsid w:val="00A961AF"/>
    <w:rsid w:val="00AB6B3C"/>
    <w:rsid w:val="00AE2E2A"/>
    <w:rsid w:val="00B0780B"/>
    <w:rsid w:val="00B10B7C"/>
    <w:rsid w:val="00B25EB4"/>
    <w:rsid w:val="00B45036"/>
    <w:rsid w:val="00B472AF"/>
    <w:rsid w:val="00B60579"/>
    <w:rsid w:val="00B63EC9"/>
    <w:rsid w:val="00B82FD4"/>
    <w:rsid w:val="00B97D07"/>
    <w:rsid w:val="00BC0063"/>
    <w:rsid w:val="00BE534E"/>
    <w:rsid w:val="00BF3C74"/>
    <w:rsid w:val="00BF57FE"/>
    <w:rsid w:val="00BF6EFB"/>
    <w:rsid w:val="00C1030D"/>
    <w:rsid w:val="00C33548"/>
    <w:rsid w:val="00C35067"/>
    <w:rsid w:val="00C464AF"/>
    <w:rsid w:val="00C50437"/>
    <w:rsid w:val="00C939BD"/>
    <w:rsid w:val="00CE480A"/>
    <w:rsid w:val="00CF2B0B"/>
    <w:rsid w:val="00D01C1B"/>
    <w:rsid w:val="00D03624"/>
    <w:rsid w:val="00D2113A"/>
    <w:rsid w:val="00D53030"/>
    <w:rsid w:val="00D54C32"/>
    <w:rsid w:val="00D81299"/>
    <w:rsid w:val="00D845B7"/>
    <w:rsid w:val="00DB1DB0"/>
    <w:rsid w:val="00DE3CCA"/>
    <w:rsid w:val="00DF23E4"/>
    <w:rsid w:val="00DF4334"/>
    <w:rsid w:val="00E221A9"/>
    <w:rsid w:val="00E618D0"/>
    <w:rsid w:val="00E64820"/>
    <w:rsid w:val="00EA43E0"/>
    <w:rsid w:val="00EC17E9"/>
    <w:rsid w:val="00EE634A"/>
    <w:rsid w:val="00EF3547"/>
    <w:rsid w:val="00EF3B58"/>
    <w:rsid w:val="00F14A63"/>
    <w:rsid w:val="00F1729E"/>
    <w:rsid w:val="00F2544B"/>
    <w:rsid w:val="00F31DE8"/>
    <w:rsid w:val="00F53534"/>
    <w:rsid w:val="00F54855"/>
    <w:rsid w:val="00F63C20"/>
    <w:rsid w:val="00F7282A"/>
    <w:rsid w:val="00F84099"/>
    <w:rsid w:val="00F84883"/>
    <w:rsid w:val="00F8593B"/>
    <w:rsid w:val="00FB6AE5"/>
    <w:rsid w:val="00FD5212"/>
    <w:rsid w:val="00FF4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4ABE5D"/>
  <w15:chartTrackingRefBased/>
  <w15:docId w15:val="{32FEEF1C-AB1D-4F10-9733-02C88529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D1382"/>
    <w:rPr>
      <w:rFonts w:ascii="Tahoma" w:hAnsi="Tahoma" w:cs="Tahoma"/>
      <w:sz w:val="16"/>
      <w:szCs w:val="16"/>
    </w:rPr>
  </w:style>
  <w:style w:type="table" w:styleId="TableGrid">
    <w:name w:val="Table Grid"/>
    <w:basedOn w:val="TableNormal"/>
    <w:rsid w:val="00555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43E0"/>
    <w:pPr>
      <w:tabs>
        <w:tab w:val="center" w:pos="4153"/>
        <w:tab w:val="right" w:pos="8306"/>
      </w:tabs>
    </w:pPr>
  </w:style>
  <w:style w:type="character" w:styleId="Hyperlink">
    <w:name w:val="Hyperlink"/>
    <w:rsid w:val="00155ED1"/>
    <w:rPr>
      <w:color w:val="0000FF"/>
      <w:u w:val="single"/>
    </w:rPr>
  </w:style>
  <w:style w:type="character" w:styleId="FollowedHyperlink">
    <w:name w:val="FollowedHyperlink"/>
    <w:rsid w:val="00155ED1"/>
    <w:rPr>
      <w:color w:val="800080"/>
      <w:u w:val="single"/>
    </w:rPr>
  </w:style>
  <w:style w:type="paragraph" w:styleId="Footer">
    <w:name w:val="footer"/>
    <w:basedOn w:val="Normal"/>
    <w:link w:val="FooterChar"/>
    <w:uiPriority w:val="99"/>
    <w:rsid w:val="00902B77"/>
    <w:pPr>
      <w:tabs>
        <w:tab w:val="center" w:pos="4153"/>
        <w:tab w:val="right" w:pos="8306"/>
      </w:tabs>
    </w:pPr>
  </w:style>
  <w:style w:type="character" w:styleId="PageNumber">
    <w:name w:val="page number"/>
    <w:basedOn w:val="DefaultParagraphFont"/>
    <w:rsid w:val="00902B77"/>
  </w:style>
  <w:style w:type="paragraph" w:styleId="ListParagraph">
    <w:name w:val="List Paragraph"/>
    <w:basedOn w:val="Normal"/>
    <w:uiPriority w:val="34"/>
    <w:qFormat/>
    <w:rsid w:val="00974BA8"/>
    <w:pPr>
      <w:spacing w:after="200" w:line="276" w:lineRule="auto"/>
      <w:ind w:left="720"/>
      <w:contextualSpacing/>
    </w:pPr>
    <w:rPr>
      <w:rFonts w:ascii="Calibri" w:eastAsia="Calibri" w:hAnsi="Calibri"/>
      <w:sz w:val="22"/>
      <w:szCs w:val="22"/>
      <w:lang w:eastAsia="en-US"/>
    </w:rPr>
  </w:style>
  <w:style w:type="character" w:styleId="Strong">
    <w:name w:val="Strong"/>
    <w:uiPriority w:val="22"/>
    <w:qFormat/>
    <w:rsid w:val="00FF41DD"/>
    <w:rPr>
      <w:b/>
      <w:bCs/>
    </w:rPr>
  </w:style>
  <w:style w:type="paragraph" w:styleId="NormalWeb">
    <w:name w:val="Normal (Web)"/>
    <w:basedOn w:val="Normal"/>
    <w:uiPriority w:val="99"/>
    <w:unhideWhenUsed/>
    <w:rsid w:val="00E64820"/>
    <w:pPr>
      <w:spacing w:before="100" w:beforeAutospacing="1" w:after="100" w:afterAutospacing="1"/>
    </w:pPr>
  </w:style>
  <w:style w:type="paragraph" w:customStyle="1" w:styleId="default">
    <w:name w:val="default"/>
    <w:basedOn w:val="Normal"/>
    <w:rsid w:val="00272470"/>
    <w:pPr>
      <w:spacing w:before="100" w:beforeAutospacing="1" w:after="100" w:afterAutospacing="1"/>
    </w:pPr>
  </w:style>
  <w:style w:type="paragraph" w:customStyle="1" w:styleId="first-para">
    <w:name w:val="first-para"/>
    <w:basedOn w:val="Normal"/>
    <w:rsid w:val="008D1D47"/>
    <w:pPr>
      <w:spacing w:before="100" w:beforeAutospacing="1" w:after="100" w:afterAutospacing="1"/>
    </w:pPr>
  </w:style>
  <w:style w:type="character" w:customStyle="1" w:styleId="FooterChar">
    <w:name w:val="Footer Char"/>
    <w:link w:val="Footer"/>
    <w:uiPriority w:val="99"/>
    <w:rsid w:val="0039656B"/>
    <w:rPr>
      <w:sz w:val="24"/>
      <w:szCs w:val="24"/>
    </w:rPr>
  </w:style>
  <w:style w:type="character" w:styleId="UnresolvedMention">
    <w:name w:val="Unresolved Mention"/>
    <w:uiPriority w:val="99"/>
    <w:semiHidden/>
    <w:unhideWhenUsed/>
    <w:rsid w:val="00026B5B"/>
    <w:rPr>
      <w:color w:val="605E5C"/>
      <w:shd w:val="clear" w:color="auto" w:fill="E1DFDD"/>
    </w:rPr>
  </w:style>
  <w:style w:type="paragraph" w:styleId="NoSpacing">
    <w:name w:val="No Spacing"/>
    <w:uiPriority w:val="1"/>
    <w:qFormat/>
    <w:rsid w:val="00D54C3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90670">
      <w:bodyDiv w:val="1"/>
      <w:marLeft w:val="0"/>
      <w:marRight w:val="0"/>
      <w:marTop w:val="0"/>
      <w:marBottom w:val="0"/>
      <w:divBdr>
        <w:top w:val="none" w:sz="0" w:space="0" w:color="auto"/>
        <w:left w:val="none" w:sz="0" w:space="0" w:color="auto"/>
        <w:bottom w:val="none" w:sz="0" w:space="0" w:color="auto"/>
        <w:right w:val="none" w:sz="0" w:space="0" w:color="auto"/>
      </w:divBdr>
    </w:div>
    <w:div w:id="661473054">
      <w:bodyDiv w:val="1"/>
      <w:marLeft w:val="0"/>
      <w:marRight w:val="0"/>
      <w:marTop w:val="0"/>
      <w:marBottom w:val="0"/>
      <w:divBdr>
        <w:top w:val="none" w:sz="0" w:space="0" w:color="auto"/>
        <w:left w:val="none" w:sz="0" w:space="0" w:color="auto"/>
        <w:bottom w:val="none" w:sz="0" w:space="0" w:color="auto"/>
        <w:right w:val="none" w:sz="0" w:space="0" w:color="auto"/>
      </w:divBdr>
    </w:div>
    <w:div w:id="715469111">
      <w:bodyDiv w:val="1"/>
      <w:marLeft w:val="0"/>
      <w:marRight w:val="0"/>
      <w:marTop w:val="0"/>
      <w:marBottom w:val="0"/>
      <w:divBdr>
        <w:top w:val="none" w:sz="0" w:space="0" w:color="auto"/>
        <w:left w:val="none" w:sz="0" w:space="0" w:color="auto"/>
        <w:bottom w:val="none" w:sz="0" w:space="0" w:color="auto"/>
        <w:right w:val="none" w:sz="0" w:space="0" w:color="auto"/>
      </w:divBdr>
    </w:div>
    <w:div w:id="718213413">
      <w:bodyDiv w:val="1"/>
      <w:marLeft w:val="0"/>
      <w:marRight w:val="0"/>
      <w:marTop w:val="0"/>
      <w:marBottom w:val="0"/>
      <w:divBdr>
        <w:top w:val="none" w:sz="0" w:space="0" w:color="auto"/>
        <w:left w:val="none" w:sz="0" w:space="0" w:color="auto"/>
        <w:bottom w:val="none" w:sz="0" w:space="0" w:color="auto"/>
        <w:right w:val="none" w:sz="0" w:space="0" w:color="auto"/>
      </w:divBdr>
      <w:divsChild>
        <w:div w:id="2131823524">
          <w:marLeft w:val="0"/>
          <w:marRight w:val="0"/>
          <w:marTop w:val="0"/>
          <w:marBottom w:val="0"/>
          <w:divBdr>
            <w:top w:val="none" w:sz="0" w:space="0" w:color="auto"/>
            <w:left w:val="none" w:sz="0" w:space="0" w:color="auto"/>
            <w:bottom w:val="none" w:sz="0" w:space="0" w:color="auto"/>
            <w:right w:val="none" w:sz="0" w:space="0" w:color="auto"/>
          </w:divBdr>
          <w:divsChild>
            <w:div w:id="1380744077">
              <w:marLeft w:val="0"/>
              <w:marRight w:val="0"/>
              <w:marTop w:val="0"/>
              <w:marBottom w:val="0"/>
              <w:divBdr>
                <w:top w:val="none" w:sz="0" w:space="0" w:color="auto"/>
                <w:left w:val="none" w:sz="0" w:space="0" w:color="auto"/>
                <w:bottom w:val="none" w:sz="0" w:space="0" w:color="auto"/>
                <w:right w:val="none" w:sz="0" w:space="0" w:color="auto"/>
              </w:divBdr>
              <w:divsChild>
                <w:div w:id="1196580229">
                  <w:marLeft w:val="0"/>
                  <w:marRight w:val="0"/>
                  <w:marTop w:val="0"/>
                  <w:marBottom w:val="0"/>
                  <w:divBdr>
                    <w:top w:val="none" w:sz="0" w:space="0" w:color="auto"/>
                    <w:left w:val="none" w:sz="0" w:space="0" w:color="auto"/>
                    <w:bottom w:val="none" w:sz="0" w:space="0" w:color="auto"/>
                    <w:right w:val="none" w:sz="0" w:space="0" w:color="auto"/>
                  </w:divBdr>
                  <w:divsChild>
                    <w:div w:id="196740919">
                      <w:marLeft w:val="0"/>
                      <w:marRight w:val="0"/>
                      <w:marTop w:val="0"/>
                      <w:marBottom w:val="0"/>
                      <w:divBdr>
                        <w:top w:val="none" w:sz="0" w:space="0" w:color="auto"/>
                        <w:left w:val="none" w:sz="0" w:space="0" w:color="auto"/>
                        <w:bottom w:val="none" w:sz="0" w:space="0" w:color="auto"/>
                        <w:right w:val="none" w:sz="0" w:space="0" w:color="auto"/>
                      </w:divBdr>
                      <w:divsChild>
                        <w:div w:id="14458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925195">
      <w:bodyDiv w:val="1"/>
      <w:marLeft w:val="0"/>
      <w:marRight w:val="0"/>
      <w:marTop w:val="0"/>
      <w:marBottom w:val="0"/>
      <w:divBdr>
        <w:top w:val="none" w:sz="0" w:space="0" w:color="auto"/>
        <w:left w:val="none" w:sz="0" w:space="0" w:color="auto"/>
        <w:bottom w:val="none" w:sz="0" w:space="0" w:color="auto"/>
        <w:right w:val="none" w:sz="0" w:space="0" w:color="auto"/>
      </w:divBdr>
      <w:divsChild>
        <w:div w:id="288626864">
          <w:marLeft w:val="0"/>
          <w:marRight w:val="0"/>
          <w:marTop w:val="0"/>
          <w:marBottom w:val="0"/>
          <w:divBdr>
            <w:top w:val="none" w:sz="0" w:space="0" w:color="auto"/>
            <w:left w:val="none" w:sz="0" w:space="0" w:color="auto"/>
            <w:bottom w:val="none" w:sz="0" w:space="0" w:color="auto"/>
            <w:right w:val="none" w:sz="0" w:space="0" w:color="auto"/>
          </w:divBdr>
          <w:divsChild>
            <w:div w:id="868836192">
              <w:marLeft w:val="0"/>
              <w:marRight w:val="0"/>
              <w:marTop w:val="0"/>
              <w:marBottom w:val="0"/>
              <w:divBdr>
                <w:top w:val="none" w:sz="0" w:space="0" w:color="auto"/>
                <w:left w:val="none" w:sz="0" w:space="0" w:color="auto"/>
                <w:bottom w:val="none" w:sz="0" w:space="0" w:color="auto"/>
                <w:right w:val="none" w:sz="0" w:space="0" w:color="auto"/>
              </w:divBdr>
              <w:divsChild>
                <w:div w:id="1458379802">
                  <w:marLeft w:val="0"/>
                  <w:marRight w:val="0"/>
                  <w:marTop w:val="0"/>
                  <w:marBottom w:val="0"/>
                  <w:divBdr>
                    <w:top w:val="none" w:sz="0" w:space="0" w:color="auto"/>
                    <w:left w:val="none" w:sz="0" w:space="0" w:color="auto"/>
                    <w:bottom w:val="none" w:sz="0" w:space="0" w:color="auto"/>
                    <w:right w:val="none" w:sz="0" w:space="0" w:color="auto"/>
                  </w:divBdr>
                  <w:divsChild>
                    <w:div w:id="16347483">
                      <w:marLeft w:val="0"/>
                      <w:marRight w:val="0"/>
                      <w:marTop w:val="0"/>
                      <w:marBottom w:val="0"/>
                      <w:divBdr>
                        <w:top w:val="none" w:sz="0" w:space="0" w:color="auto"/>
                        <w:left w:val="none" w:sz="0" w:space="0" w:color="auto"/>
                        <w:bottom w:val="none" w:sz="0" w:space="0" w:color="auto"/>
                        <w:right w:val="none" w:sz="0" w:space="0" w:color="auto"/>
                      </w:divBdr>
                      <w:divsChild>
                        <w:div w:id="384380758">
                          <w:marLeft w:val="0"/>
                          <w:marRight w:val="0"/>
                          <w:marTop w:val="0"/>
                          <w:marBottom w:val="0"/>
                          <w:divBdr>
                            <w:top w:val="none" w:sz="0" w:space="0" w:color="auto"/>
                            <w:left w:val="none" w:sz="0" w:space="0" w:color="auto"/>
                            <w:bottom w:val="none" w:sz="0" w:space="0" w:color="auto"/>
                            <w:right w:val="none" w:sz="0" w:space="0" w:color="auto"/>
                          </w:divBdr>
                          <w:divsChild>
                            <w:div w:id="15148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645289">
      <w:bodyDiv w:val="1"/>
      <w:marLeft w:val="0"/>
      <w:marRight w:val="0"/>
      <w:marTop w:val="0"/>
      <w:marBottom w:val="0"/>
      <w:divBdr>
        <w:top w:val="none" w:sz="0" w:space="0" w:color="auto"/>
        <w:left w:val="none" w:sz="0" w:space="0" w:color="auto"/>
        <w:bottom w:val="none" w:sz="0" w:space="0" w:color="auto"/>
        <w:right w:val="none" w:sz="0" w:space="0" w:color="auto"/>
      </w:divBdr>
      <w:divsChild>
        <w:div w:id="271014861">
          <w:marLeft w:val="0"/>
          <w:marRight w:val="0"/>
          <w:marTop w:val="0"/>
          <w:marBottom w:val="225"/>
          <w:divBdr>
            <w:top w:val="none" w:sz="0" w:space="0" w:color="auto"/>
            <w:left w:val="none" w:sz="0" w:space="0" w:color="auto"/>
            <w:bottom w:val="none" w:sz="0" w:space="0" w:color="auto"/>
            <w:right w:val="none" w:sz="0" w:space="0" w:color="auto"/>
          </w:divBdr>
        </w:div>
        <w:div w:id="2117019098">
          <w:marLeft w:val="0"/>
          <w:marRight w:val="0"/>
          <w:marTop w:val="0"/>
          <w:marBottom w:val="0"/>
          <w:divBdr>
            <w:top w:val="none" w:sz="0" w:space="0" w:color="auto"/>
            <w:left w:val="none" w:sz="0" w:space="0" w:color="auto"/>
            <w:bottom w:val="none" w:sz="0" w:space="0" w:color="auto"/>
            <w:right w:val="none" w:sz="0" w:space="0" w:color="auto"/>
          </w:divBdr>
          <w:divsChild>
            <w:div w:id="18090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7977">
      <w:bodyDiv w:val="1"/>
      <w:marLeft w:val="0"/>
      <w:marRight w:val="0"/>
      <w:marTop w:val="0"/>
      <w:marBottom w:val="0"/>
      <w:divBdr>
        <w:top w:val="none" w:sz="0" w:space="0" w:color="auto"/>
        <w:left w:val="none" w:sz="0" w:space="0" w:color="auto"/>
        <w:bottom w:val="none" w:sz="0" w:space="0" w:color="auto"/>
        <w:right w:val="none" w:sz="0" w:space="0" w:color="auto"/>
      </w:divBdr>
    </w:div>
    <w:div w:id="1543202415">
      <w:bodyDiv w:val="1"/>
      <w:marLeft w:val="0"/>
      <w:marRight w:val="0"/>
      <w:marTop w:val="0"/>
      <w:marBottom w:val="0"/>
      <w:divBdr>
        <w:top w:val="none" w:sz="0" w:space="0" w:color="auto"/>
        <w:left w:val="none" w:sz="0" w:space="0" w:color="auto"/>
        <w:bottom w:val="none" w:sz="0" w:space="0" w:color="auto"/>
        <w:right w:val="none" w:sz="0" w:space="0" w:color="auto"/>
      </w:divBdr>
      <w:divsChild>
        <w:div w:id="452526339">
          <w:marLeft w:val="0"/>
          <w:marRight w:val="0"/>
          <w:marTop w:val="0"/>
          <w:marBottom w:val="0"/>
          <w:divBdr>
            <w:top w:val="none" w:sz="0" w:space="0" w:color="auto"/>
            <w:left w:val="none" w:sz="0" w:space="0" w:color="auto"/>
            <w:bottom w:val="none" w:sz="0" w:space="0" w:color="auto"/>
            <w:right w:val="none" w:sz="0" w:space="0" w:color="auto"/>
          </w:divBdr>
          <w:divsChild>
            <w:div w:id="809829043">
              <w:marLeft w:val="0"/>
              <w:marRight w:val="0"/>
              <w:marTop w:val="0"/>
              <w:marBottom w:val="0"/>
              <w:divBdr>
                <w:top w:val="none" w:sz="0" w:space="0" w:color="auto"/>
                <w:left w:val="none" w:sz="0" w:space="0" w:color="auto"/>
                <w:bottom w:val="none" w:sz="0" w:space="0" w:color="auto"/>
                <w:right w:val="none" w:sz="0" w:space="0" w:color="auto"/>
              </w:divBdr>
              <w:divsChild>
                <w:div w:id="183786247">
                  <w:marLeft w:val="0"/>
                  <w:marRight w:val="0"/>
                  <w:marTop w:val="0"/>
                  <w:marBottom w:val="0"/>
                  <w:divBdr>
                    <w:top w:val="none" w:sz="0" w:space="0" w:color="auto"/>
                    <w:left w:val="none" w:sz="0" w:space="0" w:color="auto"/>
                    <w:bottom w:val="none" w:sz="0" w:space="0" w:color="auto"/>
                    <w:right w:val="none" w:sz="0" w:space="0" w:color="auto"/>
                  </w:divBdr>
                  <w:divsChild>
                    <w:div w:id="499009942">
                      <w:marLeft w:val="0"/>
                      <w:marRight w:val="0"/>
                      <w:marTop w:val="0"/>
                      <w:marBottom w:val="0"/>
                      <w:divBdr>
                        <w:top w:val="none" w:sz="0" w:space="0" w:color="auto"/>
                        <w:left w:val="none" w:sz="0" w:space="0" w:color="auto"/>
                        <w:bottom w:val="none" w:sz="0" w:space="0" w:color="auto"/>
                        <w:right w:val="none" w:sz="0" w:space="0" w:color="auto"/>
                      </w:divBdr>
                      <w:divsChild>
                        <w:div w:id="154864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888727">
      <w:bodyDiv w:val="1"/>
      <w:marLeft w:val="0"/>
      <w:marRight w:val="0"/>
      <w:marTop w:val="0"/>
      <w:marBottom w:val="0"/>
      <w:divBdr>
        <w:top w:val="none" w:sz="0" w:space="0" w:color="auto"/>
        <w:left w:val="none" w:sz="0" w:space="0" w:color="auto"/>
        <w:bottom w:val="none" w:sz="0" w:space="0" w:color="auto"/>
        <w:right w:val="none" w:sz="0" w:space="0" w:color="auto"/>
      </w:divBdr>
      <w:divsChild>
        <w:div w:id="117990156">
          <w:marLeft w:val="0"/>
          <w:marRight w:val="0"/>
          <w:marTop w:val="0"/>
          <w:marBottom w:val="0"/>
          <w:divBdr>
            <w:top w:val="none" w:sz="0" w:space="0" w:color="auto"/>
            <w:left w:val="none" w:sz="0" w:space="0" w:color="auto"/>
            <w:bottom w:val="none" w:sz="0" w:space="0" w:color="auto"/>
            <w:right w:val="none" w:sz="0" w:space="0" w:color="auto"/>
          </w:divBdr>
          <w:divsChild>
            <w:div w:id="1656495683">
              <w:marLeft w:val="0"/>
              <w:marRight w:val="0"/>
              <w:marTop w:val="0"/>
              <w:marBottom w:val="0"/>
              <w:divBdr>
                <w:top w:val="none" w:sz="0" w:space="0" w:color="auto"/>
                <w:left w:val="none" w:sz="0" w:space="0" w:color="auto"/>
                <w:bottom w:val="none" w:sz="0" w:space="0" w:color="auto"/>
                <w:right w:val="none" w:sz="0" w:space="0" w:color="auto"/>
              </w:divBdr>
              <w:divsChild>
                <w:div w:id="2131898134">
                  <w:marLeft w:val="0"/>
                  <w:marRight w:val="0"/>
                  <w:marTop w:val="0"/>
                  <w:marBottom w:val="0"/>
                  <w:divBdr>
                    <w:top w:val="none" w:sz="0" w:space="0" w:color="auto"/>
                    <w:left w:val="none" w:sz="0" w:space="0" w:color="auto"/>
                    <w:bottom w:val="none" w:sz="0" w:space="0" w:color="auto"/>
                    <w:right w:val="none" w:sz="0" w:space="0" w:color="auto"/>
                  </w:divBdr>
                  <w:divsChild>
                    <w:div w:id="1847672306">
                      <w:marLeft w:val="0"/>
                      <w:marRight w:val="0"/>
                      <w:marTop w:val="0"/>
                      <w:marBottom w:val="0"/>
                      <w:divBdr>
                        <w:top w:val="none" w:sz="0" w:space="0" w:color="auto"/>
                        <w:left w:val="none" w:sz="0" w:space="0" w:color="auto"/>
                        <w:bottom w:val="none" w:sz="0" w:space="0" w:color="auto"/>
                        <w:right w:val="none" w:sz="0" w:space="0" w:color="auto"/>
                      </w:divBdr>
                      <w:divsChild>
                        <w:div w:id="20276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07862">
      <w:bodyDiv w:val="1"/>
      <w:marLeft w:val="0"/>
      <w:marRight w:val="0"/>
      <w:marTop w:val="0"/>
      <w:marBottom w:val="0"/>
      <w:divBdr>
        <w:top w:val="none" w:sz="0" w:space="0" w:color="auto"/>
        <w:left w:val="none" w:sz="0" w:space="0" w:color="auto"/>
        <w:bottom w:val="none" w:sz="0" w:space="0" w:color="auto"/>
        <w:right w:val="none" w:sz="0" w:space="0" w:color="auto"/>
      </w:divBdr>
    </w:div>
    <w:div w:id="1926111027">
      <w:bodyDiv w:val="1"/>
      <w:marLeft w:val="0"/>
      <w:marRight w:val="0"/>
      <w:marTop w:val="0"/>
      <w:marBottom w:val="0"/>
      <w:divBdr>
        <w:top w:val="none" w:sz="0" w:space="0" w:color="auto"/>
        <w:left w:val="none" w:sz="0" w:space="0" w:color="auto"/>
        <w:bottom w:val="none" w:sz="0" w:space="0" w:color="auto"/>
        <w:right w:val="none" w:sz="0" w:space="0" w:color="auto"/>
      </w:divBdr>
      <w:divsChild>
        <w:div w:id="1056854054">
          <w:marLeft w:val="0"/>
          <w:marRight w:val="0"/>
          <w:marTop w:val="0"/>
          <w:marBottom w:val="0"/>
          <w:divBdr>
            <w:top w:val="none" w:sz="0" w:space="0" w:color="auto"/>
            <w:left w:val="none" w:sz="0" w:space="0" w:color="auto"/>
            <w:bottom w:val="none" w:sz="0" w:space="0" w:color="auto"/>
            <w:right w:val="none" w:sz="0" w:space="0" w:color="auto"/>
          </w:divBdr>
          <w:divsChild>
            <w:div w:id="317419439">
              <w:marLeft w:val="0"/>
              <w:marRight w:val="0"/>
              <w:marTop w:val="0"/>
              <w:marBottom w:val="0"/>
              <w:divBdr>
                <w:top w:val="none" w:sz="0" w:space="0" w:color="auto"/>
                <w:left w:val="none" w:sz="0" w:space="0" w:color="auto"/>
                <w:bottom w:val="none" w:sz="0" w:space="0" w:color="auto"/>
                <w:right w:val="none" w:sz="0" w:space="0" w:color="auto"/>
              </w:divBdr>
              <w:divsChild>
                <w:div w:id="1510751166">
                  <w:marLeft w:val="0"/>
                  <w:marRight w:val="0"/>
                  <w:marTop w:val="0"/>
                  <w:marBottom w:val="0"/>
                  <w:divBdr>
                    <w:top w:val="none" w:sz="0" w:space="0" w:color="auto"/>
                    <w:left w:val="none" w:sz="0" w:space="0" w:color="auto"/>
                    <w:bottom w:val="none" w:sz="0" w:space="0" w:color="auto"/>
                    <w:right w:val="none" w:sz="0" w:space="0" w:color="auto"/>
                  </w:divBdr>
                  <w:divsChild>
                    <w:div w:id="780145941">
                      <w:marLeft w:val="0"/>
                      <w:marRight w:val="0"/>
                      <w:marTop w:val="0"/>
                      <w:marBottom w:val="0"/>
                      <w:divBdr>
                        <w:top w:val="none" w:sz="0" w:space="0" w:color="auto"/>
                        <w:left w:val="none" w:sz="0" w:space="0" w:color="auto"/>
                        <w:bottom w:val="none" w:sz="0" w:space="0" w:color="auto"/>
                        <w:right w:val="none" w:sz="0" w:space="0" w:color="auto"/>
                      </w:divBdr>
                      <w:divsChild>
                        <w:div w:id="2801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608080">
      <w:bodyDiv w:val="1"/>
      <w:marLeft w:val="0"/>
      <w:marRight w:val="0"/>
      <w:marTop w:val="0"/>
      <w:marBottom w:val="0"/>
      <w:divBdr>
        <w:top w:val="none" w:sz="0" w:space="0" w:color="auto"/>
        <w:left w:val="none" w:sz="0" w:space="0" w:color="auto"/>
        <w:bottom w:val="none" w:sz="0" w:space="0" w:color="auto"/>
        <w:right w:val="none" w:sz="0" w:space="0" w:color="auto"/>
      </w:divBdr>
      <w:divsChild>
        <w:div w:id="1608923233">
          <w:marLeft w:val="0"/>
          <w:marRight w:val="0"/>
          <w:marTop w:val="0"/>
          <w:marBottom w:val="0"/>
          <w:divBdr>
            <w:top w:val="none" w:sz="0" w:space="0" w:color="auto"/>
            <w:left w:val="none" w:sz="0" w:space="0" w:color="auto"/>
            <w:bottom w:val="none" w:sz="0" w:space="0" w:color="auto"/>
            <w:right w:val="none" w:sz="0" w:space="0" w:color="auto"/>
          </w:divBdr>
          <w:divsChild>
            <w:div w:id="1651058833">
              <w:marLeft w:val="0"/>
              <w:marRight w:val="0"/>
              <w:marTop w:val="0"/>
              <w:marBottom w:val="0"/>
              <w:divBdr>
                <w:top w:val="none" w:sz="0" w:space="0" w:color="auto"/>
                <w:left w:val="none" w:sz="0" w:space="0" w:color="auto"/>
                <w:bottom w:val="none" w:sz="0" w:space="0" w:color="auto"/>
                <w:right w:val="none" w:sz="0" w:space="0" w:color="auto"/>
              </w:divBdr>
              <w:divsChild>
                <w:div w:id="1388259323">
                  <w:marLeft w:val="0"/>
                  <w:marRight w:val="0"/>
                  <w:marTop w:val="0"/>
                  <w:marBottom w:val="0"/>
                  <w:divBdr>
                    <w:top w:val="none" w:sz="0" w:space="0" w:color="auto"/>
                    <w:left w:val="none" w:sz="0" w:space="0" w:color="auto"/>
                    <w:bottom w:val="none" w:sz="0" w:space="0" w:color="auto"/>
                    <w:right w:val="none" w:sz="0" w:space="0" w:color="auto"/>
                  </w:divBdr>
                  <w:divsChild>
                    <w:div w:id="869611753">
                      <w:marLeft w:val="0"/>
                      <w:marRight w:val="0"/>
                      <w:marTop w:val="0"/>
                      <w:marBottom w:val="0"/>
                      <w:divBdr>
                        <w:top w:val="none" w:sz="0" w:space="0" w:color="auto"/>
                        <w:left w:val="none" w:sz="0" w:space="0" w:color="auto"/>
                        <w:bottom w:val="none" w:sz="0" w:space="0" w:color="auto"/>
                        <w:right w:val="none" w:sz="0" w:space="0" w:color="auto"/>
                      </w:divBdr>
                      <w:divsChild>
                        <w:div w:id="16352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336803">
      <w:bodyDiv w:val="1"/>
      <w:marLeft w:val="0"/>
      <w:marRight w:val="0"/>
      <w:marTop w:val="0"/>
      <w:marBottom w:val="0"/>
      <w:divBdr>
        <w:top w:val="none" w:sz="0" w:space="0" w:color="auto"/>
        <w:left w:val="none" w:sz="0" w:space="0" w:color="auto"/>
        <w:bottom w:val="none" w:sz="0" w:space="0" w:color="auto"/>
        <w:right w:val="none" w:sz="0" w:space="0" w:color="auto"/>
      </w:divBdr>
      <w:divsChild>
        <w:div w:id="235748723">
          <w:marLeft w:val="0"/>
          <w:marRight w:val="0"/>
          <w:marTop w:val="0"/>
          <w:marBottom w:val="0"/>
          <w:divBdr>
            <w:top w:val="none" w:sz="0" w:space="0" w:color="auto"/>
            <w:left w:val="none" w:sz="0" w:space="0" w:color="auto"/>
            <w:bottom w:val="none" w:sz="0" w:space="0" w:color="auto"/>
            <w:right w:val="none" w:sz="0" w:space="0" w:color="auto"/>
          </w:divBdr>
          <w:divsChild>
            <w:div w:id="1564952841">
              <w:marLeft w:val="0"/>
              <w:marRight w:val="0"/>
              <w:marTop w:val="0"/>
              <w:marBottom w:val="0"/>
              <w:divBdr>
                <w:top w:val="none" w:sz="0" w:space="0" w:color="auto"/>
                <w:left w:val="none" w:sz="0" w:space="0" w:color="auto"/>
                <w:bottom w:val="none" w:sz="0" w:space="0" w:color="auto"/>
                <w:right w:val="none" w:sz="0" w:space="0" w:color="auto"/>
              </w:divBdr>
              <w:divsChild>
                <w:div w:id="2041855500">
                  <w:marLeft w:val="0"/>
                  <w:marRight w:val="0"/>
                  <w:marTop w:val="0"/>
                  <w:marBottom w:val="0"/>
                  <w:divBdr>
                    <w:top w:val="none" w:sz="0" w:space="0" w:color="auto"/>
                    <w:left w:val="none" w:sz="0" w:space="0" w:color="auto"/>
                    <w:bottom w:val="none" w:sz="0" w:space="0" w:color="auto"/>
                    <w:right w:val="none" w:sz="0" w:space="0" w:color="auto"/>
                  </w:divBdr>
                  <w:divsChild>
                    <w:div w:id="1399980632">
                      <w:marLeft w:val="0"/>
                      <w:marRight w:val="0"/>
                      <w:marTop w:val="0"/>
                      <w:marBottom w:val="0"/>
                      <w:divBdr>
                        <w:top w:val="none" w:sz="0" w:space="0" w:color="auto"/>
                        <w:left w:val="none" w:sz="0" w:space="0" w:color="auto"/>
                        <w:bottom w:val="none" w:sz="0" w:space="0" w:color="auto"/>
                        <w:right w:val="none" w:sz="0" w:space="0" w:color="auto"/>
                      </w:divBdr>
                      <w:divsChild>
                        <w:div w:id="1297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ystmonline.tpp-uk.com/Login?PracticeId=B87026" TargetMode="External"/><Relationship Id="rId18" Type="http://schemas.openxmlformats.org/officeDocument/2006/relationships/hyperlink" Target="https://www.grangemedicalcentre.co.uk/mf.ashx?ID=50bb2b0e-f968-4af8-b5f9-f0eff66e9e9f" TargetMode="External"/><Relationship Id="rId3" Type="http://schemas.openxmlformats.org/officeDocument/2006/relationships/customXml" Target="../customXml/item3.xml"/><Relationship Id="rId21" Type="http://schemas.openxmlformats.org/officeDocument/2006/relationships/hyperlink" Target="https://www.nhs.uk/Services/GP/Overview/DefaultView.aspx?id=B87026" TargetMode="External"/><Relationship Id="rId7" Type="http://schemas.openxmlformats.org/officeDocument/2006/relationships/styles" Target="styles.xml"/><Relationship Id="rId12" Type="http://schemas.openxmlformats.org/officeDocument/2006/relationships/hyperlink" Target="https://www.nhs.uk/using-the-nhs/nhs-services/gps/how-to-register-with-a-gp-practice/" TargetMode="External"/><Relationship Id="rId17" Type="http://schemas.openxmlformats.org/officeDocument/2006/relationships/hyperlink" Target="https://www.grangemedicalcentre.co.uk/pages/Online-Access" TargetMode="External"/><Relationship Id="rId2" Type="http://schemas.openxmlformats.org/officeDocument/2006/relationships/customXml" Target="../customXml/item2.xml"/><Relationship Id="rId16" Type="http://schemas.openxmlformats.org/officeDocument/2006/relationships/hyperlink" Target="mailto:wyicb-wak.grangeprescriptions@nhs.net" TargetMode="External"/><Relationship Id="rId20" Type="http://schemas.openxmlformats.org/officeDocument/2006/relationships/hyperlink" Target="https://systmonline.tpp-uk.com/2/Login?PracticeId=B87026&amp;Date=2016041212000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https://www.grangemedicalcentre.co.uk/mf.ashx?ID=b3cca20c-02af-44db-89c9-5d4da7760f1c"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ngland.nhs.uk/2019/01/missed-gp-appointments-costing-nhs-mill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91A137FFD8346B14AC4A25923DFDA" ma:contentTypeVersion="8" ma:contentTypeDescription="Create a new document." ma:contentTypeScope="" ma:versionID="7bc2547ba31f459330e0df66741c0cea">
  <xsd:schema xmlns:xsd="http://www.w3.org/2001/XMLSchema" xmlns:xs="http://www.w3.org/2001/XMLSchema" xmlns:p="http://schemas.microsoft.com/office/2006/metadata/properties" xmlns:ns1="http://schemas.microsoft.com/sharepoint/v3" xmlns:ns2="139c3752-b617-452e-a3b2-1e8f2341b0b1" xmlns:ns3="d3b89ea0-54d5-4507-8a60-3010f7718fb9" targetNamespace="http://schemas.microsoft.com/office/2006/metadata/properties" ma:root="true" ma:fieldsID="97c50a18e451268246421e758b0313ec" ns1:_="" ns2:_="" ns3:_="">
    <xsd:import namespace="http://schemas.microsoft.com/sharepoint/v3"/>
    <xsd:import namespace="139c3752-b617-452e-a3b2-1e8f2341b0b1"/>
    <xsd:import namespace="d3b89ea0-54d5-4507-8a60-3010f7718fb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c3752-b617-452e-a3b2-1e8f2341b0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89ea0-54d5-4507-8a60-3010f7718f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84B4752-7759-4EFE-BE70-612FD98C6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9c3752-b617-452e-a3b2-1e8f2341b0b1"/>
    <ds:schemaRef ds:uri="d3b89ea0-54d5-4507-8a60-3010f771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D2189-259F-4216-8BEC-A0D39C42C8F9}">
  <ds:schemaRefs>
    <ds:schemaRef ds:uri="http://schemas.microsoft.com/office/2006/metadata/longProperties"/>
  </ds:schemaRefs>
</ds:datastoreItem>
</file>

<file path=customXml/itemProps3.xml><?xml version="1.0" encoding="utf-8"?>
<ds:datastoreItem xmlns:ds="http://schemas.openxmlformats.org/officeDocument/2006/customXml" ds:itemID="{AC5C8093-4524-40A9-A4D0-A483A69EB373}">
  <ds:schemaRefs>
    <ds:schemaRef ds:uri="http://schemas.microsoft.com/sharepoint/v3/contenttype/forms"/>
  </ds:schemaRefs>
</ds:datastoreItem>
</file>

<file path=customXml/itemProps4.xml><?xml version="1.0" encoding="utf-8"?>
<ds:datastoreItem xmlns:ds="http://schemas.openxmlformats.org/officeDocument/2006/customXml" ds:itemID="{D259FD94-B29D-4349-96B5-056464A2CF36}">
  <ds:schemaRefs>
    <ds:schemaRef ds:uri="http://schemas.openxmlformats.org/officeDocument/2006/bibliography"/>
  </ds:schemaRefs>
</ds:datastoreItem>
</file>

<file path=customXml/itemProps5.xml><?xml version="1.0" encoding="utf-8"?>
<ds:datastoreItem xmlns:ds="http://schemas.openxmlformats.org/officeDocument/2006/customXml" ds:itemID="{F401F539-9CCA-4B3D-B62E-29D8709413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3782</Words>
  <Characters>21003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Training</vt:lpstr>
    </vt:vector>
  </TitlesOfParts>
  <Company>NHS</Company>
  <LinksUpToDate>false</LinksUpToDate>
  <CharactersWithSpaces>24736</CharactersWithSpaces>
  <SharedDoc>false</SharedDoc>
  <HLinks>
    <vt:vector size="54" baseType="variant">
      <vt:variant>
        <vt:i4>3473510</vt:i4>
      </vt:variant>
      <vt:variant>
        <vt:i4>24</vt:i4>
      </vt:variant>
      <vt:variant>
        <vt:i4>0</vt:i4>
      </vt:variant>
      <vt:variant>
        <vt:i4>5</vt:i4>
      </vt:variant>
      <vt:variant>
        <vt:lpwstr>https://www.nhs.uk/Services/GP/Overview/DefaultView.aspx?id=B87026</vt:lpwstr>
      </vt:variant>
      <vt:variant>
        <vt:lpwstr/>
      </vt:variant>
      <vt:variant>
        <vt:i4>4849737</vt:i4>
      </vt:variant>
      <vt:variant>
        <vt:i4>21</vt:i4>
      </vt:variant>
      <vt:variant>
        <vt:i4>0</vt:i4>
      </vt:variant>
      <vt:variant>
        <vt:i4>5</vt:i4>
      </vt:variant>
      <vt:variant>
        <vt:lpwstr>https://systmonline.tpp-uk.com/2/Login?PracticeId=B87026&amp;Date=20160412120009</vt:lpwstr>
      </vt:variant>
      <vt:variant>
        <vt:lpwstr/>
      </vt:variant>
      <vt:variant>
        <vt:i4>2621478</vt:i4>
      </vt:variant>
      <vt:variant>
        <vt:i4>18</vt:i4>
      </vt:variant>
      <vt:variant>
        <vt:i4>0</vt:i4>
      </vt:variant>
      <vt:variant>
        <vt:i4>5</vt:i4>
      </vt:variant>
      <vt:variant>
        <vt:lpwstr>https://www.england.nhs.uk/2019/01/missed-gp-appointments-costing-nhs-millions</vt:lpwstr>
      </vt:variant>
      <vt:variant>
        <vt:lpwstr/>
      </vt:variant>
      <vt:variant>
        <vt:i4>5570641</vt:i4>
      </vt:variant>
      <vt:variant>
        <vt:i4>15</vt:i4>
      </vt:variant>
      <vt:variant>
        <vt:i4>0</vt:i4>
      </vt:variant>
      <vt:variant>
        <vt:i4>5</vt:i4>
      </vt:variant>
      <vt:variant>
        <vt:lpwstr>https://www.grangemedicalcentre.co.uk/mf.ashx?ID=50bb2b0e-f968-4af8-b5f9-f0eff66e9e9f</vt:lpwstr>
      </vt:variant>
      <vt:variant>
        <vt:lpwstr/>
      </vt:variant>
      <vt:variant>
        <vt:i4>87</vt:i4>
      </vt:variant>
      <vt:variant>
        <vt:i4>12</vt:i4>
      </vt:variant>
      <vt:variant>
        <vt:i4>0</vt:i4>
      </vt:variant>
      <vt:variant>
        <vt:i4>5</vt:i4>
      </vt:variant>
      <vt:variant>
        <vt:lpwstr>https://www.grangemedicalcentre.co.uk/pages/Online-Access</vt:lpwstr>
      </vt:variant>
      <vt:variant>
        <vt:lpwstr/>
      </vt:variant>
      <vt:variant>
        <vt:i4>1245228</vt:i4>
      </vt:variant>
      <vt:variant>
        <vt:i4>9</vt:i4>
      </vt:variant>
      <vt:variant>
        <vt:i4>0</vt:i4>
      </vt:variant>
      <vt:variant>
        <vt:i4>5</vt:i4>
      </vt:variant>
      <vt:variant>
        <vt:lpwstr>mailto:wyicb-wak.grangeprescriptions@nhs.net</vt:lpwstr>
      </vt:variant>
      <vt:variant>
        <vt:lpwstr/>
      </vt:variant>
      <vt:variant>
        <vt:i4>7209079</vt:i4>
      </vt:variant>
      <vt:variant>
        <vt:i4>3</vt:i4>
      </vt:variant>
      <vt:variant>
        <vt:i4>0</vt:i4>
      </vt:variant>
      <vt:variant>
        <vt:i4>5</vt:i4>
      </vt:variant>
      <vt:variant>
        <vt:lpwstr>https://systmonline.tpp-uk.com/Login?PracticeId=B87026</vt:lpwstr>
      </vt:variant>
      <vt:variant>
        <vt:lpwstr/>
      </vt:variant>
      <vt:variant>
        <vt:i4>4587614</vt:i4>
      </vt:variant>
      <vt:variant>
        <vt:i4>0</vt:i4>
      </vt:variant>
      <vt:variant>
        <vt:i4>0</vt:i4>
      </vt:variant>
      <vt:variant>
        <vt:i4>5</vt:i4>
      </vt:variant>
      <vt:variant>
        <vt:lpwstr>https://www.nhs.uk/using-the-nhs/nhs-services/gps/how-to-register-with-a-gp-practice/</vt:lpwstr>
      </vt:variant>
      <vt:variant>
        <vt:lpwstr/>
      </vt:variant>
      <vt:variant>
        <vt:i4>7209079</vt:i4>
      </vt:variant>
      <vt:variant>
        <vt:i4>14046</vt:i4>
      </vt:variant>
      <vt:variant>
        <vt:i4>1025</vt:i4>
      </vt:variant>
      <vt:variant>
        <vt:i4>4</vt:i4>
      </vt:variant>
      <vt:variant>
        <vt:lpwstr>https://systmonline.tpp-uk.com/Login?PracticeId=B87026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dc:title>
  <dc:subject/>
  <dc:creator>gp</dc:creator>
  <cp:keywords/>
  <cp:lastModifiedBy>Amy Griffiths</cp:lastModifiedBy>
  <cp:revision>2</cp:revision>
  <cp:lastPrinted>2024-03-20T10:50:00Z</cp:lastPrinted>
  <dcterms:created xsi:type="dcterms:W3CDTF">2024-04-09T13:25:00Z</dcterms:created>
  <dcterms:modified xsi:type="dcterms:W3CDTF">2024-04-09T13:25:00Z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Rianne Norton</vt:lpwstr>
  </property>
  <property fmtid="{D5CDD505-2E9C-101B-9397-08002B2CF9AE}" pid="3" name="Order">
    <vt:lpwstr>16008600.0000000</vt:lpwstr>
  </property>
  <property fmtid="{D5CDD505-2E9C-101B-9397-08002B2CF9AE}" pid="4" name="display_urn:schemas-microsoft-com:office:office#Author">
    <vt:lpwstr>Rianne Norton</vt:lpwstr>
  </property>
</Properties>
</file>