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0F6" w14:textId="09247B72" w:rsidR="00B77DC1" w:rsidRPr="00476D67" w:rsidRDefault="00E41AB9" w:rsidP="00476D6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76D67">
        <w:rPr>
          <w:rFonts w:ascii="Arial" w:hAnsi="Arial" w:cs="Arial"/>
          <w:b/>
          <w:bCs/>
          <w:sz w:val="24"/>
          <w:szCs w:val="24"/>
          <w:u w:val="single"/>
        </w:rPr>
        <w:t xml:space="preserve">PRG Meeting – </w:t>
      </w:r>
      <w:r w:rsidR="00020025">
        <w:rPr>
          <w:rFonts w:ascii="Arial" w:hAnsi="Arial" w:cs="Arial"/>
          <w:b/>
          <w:bCs/>
          <w:sz w:val="24"/>
          <w:szCs w:val="24"/>
          <w:u w:val="single"/>
        </w:rPr>
        <w:t xml:space="preserve">Monday </w:t>
      </w:r>
      <w:r w:rsidR="002A2672"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="002A2672" w:rsidRPr="002A2672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2A2672">
        <w:rPr>
          <w:rFonts w:ascii="Arial" w:hAnsi="Arial" w:cs="Arial"/>
          <w:b/>
          <w:bCs/>
          <w:sz w:val="24"/>
          <w:szCs w:val="24"/>
          <w:u w:val="single"/>
        </w:rPr>
        <w:t xml:space="preserve"> May </w:t>
      </w:r>
      <w:r w:rsidR="003F7357">
        <w:rPr>
          <w:rFonts w:ascii="Arial" w:hAnsi="Arial" w:cs="Arial"/>
          <w:b/>
          <w:bCs/>
          <w:sz w:val="24"/>
          <w:szCs w:val="24"/>
          <w:u w:val="single"/>
        </w:rPr>
        <w:t>2021</w:t>
      </w:r>
    </w:p>
    <w:p w14:paraId="3FBB1CF0" w14:textId="0851FBFB" w:rsidR="00E41AB9" w:rsidRDefault="00E41AB9" w:rsidP="00E41AB9">
      <w:pPr>
        <w:pStyle w:val="NoSpacing"/>
        <w:rPr>
          <w:rFonts w:ascii="Arial" w:hAnsi="Arial" w:cs="Arial"/>
          <w:sz w:val="24"/>
          <w:szCs w:val="24"/>
        </w:rPr>
      </w:pPr>
    </w:p>
    <w:p w14:paraId="4C3C8906" w14:textId="29EADA71" w:rsidR="00E41AB9" w:rsidRPr="002E58A6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2E58A6">
        <w:rPr>
          <w:rFonts w:ascii="Arial" w:hAnsi="Arial" w:cs="Arial"/>
          <w:sz w:val="24"/>
          <w:szCs w:val="24"/>
          <w:u w:val="single"/>
        </w:rPr>
        <w:t>Present</w:t>
      </w:r>
    </w:p>
    <w:p w14:paraId="31CAD99F" w14:textId="4E0B87EC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83DE09" w14:textId="064682FA" w:rsidR="002A2672" w:rsidRDefault="002A2672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Lamb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Assistant Practice Manager (Temp. Chairperson)</w:t>
      </w:r>
    </w:p>
    <w:p w14:paraId="61E9E937" w14:textId="6F64B6ED" w:rsidR="002A2672" w:rsidRDefault="002A2672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Rianne Norton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Communications and Patient Contact Manager (Minutes)</w:t>
      </w:r>
    </w:p>
    <w:p w14:paraId="3BFACD3F" w14:textId="43DC7A54" w:rsidR="00E41AB9" w:rsidRDefault="006D670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Eleanor </w:t>
      </w:r>
      <w:proofErr w:type="spellStart"/>
      <w:r>
        <w:rPr>
          <w:rFonts w:ascii="Arial" w:hAnsi="Arial" w:cs="Arial"/>
          <w:sz w:val="24"/>
          <w:szCs w:val="24"/>
        </w:rPr>
        <w:t>Hor</w:t>
      </w:r>
      <w:r w:rsidR="00E41AB9">
        <w:rPr>
          <w:rFonts w:ascii="Arial" w:hAnsi="Arial" w:cs="Arial"/>
          <w:sz w:val="24"/>
          <w:szCs w:val="24"/>
        </w:rPr>
        <w:t>obin</w:t>
      </w:r>
      <w:proofErr w:type="spellEnd"/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  <w:t>Patient Representative</w:t>
      </w:r>
    </w:p>
    <w:p w14:paraId="182AB8BF" w14:textId="02811BA6" w:rsidR="003F7357" w:rsidRDefault="002A2672" w:rsidP="003F73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I ‘Anson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Patient Representative</w:t>
      </w:r>
    </w:p>
    <w:p w14:paraId="3FA3BE41" w14:textId="77777777" w:rsidR="002A2672" w:rsidRDefault="002A2672" w:rsidP="003F73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044E01" w14:textId="7D30F408" w:rsidR="00E41AB9" w:rsidRPr="005A016B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5A016B">
        <w:rPr>
          <w:rFonts w:ascii="Arial" w:hAnsi="Arial" w:cs="Arial"/>
          <w:sz w:val="24"/>
          <w:szCs w:val="24"/>
          <w:u w:val="single"/>
        </w:rPr>
        <w:t>Apologies</w:t>
      </w:r>
    </w:p>
    <w:p w14:paraId="03507C53" w14:textId="77777777" w:rsidR="002A2672" w:rsidRDefault="002A2672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C09E5B" w14:textId="7C4DB34A" w:rsidR="002A2672" w:rsidRDefault="002A2672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Marwood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Practice Manager</w:t>
      </w:r>
    </w:p>
    <w:p w14:paraId="64E6EB3B" w14:textId="4BE428B9" w:rsidR="002A2672" w:rsidRDefault="002A2672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Neville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Patient Representative</w:t>
      </w:r>
    </w:p>
    <w:p w14:paraId="09DB2B66" w14:textId="0AFB3161" w:rsidR="002A2672" w:rsidRDefault="002A2672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</w:t>
      </w:r>
      <w:proofErr w:type="spellStart"/>
      <w:r>
        <w:rPr>
          <w:rFonts w:ascii="Arial" w:hAnsi="Arial" w:cs="Arial"/>
          <w:sz w:val="24"/>
          <w:szCs w:val="24"/>
        </w:rPr>
        <w:t>Pickin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Patient Representative</w:t>
      </w:r>
    </w:p>
    <w:p w14:paraId="381CB049" w14:textId="61A2067E" w:rsidR="002A2672" w:rsidRDefault="002A2672" w:rsidP="002A267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Stephens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Patient Representative</w:t>
      </w:r>
    </w:p>
    <w:p w14:paraId="5A0EC6EC" w14:textId="03F23ADB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7A08274" w14:textId="77777777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667FD74C" w14:textId="56C663E1" w:rsidR="00564274" w:rsidRPr="00564274" w:rsidRDefault="00564274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564274">
        <w:rPr>
          <w:rFonts w:ascii="Arial" w:hAnsi="Arial" w:cs="Arial"/>
          <w:sz w:val="24"/>
          <w:szCs w:val="24"/>
          <w:u w:val="single"/>
        </w:rPr>
        <w:t>Welcome and Introductions</w:t>
      </w:r>
    </w:p>
    <w:p w14:paraId="51737E70" w14:textId="77777777" w:rsidR="00564274" w:rsidRDefault="0056427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D8EB6AD" w14:textId="3779B03C" w:rsidR="00564274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welcomed everyone to the meeting, including Chris, who was attending his first meeting with the group. Kate also explained the role and purpose of the Patient Reference Group.</w:t>
      </w:r>
      <w:r w:rsidR="003F7357">
        <w:rPr>
          <w:rFonts w:ascii="Arial" w:hAnsi="Arial" w:cs="Arial"/>
          <w:sz w:val="24"/>
          <w:szCs w:val="24"/>
        </w:rPr>
        <w:t xml:space="preserve"> </w:t>
      </w:r>
    </w:p>
    <w:p w14:paraId="6E157C0C" w14:textId="77777777" w:rsidR="001A1A04" w:rsidRDefault="001A1A04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1E7CB24F" w14:textId="6A0C467F" w:rsidR="001A1A04" w:rsidRPr="001A1A04" w:rsidRDefault="00945C71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Practice </w:t>
      </w:r>
      <w:r w:rsidR="001A1A04" w:rsidRPr="001A1A04">
        <w:rPr>
          <w:rFonts w:ascii="Arial" w:hAnsi="Arial" w:cs="Arial"/>
          <w:sz w:val="24"/>
          <w:szCs w:val="24"/>
          <w:u w:val="single"/>
        </w:rPr>
        <w:t>Update</w:t>
      </w:r>
    </w:p>
    <w:p w14:paraId="6C74F4B0" w14:textId="77777777" w:rsidR="001A1A04" w:rsidRDefault="001A1A0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6AD040" w14:textId="720A14AF" w:rsidR="002A2672" w:rsidRPr="002A2672" w:rsidRDefault="002A2672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A2672">
        <w:rPr>
          <w:rFonts w:ascii="Arial" w:hAnsi="Arial" w:cs="Arial"/>
          <w:b/>
          <w:sz w:val="24"/>
          <w:szCs w:val="24"/>
        </w:rPr>
        <w:t>Staffing</w:t>
      </w:r>
    </w:p>
    <w:p w14:paraId="34D888EF" w14:textId="77777777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C871F1" w14:textId="2FCD92BB" w:rsidR="002A2672" w:rsidRDefault="00CB4D2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explained that on</w:t>
      </w:r>
      <w:r w:rsidR="002A2672">
        <w:rPr>
          <w:rFonts w:ascii="Arial" w:hAnsi="Arial" w:cs="Arial"/>
          <w:sz w:val="24"/>
          <w:szCs w:val="24"/>
        </w:rPr>
        <w:t xml:space="preserve">e of our receptionists left on Friday, but the positive news is that she is leaving to become a Trainee Nurse Associate (TNA) within the </w:t>
      </w:r>
      <w:r>
        <w:rPr>
          <w:rFonts w:ascii="Arial" w:hAnsi="Arial" w:cs="Arial"/>
          <w:sz w:val="24"/>
          <w:szCs w:val="24"/>
        </w:rPr>
        <w:t>Primary Care Network (</w:t>
      </w:r>
      <w:r w:rsidR="002A2672">
        <w:rPr>
          <w:rFonts w:ascii="Arial" w:hAnsi="Arial" w:cs="Arial"/>
          <w:sz w:val="24"/>
          <w:szCs w:val="24"/>
        </w:rPr>
        <w:t>PCN</w:t>
      </w:r>
      <w:r>
        <w:rPr>
          <w:rFonts w:ascii="Arial" w:hAnsi="Arial" w:cs="Arial"/>
          <w:sz w:val="24"/>
          <w:szCs w:val="24"/>
        </w:rPr>
        <w:t>)</w:t>
      </w:r>
      <w:r w:rsidR="002A2672">
        <w:rPr>
          <w:rFonts w:ascii="Arial" w:hAnsi="Arial" w:cs="Arial"/>
          <w:sz w:val="24"/>
          <w:szCs w:val="24"/>
        </w:rPr>
        <w:t xml:space="preserve">, so </w:t>
      </w:r>
      <w:r>
        <w:rPr>
          <w:rFonts w:ascii="Arial" w:hAnsi="Arial" w:cs="Arial"/>
          <w:sz w:val="24"/>
          <w:szCs w:val="24"/>
        </w:rPr>
        <w:t xml:space="preserve">it is possible </w:t>
      </w:r>
      <w:r w:rsidR="002A2672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will </w:t>
      </w:r>
      <w:r w:rsidR="002A2672">
        <w:rPr>
          <w:rFonts w:ascii="Arial" w:hAnsi="Arial" w:cs="Arial"/>
          <w:sz w:val="24"/>
          <w:szCs w:val="24"/>
        </w:rPr>
        <w:t>see her again within the practice as she undertakes her training.</w:t>
      </w:r>
    </w:p>
    <w:p w14:paraId="17BA7C25" w14:textId="77777777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8BA493" w14:textId="4EA1A65E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also be losing one of our nurses who is leaving to take up a job nearer to home. She will however continue to work two days </w:t>
      </w:r>
      <w:r w:rsidR="005A4007">
        <w:rPr>
          <w:rFonts w:ascii="Arial" w:hAnsi="Arial" w:cs="Arial"/>
          <w:sz w:val="24"/>
          <w:szCs w:val="24"/>
        </w:rPr>
        <w:t xml:space="preserve">a week </w:t>
      </w:r>
      <w:r>
        <w:rPr>
          <w:rFonts w:ascii="Arial" w:hAnsi="Arial" w:cs="Arial"/>
          <w:sz w:val="24"/>
          <w:szCs w:val="24"/>
        </w:rPr>
        <w:t>in the practice until we can fill her position.</w:t>
      </w:r>
    </w:p>
    <w:p w14:paraId="16556442" w14:textId="77777777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BC5CE6" w14:textId="32B4757E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 for both the receptionist and nurse vacancy are being held this week.</w:t>
      </w:r>
    </w:p>
    <w:p w14:paraId="5E3F0520" w14:textId="77777777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0C2695" w14:textId="06227674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Partners have also agreed to the employment of two temporary Administrative Assistants within our Administration Team, both of whom will be working two days a week. </w:t>
      </w:r>
    </w:p>
    <w:p w14:paraId="7326E980" w14:textId="77777777" w:rsidR="002A2672" w:rsidRDefault="002A26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5D96DE" w14:textId="77777777" w:rsidR="00945C71" w:rsidRPr="00945C71" w:rsidRDefault="001D487B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45C71">
        <w:rPr>
          <w:rFonts w:ascii="Arial" w:hAnsi="Arial" w:cs="Arial"/>
          <w:b/>
          <w:sz w:val="24"/>
          <w:szCs w:val="24"/>
        </w:rPr>
        <w:t>Covid Vaccines</w:t>
      </w:r>
    </w:p>
    <w:p w14:paraId="6C7EAE37" w14:textId="77777777" w:rsidR="00945C71" w:rsidRDefault="00945C71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59D88A" w14:textId="77777777" w:rsidR="005A4007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</w:t>
      </w:r>
      <w:r w:rsidR="005A4007">
        <w:rPr>
          <w:rFonts w:ascii="Arial" w:hAnsi="Arial" w:cs="Arial"/>
          <w:sz w:val="24"/>
          <w:szCs w:val="24"/>
        </w:rPr>
        <w:t>constraints</w:t>
      </w:r>
      <w:r>
        <w:rPr>
          <w:rFonts w:ascii="Arial" w:hAnsi="Arial" w:cs="Arial"/>
          <w:sz w:val="24"/>
          <w:szCs w:val="24"/>
        </w:rPr>
        <w:t xml:space="preserve"> of the vaccine, we are only able to deliver </w:t>
      </w:r>
      <w:r w:rsidR="005A4007">
        <w:rPr>
          <w:rFonts w:ascii="Arial" w:hAnsi="Arial" w:cs="Arial"/>
          <w:sz w:val="24"/>
          <w:szCs w:val="24"/>
        </w:rPr>
        <w:t>AstraZeneca</w:t>
      </w:r>
      <w:r>
        <w:rPr>
          <w:rFonts w:ascii="Arial" w:hAnsi="Arial" w:cs="Arial"/>
          <w:sz w:val="24"/>
          <w:szCs w:val="24"/>
        </w:rPr>
        <w:t xml:space="preserve"> vaccines within our practice, with clinics being run at Kinsley Medical Centre. We are currently offering vaccines to those aged 25 years and over.</w:t>
      </w:r>
    </w:p>
    <w:p w14:paraId="3B887EDA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D39EBB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as the AstraZ</w:t>
      </w:r>
      <w:r w:rsidR="00591C16">
        <w:rPr>
          <w:rFonts w:ascii="Arial" w:hAnsi="Arial" w:cs="Arial"/>
          <w:sz w:val="24"/>
          <w:szCs w:val="24"/>
        </w:rPr>
        <w:t xml:space="preserve">eneca vaccine is contraindicated in those </w:t>
      </w:r>
      <w:r>
        <w:rPr>
          <w:rFonts w:ascii="Arial" w:hAnsi="Arial" w:cs="Arial"/>
          <w:sz w:val="24"/>
          <w:szCs w:val="24"/>
        </w:rPr>
        <w:t>less than</w:t>
      </w:r>
      <w:r w:rsidR="00591C16">
        <w:rPr>
          <w:rFonts w:ascii="Arial" w:hAnsi="Arial" w:cs="Arial"/>
          <w:sz w:val="24"/>
          <w:szCs w:val="24"/>
        </w:rPr>
        <w:t xml:space="preserve"> 40 years of age, these patients will be i</w:t>
      </w:r>
      <w:r>
        <w:rPr>
          <w:rFonts w:ascii="Arial" w:hAnsi="Arial" w:cs="Arial"/>
          <w:sz w:val="24"/>
          <w:szCs w:val="24"/>
        </w:rPr>
        <w:t xml:space="preserve">nvited to attend at </w:t>
      </w:r>
      <w:proofErr w:type="spellStart"/>
      <w:r>
        <w:rPr>
          <w:rFonts w:ascii="Arial" w:hAnsi="Arial" w:cs="Arial"/>
          <w:sz w:val="24"/>
          <w:szCs w:val="24"/>
        </w:rPr>
        <w:t>Churchview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r w:rsidR="00591C16">
        <w:rPr>
          <w:rFonts w:ascii="Arial" w:hAnsi="Arial" w:cs="Arial"/>
          <w:sz w:val="24"/>
          <w:szCs w:val="24"/>
        </w:rPr>
        <w:t>edical Centre</w:t>
      </w:r>
      <w:r>
        <w:rPr>
          <w:rFonts w:ascii="Arial" w:hAnsi="Arial" w:cs="Arial"/>
          <w:sz w:val="24"/>
          <w:szCs w:val="24"/>
        </w:rPr>
        <w:t>,</w:t>
      </w:r>
      <w:r w:rsidR="00591C16">
        <w:rPr>
          <w:rFonts w:ascii="Arial" w:hAnsi="Arial" w:cs="Arial"/>
          <w:sz w:val="24"/>
          <w:szCs w:val="24"/>
        </w:rPr>
        <w:t xml:space="preserve"> where the Pfi</w:t>
      </w:r>
      <w:r>
        <w:rPr>
          <w:rFonts w:ascii="Arial" w:hAnsi="Arial" w:cs="Arial"/>
          <w:sz w:val="24"/>
          <w:szCs w:val="24"/>
        </w:rPr>
        <w:t>z</w:t>
      </w:r>
      <w:r w:rsidR="00591C16">
        <w:rPr>
          <w:rFonts w:ascii="Arial" w:hAnsi="Arial" w:cs="Arial"/>
          <w:sz w:val="24"/>
          <w:szCs w:val="24"/>
        </w:rPr>
        <w:t>er vaccines are being administered.</w:t>
      </w:r>
    </w:p>
    <w:p w14:paraId="453A5CF1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FD7554" w14:textId="1AF26F2D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have a</w:t>
      </w:r>
      <w:r w:rsidR="005A4007">
        <w:rPr>
          <w:rFonts w:ascii="Arial" w:hAnsi="Arial" w:cs="Arial"/>
          <w:sz w:val="24"/>
          <w:szCs w:val="24"/>
        </w:rPr>
        <w:t>n AstraZeneca</w:t>
      </w:r>
      <w:r>
        <w:rPr>
          <w:rFonts w:ascii="Arial" w:hAnsi="Arial" w:cs="Arial"/>
          <w:sz w:val="24"/>
          <w:szCs w:val="24"/>
        </w:rPr>
        <w:t xml:space="preserve"> clinic planned for Kinsley this coming Saturday</w:t>
      </w:r>
      <w:r w:rsidR="005A4007">
        <w:rPr>
          <w:rFonts w:ascii="Arial" w:hAnsi="Arial" w:cs="Arial"/>
          <w:sz w:val="24"/>
          <w:szCs w:val="24"/>
        </w:rPr>
        <w:t>,</w:t>
      </w:r>
      <w:r w:rsidR="00CB4D26">
        <w:rPr>
          <w:rFonts w:ascii="Arial" w:hAnsi="Arial" w:cs="Arial"/>
          <w:sz w:val="24"/>
          <w:szCs w:val="24"/>
        </w:rPr>
        <w:t xml:space="preserve"> whereby we are delivering </w:t>
      </w:r>
      <w:r w:rsidR="005A4007">
        <w:rPr>
          <w:rFonts w:ascii="Arial" w:hAnsi="Arial" w:cs="Arial"/>
          <w:sz w:val="24"/>
          <w:szCs w:val="24"/>
        </w:rPr>
        <w:t>second doses of the AstraZ</w:t>
      </w:r>
      <w:r>
        <w:rPr>
          <w:rFonts w:ascii="Arial" w:hAnsi="Arial" w:cs="Arial"/>
          <w:sz w:val="24"/>
          <w:szCs w:val="24"/>
        </w:rPr>
        <w:t>eneca vaccination.</w:t>
      </w:r>
    </w:p>
    <w:p w14:paraId="13A2C207" w14:textId="77777777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8803E0" w14:textId="2F51A769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confirmed that </w:t>
      </w:r>
      <w:proofErr w:type="spellStart"/>
      <w:r>
        <w:rPr>
          <w:rFonts w:ascii="Arial" w:hAnsi="Arial" w:cs="Arial"/>
          <w:sz w:val="24"/>
          <w:szCs w:val="24"/>
        </w:rPr>
        <w:t>Churchview</w:t>
      </w:r>
      <w:proofErr w:type="spellEnd"/>
      <w:r w:rsidR="005A4007">
        <w:rPr>
          <w:rFonts w:ascii="Arial" w:hAnsi="Arial" w:cs="Arial"/>
          <w:sz w:val="24"/>
          <w:szCs w:val="24"/>
        </w:rPr>
        <w:t xml:space="preserve"> Medical Centre</w:t>
      </w:r>
      <w:r>
        <w:rPr>
          <w:rFonts w:ascii="Arial" w:hAnsi="Arial" w:cs="Arial"/>
          <w:sz w:val="24"/>
          <w:szCs w:val="24"/>
        </w:rPr>
        <w:t xml:space="preserve"> was still administering the Pfizer vaccines; she explained that appointments are shared out between patients at each practice within the PCN on a pro rate basis, de</w:t>
      </w:r>
      <w:r w:rsidR="005A4007">
        <w:rPr>
          <w:rFonts w:ascii="Arial" w:hAnsi="Arial" w:cs="Arial"/>
          <w:sz w:val="24"/>
          <w:szCs w:val="24"/>
        </w:rPr>
        <w:t xml:space="preserve">pending </w:t>
      </w:r>
      <w:r>
        <w:rPr>
          <w:rFonts w:ascii="Arial" w:hAnsi="Arial" w:cs="Arial"/>
          <w:sz w:val="24"/>
          <w:szCs w:val="24"/>
        </w:rPr>
        <w:t>on the number of patients reg</w:t>
      </w:r>
      <w:r w:rsidR="005A4007">
        <w:rPr>
          <w:rFonts w:ascii="Arial" w:hAnsi="Arial" w:cs="Arial"/>
          <w:sz w:val="24"/>
          <w:szCs w:val="24"/>
        </w:rPr>
        <w:t>istered w</w:t>
      </w:r>
      <w:r>
        <w:rPr>
          <w:rFonts w:ascii="Arial" w:hAnsi="Arial" w:cs="Arial"/>
          <w:sz w:val="24"/>
          <w:szCs w:val="24"/>
        </w:rPr>
        <w:t>ithin each practice.</w:t>
      </w:r>
    </w:p>
    <w:p w14:paraId="0CC9F322" w14:textId="77777777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178E78" w14:textId="2D28862B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did however explain that there was a noticeable drop </w:t>
      </w:r>
      <w:r w:rsidR="005A4007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 xml:space="preserve">number of patients </w:t>
      </w:r>
      <w:r w:rsidR="005A4007">
        <w:rPr>
          <w:rFonts w:ascii="Arial" w:hAnsi="Arial" w:cs="Arial"/>
          <w:sz w:val="24"/>
          <w:szCs w:val="24"/>
        </w:rPr>
        <w:t>attending for</w:t>
      </w:r>
      <w:r>
        <w:rPr>
          <w:rFonts w:ascii="Arial" w:hAnsi="Arial" w:cs="Arial"/>
          <w:sz w:val="24"/>
          <w:szCs w:val="24"/>
        </w:rPr>
        <w:t xml:space="preserve"> vaccines now that we are in the younger age group</w:t>
      </w:r>
      <w:r w:rsidR="005A4007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it was discussed by a member of the group who works with children aged 16-18</w:t>
      </w:r>
      <w:r w:rsidR="005A4007">
        <w:rPr>
          <w:rFonts w:ascii="Arial" w:hAnsi="Arial" w:cs="Arial"/>
          <w:sz w:val="24"/>
          <w:szCs w:val="24"/>
        </w:rPr>
        <w:t xml:space="preserve"> years old, </w:t>
      </w:r>
      <w:r>
        <w:rPr>
          <w:rFonts w:ascii="Arial" w:hAnsi="Arial" w:cs="Arial"/>
          <w:sz w:val="24"/>
          <w:szCs w:val="24"/>
        </w:rPr>
        <w:t>that there did appear to some vaccine hesitanc</w:t>
      </w:r>
      <w:r w:rsidR="005A4007">
        <w:rPr>
          <w:rFonts w:ascii="Arial" w:hAnsi="Arial" w:cs="Arial"/>
          <w:sz w:val="24"/>
          <w:szCs w:val="24"/>
        </w:rPr>
        <w:t xml:space="preserve">y amongst </w:t>
      </w:r>
      <w:r>
        <w:rPr>
          <w:rFonts w:ascii="Arial" w:hAnsi="Arial" w:cs="Arial"/>
          <w:sz w:val="24"/>
          <w:szCs w:val="24"/>
        </w:rPr>
        <w:t>these groups of</w:t>
      </w:r>
      <w:r w:rsidR="005A40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intelligent young adults</w:t>
      </w:r>
      <w:r w:rsidR="005A4007">
        <w:rPr>
          <w:rFonts w:ascii="Arial" w:hAnsi="Arial" w:cs="Arial"/>
          <w:sz w:val="24"/>
          <w:szCs w:val="24"/>
        </w:rPr>
        <w:t xml:space="preserve">, with </w:t>
      </w:r>
      <w:r>
        <w:rPr>
          <w:rFonts w:ascii="Arial" w:hAnsi="Arial" w:cs="Arial"/>
          <w:sz w:val="24"/>
          <w:szCs w:val="24"/>
        </w:rPr>
        <w:t>some concerns re</w:t>
      </w:r>
      <w:r w:rsidR="005A4007">
        <w:rPr>
          <w:rFonts w:ascii="Arial" w:hAnsi="Arial" w:cs="Arial"/>
          <w:sz w:val="24"/>
          <w:szCs w:val="24"/>
        </w:rPr>
        <w:t>:</w:t>
      </w:r>
      <w:r w:rsidR="00CB4D26">
        <w:rPr>
          <w:rFonts w:ascii="Arial" w:hAnsi="Arial" w:cs="Arial"/>
          <w:sz w:val="24"/>
          <w:szCs w:val="24"/>
        </w:rPr>
        <w:t xml:space="preserve"> fertility for example.</w:t>
      </w:r>
    </w:p>
    <w:p w14:paraId="44376650" w14:textId="77777777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5CD5EB" w14:textId="06AFEFE0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also explained that we were seeing </w:t>
      </w:r>
      <w:r w:rsidR="00CB4D26">
        <w:rPr>
          <w:rFonts w:ascii="Arial" w:hAnsi="Arial" w:cs="Arial"/>
          <w:sz w:val="24"/>
          <w:szCs w:val="24"/>
        </w:rPr>
        <w:t xml:space="preserve">a small number of </w:t>
      </w:r>
      <w:r>
        <w:rPr>
          <w:rFonts w:ascii="Arial" w:hAnsi="Arial" w:cs="Arial"/>
          <w:sz w:val="24"/>
          <w:szCs w:val="24"/>
        </w:rPr>
        <w:t>patients who had attended for their first vaccine</w:t>
      </w:r>
      <w:r w:rsidR="005A40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not wanting to attend for their sec</w:t>
      </w:r>
      <w:r w:rsidR="005A400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nd. She further explained that, as a practice, we do continue to text and telephone patients and encourage them to attend for the vaccine.</w:t>
      </w:r>
      <w:r w:rsidR="005A40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However, if </w:t>
      </w:r>
      <w:r w:rsidR="005A4007">
        <w:rPr>
          <w:rFonts w:ascii="Arial" w:hAnsi="Arial" w:cs="Arial"/>
          <w:sz w:val="24"/>
          <w:szCs w:val="24"/>
        </w:rPr>
        <w:t xml:space="preserve">a patient does </w:t>
      </w:r>
      <w:r>
        <w:rPr>
          <w:rFonts w:ascii="Arial" w:hAnsi="Arial" w:cs="Arial"/>
          <w:sz w:val="24"/>
          <w:szCs w:val="24"/>
        </w:rPr>
        <w:t>de</w:t>
      </w:r>
      <w:r w:rsidR="005A40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line then their records will be </w:t>
      </w:r>
      <w:r w:rsidR="005A4007">
        <w:rPr>
          <w:rFonts w:ascii="Arial" w:hAnsi="Arial" w:cs="Arial"/>
          <w:sz w:val="24"/>
          <w:szCs w:val="24"/>
        </w:rPr>
        <w:t xml:space="preserve">amended </w:t>
      </w:r>
      <w:r>
        <w:rPr>
          <w:rFonts w:ascii="Arial" w:hAnsi="Arial" w:cs="Arial"/>
          <w:sz w:val="24"/>
          <w:szCs w:val="24"/>
        </w:rPr>
        <w:t>accordingly. Patient</w:t>
      </w:r>
      <w:r w:rsidR="005A400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may change their mind at any time and </w:t>
      </w:r>
      <w:r w:rsidR="005A4007">
        <w:rPr>
          <w:rFonts w:ascii="Arial" w:hAnsi="Arial" w:cs="Arial"/>
          <w:sz w:val="24"/>
          <w:szCs w:val="24"/>
        </w:rPr>
        <w:t>take</w:t>
      </w:r>
      <w:r>
        <w:rPr>
          <w:rFonts w:ascii="Arial" w:hAnsi="Arial" w:cs="Arial"/>
          <w:sz w:val="24"/>
          <w:szCs w:val="24"/>
        </w:rPr>
        <w:t xml:space="preserve"> up their vaccine.</w:t>
      </w:r>
    </w:p>
    <w:p w14:paraId="19916F6B" w14:textId="77777777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D455A0" w14:textId="58D7ED9A" w:rsidR="00591C16" w:rsidRPr="0035302D" w:rsidRDefault="0035302D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5302D">
        <w:rPr>
          <w:rFonts w:ascii="Arial" w:hAnsi="Arial" w:cs="Arial"/>
          <w:b/>
          <w:sz w:val="24"/>
          <w:szCs w:val="24"/>
        </w:rPr>
        <w:t>Telephones</w:t>
      </w:r>
    </w:p>
    <w:p w14:paraId="413F992C" w14:textId="77777777" w:rsidR="00591C16" w:rsidRDefault="00591C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82D52D" w14:textId="40776BA0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do continue to acknowledge the prob</w:t>
      </w:r>
      <w:r w:rsidR="005A4007">
        <w:rPr>
          <w:rFonts w:ascii="Arial" w:hAnsi="Arial" w:cs="Arial"/>
          <w:sz w:val="24"/>
          <w:szCs w:val="24"/>
        </w:rPr>
        <w:t xml:space="preserve">lems </w:t>
      </w:r>
      <w:r>
        <w:rPr>
          <w:rFonts w:ascii="Arial" w:hAnsi="Arial" w:cs="Arial"/>
          <w:sz w:val="24"/>
          <w:szCs w:val="24"/>
        </w:rPr>
        <w:t>that some patient</w:t>
      </w:r>
      <w:r w:rsidR="005A400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experience when contacting the surgery by telephone. Kate explained that we do streamline calls wherever possible, and all calls to the surgery will be answered across all three sites.</w:t>
      </w:r>
    </w:p>
    <w:p w14:paraId="75F6A9CB" w14:textId="77777777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2DCD393" w14:textId="51A2AAEA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explained that following a recent clinical meeting in the practice we have added a further</w:t>
      </w:r>
      <w:r w:rsidR="005A4007">
        <w:rPr>
          <w:rFonts w:ascii="Arial" w:hAnsi="Arial" w:cs="Arial"/>
          <w:sz w:val="24"/>
          <w:szCs w:val="24"/>
        </w:rPr>
        <w:t xml:space="preserve"> five </w:t>
      </w:r>
      <w:r>
        <w:rPr>
          <w:rFonts w:ascii="Arial" w:hAnsi="Arial" w:cs="Arial"/>
          <w:sz w:val="24"/>
          <w:szCs w:val="24"/>
        </w:rPr>
        <w:t>telephone lines to our current</w:t>
      </w:r>
      <w:r w:rsidR="005A4007">
        <w:rPr>
          <w:rFonts w:ascii="Arial" w:hAnsi="Arial" w:cs="Arial"/>
          <w:sz w:val="24"/>
          <w:szCs w:val="24"/>
        </w:rPr>
        <w:t xml:space="preserve"> telephone system;</w:t>
      </w:r>
      <w:r>
        <w:rPr>
          <w:rFonts w:ascii="Arial" w:hAnsi="Arial" w:cs="Arial"/>
          <w:sz w:val="24"/>
          <w:szCs w:val="24"/>
        </w:rPr>
        <w:t xml:space="preserve"> </w:t>
      </w:r>
      <w:r w:rsidR="005A4007">
        <w:rPr>
          <w:rFonts w:ascii="Arial" w:hAnsi="Arial" w:cs="Arial"/>
          <w:sz w:val="24"/>
          <w:szCs w:val="24"/>
        </w:rPr>
        <w:t>however</w:t>
      </w:r>
      <w:r>
        <w:rPr>
          <w:rFonts w:ascii="Arial" w:hAnsi="Arial" w:cs="Arial"/>
          <w:sz w:val="24"/>
          <w:szCs w:val="24"/>
        </w:rPr>
        <w:t xml:space="preserve">, </w:t>
      </w:r>
      <w:r w:rsidR="005A4007">
        <w:rPr>
          <w:rFonts w:ascii="Arial" w:hAnsi="Arial" w:cs="Arial"/>
          <w:sz w:val="24"/>
          <w:szCs w:val="24"/>
        </w:rPr>
        <w:t>when all the phone</w:t>
      </w:r>
      <w:r>
        <w:rPr>
          <w:rFonts w:ascii="Arial" w:hAnsi="Arial" w:cs="Arial"/>
          <w:sz w:val="24"/>
          <w:szCs w:val="24"/>
        </w:rPr>
        <w:t xml:space="preserve"> lines are</w:t>
      </w:r>
      <w:r w:rsidR="005A4007">
        <w:rPr>
          <w:rFonts w:ascii="Arial" w:hAnsi="Arial" w:cs="Arial"/>
          <w:sz w:val="24"/>
          <w:szCs w:val="24"/>
        </w:rPr>
        <w:t xml:space="preserve"> in use</w:t>
      </w:r>
      <w:r w:rsidR="00CB4D26">
        <w:rPr>
          <w:rFonts w:ascii="Arial" w:hAnsi="Arial" w:cs="Arial"/>
          <w:sz w:val="24"/>
          <w:szCs w:val="24"/>
        </w:rPr>
        <w:t xml:space="preserve"> and the queueing system is full, </w:t>
      </w:r>
      <w:r>
        <w:rPr>
          <w:rFonts w:ascii="Arial" w:hAnsi="Arial" w:cs="Arial"/>
          <w:sz w:val="24"/>
          <w:szCs w:val="24"/>
        </w:rPr>
        <w:t>then patients will hear the engaged t</w:t>
      </w:r>
      <w:r w:rsidR="005A4007">
        <w:rPr>
          <w:rFonts w:ascii="Arial" w:hAnsi="Arial" w:cs="Arial"/>
          <w:sz w:val="24"/>
          <w:szCs w:val="24"/>
        </w:rPr>
        <w:t>one when contacting the surgery.</w:t>
      </w:r>
    </w:p>
    <w:p w14:paraId="1784FA06" w14:textId="77777777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F2C5A4" w14:textId="7573D3DD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Unfortunately</w:t>
      </w:r>
      <w:proofErr w:type="gramEnd"/>
      <w:r>
        <w:rPr>
          <w:rFonts w:ascii="Arial" w:hAnsi="Arial" w:cs="Arial"/>
          <w:sz w:val="24"/>
          <w:szCs w:val="24"/>
        </w:rPr>
        <w:t xml:space="preserve"> there are not as many alternatives available at</w:t>
      </w:r>
      <w:r w:rsidR="005A40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current time</w:t>
      </w:r>
      <w:r w:rsidR="005A40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online booking services are still currently suspended in line with national guidance.</w:t>
      </w:r>
    </w:p>
    <w:p w14:paraId="3FF34997" w14:textId="77777777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896195" w14:textId="25D0836C" w:rsidR="005A4007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5A400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cussions have been made at both national and local levels to re</w:t>
      </w:r>
      <w:r w:rsidR="005A40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introduce full clinic face to face appointments</w:t>
      </w:r>
      <w:r w:rsidR="005A4007">
        <w:rPr>
          <w:rFonts w:ascii="Arial" w:hAnsi="Arial" w:cs="Arial"/>
          <w:sz w:val="24"/>
          <w:szCs w:val="24"/>
        </w:rPr>
        <w:t xml:space="preserve">; our </w:t>
      </w:r>
      <w:r>
        <w:rPr>
          <w:rFonts w:ascii="Arial" w:hAnsi="Arial" w:cs="Arial"/>
          <w:sz w:val="24"/>
          <w:szCs w:val="24"/>
        </w:rPr>
        <w:t xml:space="preserve">clinicians are not keen on an </w:t>
      </w:r>
      <w:proofErr w:type="gramStart"/>
      <w:r>
        <w:rPr>
          <w:rFonts w:ascii="Arial" w:hAnsi="Arial" w:cs="Arial"/>
          <w:sz w:val="24"/>
          <w:szCs w:val="24"/>
        </w:rPr>
        <w:t>open door</w:t>
      </w:r>
      <w:proofErr w:type="gramEnd"/>
      <w:r>
        <w:rPr>
          <w:rFonts w:ascii="Arial" w:hAnsi="Arial" w:cs="Arial"/>
          <w:sz w:val="24"/>
          <w:szCs w:val="24"/>
        </w:rPr>
        <w:t xml:space="preserve"> policy at this time</w:t>
      </w:r>
      <w:r w:rsidR="005A4007">
        <w:rPr>
          <w:rFonts w:ascii="Arial" w:hAnsi="Arial" w:cs="Arial"/>
          <w:sz w:val="24"/>
          <w:szCs w:val="24"/>
        </w:rPr>
        <w:t xml:space="preserve">, especially with the </w:t>
      </w:r>
      <w:r>
        <w:rPr>
          <w:rFonts w:ascii="Arial" w:hAnsi="Arial" w:cs="Arial"/>
          <w:sz w:val="24"/>
          <w:szCs w:val="24"/>
        </w:rPr>
        <w:t>current Delt</w:t>
      </w:r>
      <w:r w:rsidR="005A40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strain of the virus and the fu</w:t>
      </w:r>
      <w:r w:rsidR="005A4007">
        <w:rPr>
          <w:rFonts w:ascii="Arial" w:hAnsi="Arial" w:cs="Arial"/>
          <w:sz w:val="24"/>
          <w:szCs w:val="24"/>
        </w:rPr>
        <w:t xml:space="preserve">rther </w:t>
      </w:r>
      <w:r>
        <w:rPr>
          <w:rFonts w:ascii="Arial" w:hAnsi="Arial" w:cs="Arial"/>
          <w:sz w:val="24"/>
          <w:szCs w:val="24"/>
        </w:rPr>
        <w:t>risk</w:t>
      </w:r>
      <w:r w:rsidR="005A4007">
        <w:rPr>
          <w:rFonts w:ascii="Arial" w:hAnsi="Arial" w:cs="Arial"/>
          <w:sz w:val="24"/>
          <w:szCs w:val="24"/>
        </w:rPr>
        <w:t>s that it poses to both patients and staff.</w:t>
      </w:r>
    </w:p>
    <w:p w14:paraId="72BF6B24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EAC305" w14:textId="558C6989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LMC (Local Medical Council) is fully supportive of our clinicians in continuing with telephone/video consultations, with patients being booked face to face appointments by the relev</w:t>
      </w:r>
      <w:r w:rsidR="005A4007">
        <w:rPr>
          <w:rFonts w:ascii="Arial" w:hAnsi="Arial" w:cs="Arial"/>
          <w:sz w:val="24"/>
          <w:szCs w:val="24"/>
        </w:rPr>
        <w:t xml:space="preserve">ant </w:t>
      </w:r>
      <w:r>
        <w:rPr>
          <w:rFonts w:ascii="Arial" w:hAnsi="Arial" w:cs="Arial"/>
          <w:sz w:val="24"/>
          <w:szCs w:val="24"/>
        </w:rPr>
        <w:t>clinician if they feel it is appropriate.</w:t>
      </w:r>
    </w:p>
    <w:p w14:paraId="301B008C" w14:textId="77777777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C5F672" w14:textId="6D109B9D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member of the group commented that patients have </w:t>
      </w:r>
      <w:r w:rsidR="008B16B9">
        <w:rPr>
          <w:rFonts w:ascii="Arial" w:hAnsi="Arial" w:cs="Arial"/>
          <w:sz w:val="24"/>
          <w:szCs w:val="24"/>
        </w:rPr>
        <w:t xml:space="preserve">lost confidence in the practice, and </w:t>
      </w:r>
      <w:r>
        <w:rPr>
          <w:rFonts w:ascii="Arial" w:hAnsi="Arial" w:cs="Arial"/>
          <w:sz w:val="24"/>
          <w:szCs w:val="24"/>
        </w:rPr>
        <w:t>Kate explained that she was very disappointed to hear this feedback; she again explained that the practice has not stopped seeing patients throughout the pandemic, albeit we have had to adapt to new ways of working.</w:t>
      </w:r>
    </w:p>
    <w:p w14:paraId="7316C582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2CCAF" w14:textId="1A8B1B4D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appointments will be clinically triaged over the telephone. Clinicians can also conduct consultations via video. If appropriate, patients are also requested to send in </w:t>
      </w:r>
      <w:r>
        <w:rPr>
          <w:rFonts w:ascii="Arial" w:hAnsi="Arial" w:cs="Arial"/>
          <w:sz w:val="24"/>
          <w:szCs w:val="24"/>
        </w:rPr>
        <w:lastRenderedPageBreak/>
        <w:t xml:space="preserve">photographs to the surgery so that these are available for the clinician to view prior to </w:t>
      </w:r>
      <w:r w:rsidR="00CB4D26">
        <w:rPr>
          <w:rFonts w:ascii="Arial" w:hAnsi="Arial" w:cs="Arial"/>
          <w:sz w:val="24"/>
          <w:szCs w:val="24"/>
        </w:rPr>
        <w:t xml:space="preserve">or within </w:t>
      </w:r>
      <w:r>
        <w:rPr>
          <w:rFonts w:ascii="Arial" w:hAnsi="Arial" w:cs="Arial"/>
          <w:sz w:val="24"/>
          <w:szCs w:val="24"/>
        </w:rPr>
        <w:t>their appointment.</w:t>
      </w:r>
    </w:p>
    <w:p w14:paraId="586D11BA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294AE0" w14:textId="6883BF5A" w:rsidR="0035302D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patients find that this service works well for them; we do however acknowledge that some patients, for many different reasons, cannot facilitate either telephone or video consultations</w:t>
      </w:r>
      <w:r w:rsidR="00CB4D2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Our main priority is </w:t>
      </w:r>
      <w:r w:rsidR="00CB4D26">
        <w:rPr>
          <w:rFonts w:ascii="Arial" w:hAnsi="Arial" w:cs="Arial"/>
          <w:sz w:val="24"/>
          <w:szCs w:val="24"/>
        </w:rPr>
        <w:t xml:space="preserve">always </w:t>
      </w:r>
      <w:r>
        <w:rPr>
          <w:rFonts w:ascii="Arial" w:hAnsi="Arial" w:cs="Arial"/>
          <w:sz w:val="24"/>
          <w:szCs w:val="24"/>
        </w:rPr>
        <w:t>to do our best for our patients.</w:t>
      </w:r>
    </w:p>
    <w:p w14:paraId="399A82F3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35F595" w14:textId="245F13DC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Online services are currently suspended to keep staff and patients safe. If we open up full clinics of </w:t>
      </w:r>
      <w:proofErr w:type="gramStart"/>
      <w:r>
        <w:rPr>
          <w:rFonts w:ascii="Arial" w:hAnsi="Arial" w:cs="Arial"/>
          <w:sz w:val="24"/>
          <w:szCs w:val="24"/>
        </w:rPr>
        <w:t>face to face</w:t>
      </w:r>
      <w:proofErr w:type="gramEnd"/>
      <w:r>
        <w:rPr>
          <w:rFonts w:ascii="Arial" w:hAnsi="Arial" w:cs="Arial"/>
          <w:sz w:val="24"/>
          <w:szCs w:val="24"/>
        </w:rPr>
        <w:t xml:space="preserve"> appointments then we </w:t>
      </w:r>
      <w:r w:rsidR="00CB4D2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ould have a waiting room full of patients unable to socially distance. If there was just one asymptomatic patient in the waiting room</w:t>
      </w:r>
      <w:r w:rsidR="00CB4D26">
        <w:rPr>
          <w:rFonts w:ascii="Arial" w:hAnsi="Arial" w:cs="Arial"/>
          <w:sz w:val="24"/>
          <w:szCs w:val="24"/>
        </w:rPr>
        <w:t xml:space="preserve"> for example</w:t>
      </w:r>
      <w:r>
        <w:rPr>
          <w:rFonts w:ascii="Arial" w:hAnsi="Arial" w:cs="Arial"/>
          <w:sz w:val="24"/>
          <w:szCs w:val="24"/>
        </w:rPr>
        <w:t>, then this may potentially pose a threat to our patients, staff and also the wider community, and therefore we must continue to be vigilant.</w:t>
      </w:r>
    </w:p>
    <w:p w14:paraId="61347ED8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0951BF" w14:textId="219103D6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Receptionists will still care navigate patients where appropriate to the services available within the local community, 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pharmacy, dentist or optician.</w:t>
      </w:r>
      <w:r w:rsidR="00CB4D26">
        <w:rPr>
          <w:rFonts w:ascii="Arial" w:hAnsi="Arial" w:cs="Arial"/>
          <w:sz w:val="24"/>
          <w:szCs w:val="24"/>
        </w:rPr>
        <w:t xml:space="preserve">  Appointments are also available to be booked at GP Care Wakefield and at Urgent Treatment Centres.</w:t>
      </w:r>
    </w:p>
    <w:p w14:paraId="558D5A63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43544A" w14:textId="7583C939" w:rsidR="005A4007" w:rsidRPr="005A4007" w:rsidRDefault="005A4007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A4007">
        <w:rPr>
          <w:rFonts w:ascii="Arial" w:hAnsi="Arial" w:cs="Arial"/>
          <w:b/>
          <w:sz w:val="24"/>
          <w:szCs w:val="24"/>
        </w:rPr>
        <w:t>Endosc</w:t>
      </w:r>
      <w:r w:rsidR="008B16B9">
        <w:rPr>
          <w:rFonts w:ascii="Arial" w:hAnsi="Arial" w:cs="Arial"/>
          <w:b/>
          <w:sz w:val="24"/>
          <w:szCs w:val="24"/>
        </w:rPr>
        <w:t>o</w:t>
      </w:r>
      <w:r w:rsidRPr="005A4007">
        <w:rPr>
          <w:rFonts w:ascii="Arial" w:hAnsi="Arial" w:cs="Arial"/>
          <w:b/>
          <w:sz w:val="24"/>
          <w:szCs w:val="24"/>
        </w:rPr>
        <w:t>py</w:t>
      </w:r>
    </w:p>
    <w:p w14:paraId="3189D852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AB2D3AF" w14:textId="2CEEC511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explained that the Endoscopy Suite has to </w:t>
      </w:r>
      <w:r w:rsidR="008B16B9">
        <w:rPr>
          <w:rFonts w:ascii="Arial" w:hAnsi="Arial" w:cs="Arial"/>
          <w:sz w:val="24"/>
          <w:szCs w:val="24"/>
        </w:rPr>
        <w:t>achieve</w:t>
      </w:r>
      <w:r>
        <w:rPr>
          <w:rFonts w:ascii="Arial" w:hAnsi="Arial" w:cs="Arial"/>
          <w:sz w:val="24"/>
          <w:szCs w:val="24"/>
        </w:rPr>
        <w:t xml:space="preserve"> a National Gold Standard accreditation </w:t>
      </w:r>
      <w:r w:rsidR="008B16B9">
        <w:rPr>
          <w:rFonts w:ascii="Arial" w:hAnsi="Arial" w:cs="Arial"/>
          <w:sz w:val="24"/>
          <w:szCs w:val="24"/>
        </w:rPr>
        <w:t xml:space="preserve">(JAG) award. </w:t>
      </w:r>
      <w:r>
        <w:rPr>
          <w:rFonts w:ascii="Arial" w:hAnsi="Arial" w:cs="Arial"/>
          <w:sz w:val="24"/>
          <w:szCs w:val="24"/>
        </w:rPr>
        <w:t>Th</w:t>
      </w:r>
      <w:r w:rsidR="008B16B9">
        <w:rPr>
          <w:rFonts w:ascii="Arial" w:hAnsi="Arial" w:cs="Arial"/>
          <w:sz w:val="24"/>
          <w:szCs w:val="24"/>
        </w:rPr>
        <w:t xml:space="preserve">e unit </w:t>
      </w:r>
      <w:r w:rsidR="00CB4D26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reviewed annually</w:t>
      </w:r>
      <w:r w:rsidR="008B16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a full inspection carried out eve</w:t>
      </w:r>
      <w:r w:rsidR="008B16B9">
        <w:rPr>
          <w:rFonts w:ascii="Arial" w:hAnsi="Arial" w:cs="Arial"/>
          <w:sz w:val="24"/>
          <w:szCs w:val="24"/>
        </w:rPr>
        <w:t>ry five</w:t>
      </w:r>
      <w:r>
        <w:rPr>
          <w:rFonts w:ascii="Arial" w:hAnsi="Arial" w:cs="Arial"/>
          <w:sz w:val="24"/>
          <w:szCs w:val="24"/>
        </w:rPr>
        <w:t xml:space="preserve"> years.</w:t>
      </w:r>
    </w:p>
    <w:p w14:paraId="1B4A08F9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0ADAB1" w14:textId="77777777" w:rsidR="00CB4D26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full inspection was carried out on 13</w:t>
      </w:r>
      <w:r w:rsidR="008B16B9" w:rsidRPr="008B16B9">
        <w:rPr>
          <w:rFonts w:ascii="Arial" w:hAnsi="Arial" w:cs="Arial"/>
          <w:sz w:val="24"/>
          <w:szCs w:val="24"/>
          <w:vertAlign w:val="superscript"/>
        </w:rPr>
        <w:t>th</w:t>
      </w:r>
      <w:r w:rsidR="008B16B9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ay 2021. It was a full day inspection with a lot of work being carried out in prep</w:t>
      </w:r>
      <w:r w:rsidR="008B16B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ration for the day</w:t>
      </w:r>
      <w:r w:rsidR="008B16B9">
        <w:rPr>
          <w:rFonts w:ascii="Arial" w:hAnsi="Arial" w:cs="Arial"/>
          <w:sz w:val="24"/>
          <w:szCs w:val="24"/>
        </w:rPr>
        <w:t xml:space="preserve"> as well as </w:t>
      </w:r>
      <w:proofErr w:type="gramStart"/>
      <w:r w:rsidR="008B16B9">
        <w:rPr>
          <w:rFonts w:ascii="Arial" w:hAnsi="Arial" w:cs="Arial"/>
          <w:sz w:val="24"/>
          <w:szCs w:val="24"/>
        </w:rPr>
        <w:t>it</w:t>
      </w:r>
      <w:proofErr w:type="gramEnd"/>
      <w:r w:rsidR="008B16B9">
        <w:rPr>
          <w:rFonts w:ascii="Arial" w:hAnsi="Arial" w:cs="Arial"/>
          <w:sz w:val="24"/>
          <w:szCs w:val="24"/>
        </w:rPr>
        <w:t xml:space="preserve"> readiness for the day itself.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D21859" w14:textId="77777777" w:rsidR="00CB4D26" w:rsidRDefault="00CB4D2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52C6920" w14:textId="3E749703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explained that the practice was delighted</w:t>
      </w:r>
      <w:r w:rsidR="008B16B9">
        <w:rPr>
          <w:rFonts w:ascii="Arial" w:hAnsi="Arial" w:cs="Arial"/>
          <w:sz w:val="24"/>
          <w:szCs w:val="24"/>
        </w:rPr>
        <w:t xml:space="preserve"> to confirm</w:t>
      </w:r>
      <w:r>
        <w:rPr>
          <w:rFonts w:ascii="Arial" w:hAnsi="Arial" w:cs="Arial"/>
          <w:sz w:val="24"/>
          <w:szCs w:val="24"/>
        </w:rPr>
        <w:t xml:space="preserve"> that the inspection was passed with flying colours with no recommendations at all which is very un</w:t>
      </w:r>
      <w:r w:rsidR="008B16B9">
        <w:rPr>
          <w:rFonts w:ascii="Arial" w:hAnsi="Arial" w:cs="Arial"/>
          <w:sz w:val="24"/>
          <w:szCs w:val="24"/>
        </w:rPr>
        <w:t>usual, and it is all ready to continue seeing patients for another five years.</w:t>
      </w:r>
    </w:p>
    <w:p w14:paraId="5760B5E8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135D6E" w14:textId="7539F394" w:rsidR="005A4007" w:rsidRPr="008B16B9" w:rsidRDefault="005A4007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B16B9">
        <w:rPr>
          <w:rFonts w:ascii="Arial" w:hAnsi="Arial" w:cs="Arial"/>
          <w:b/>
          <w:sz w:val="24"/>
          <w:szCs w:val="24"/>
        </w:rPr>
        <w:t>Comments and Complime</w:t>
      </w:r>
      <w:r w:rsidR="008B16B9" w:rsidRPr="008B16B9">
        <w:rPr>
          <w:rFonts w:ascii="Arial" w:hAnsi="Arial" w:cs="Arial"/>
          <w:b/>
          <w:sz w:val="24"/>
          <w:szCs w:val="24"/>
        </w:rPr>
        <w:t>n</w:t>
      </w:r>
      <w:r w:rsidRPr="008B16B9">
        <w:rPr>
          <w:rFonts w:ascii="Arial" w:hAnsi="Arial" w:cs="Arial"/>
          <w:b/>
          <w:sz w:val="24"/>
          <w:szCs w:val="24"/>
        </w:rPr>
        <w:t>ts</w:t>
      </w:r>
    </w:p>
    <w:p w14:paraId="5A5ABA3B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092EE5" w14:textId="109AEFE1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B16B9">
        <w:rPr>
          <w:rFonts w:ascii="Arial" w:hAnsi="Arial" w:cs="Arial"/>
          <w:sz w:val="24"/>
          <w:szCs w:val="24"/>
        </w:rPr>
        <w:t xml:space="preserve">spreadsheet </w:t>
      </w:r>
      <w:r>
        <w:rPr>
          <w:rFonts w:ascii="Arial" w:hAnsi="Arial" w:cs="Arial"/>
          <w:sz w:val="24"/>
          <w:szCs w:val="24"/>
        </w:rPr>
        <w:t>of some of the wonderful comments and compliments that we have received from our patients over the last few months were distributed to our members (</w:t>
      </w:r>
      <w:r w:rsidR="008B16B9">
        <w:rPr>
          <w:rFonts w:ascii="Arial" w:hAnsi="Arial" w:cs="Arial"/>
          <w:sz w:val="24"/>
          <w:szCs w:val="24"/>
        </w:rPr>
        <w:t xml:space="preserve">see </w:t>
      </w:r>
      <w:r w:rsidR="00A74F6F">
        <w:rPr>
          <w:rFonts w:ascii="Arial" w:hAnsi="Arial" w:cs="Arial"/>
          <w:sz w:val="24"/>
          <w:szCs w:val="24"/>
        </w:rPr>
        <w:t>hyperlink</w:t>
      </w:r>
      <w:r>
        <w:rPr>
          <w:rFonts w:ascii="Arial" w:hAnsi="Arial" w:cs="Arial"/>
          <w:sz w:val="24"/>
          <w:szCs w:val="24"/>
        </w:rPr>
        <w:t>).</w:t>
      </w:r>
    </w:p>
    <w:p w14:paraId="22F137FF" w14:textId="471569D8" w:rsidR="00825FD9" w:rsidRDefault="00825FD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8A66FA" w14:textId="2B3BAD30" w:rsidR="00825FD9" w:rsidRDefault="000057EF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object w:dxaOrig="1520" w:dyaOrig="985" w14:anchorId="5EEB2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21 Commants and Complaints document hyperlink" style="width:76.2pt;height:49.2pt" o:ole="">
            <v:imagedata r:id="rId5" o:title=""/>
          </v:shape>
          <o:OLEObject Type="Embed" ProgID="Word.Document.12" ShapeID="_x0000_i1025" DrawAspect="Icon" ObjectID="_1686474899" r:id="rId6">
            <o:FieldCodes>\s</o:FieldCodes>
          </o:OLEObject>
        </w:object>
      </w:r>
    </w:p>
    <w:p w14:paraId="7B6050C5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FB4478" w14:textId="6505B021" w:rsidR="005A4007" w:rsidRPr="005A4007" w:rsidRDefault="005A4007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A4007">
        <w:rPr>
          <w:rFonts w:ascii="Arial" w:hAnsi="Arial" w:cs="Arial"/>
          <w:b/>
          <w:sz w:val="24"/>
          <w:szCs w:val="24"/>
        </w:rPr>
        <w:t>AOB</w:t>
      </w:r>
    </w:p>
    <w:p w14:paraId="2C5F73C4" w14:textId="77777777" w:rsidR="0035302D" w:rsidRDefault="003530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E8F6D3" w14:textId="0BFD840F" w:rsidR="0035302D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member of the group asked when the surgery would be back up and running “as normal” Kate explained that it would be a </w:t>
      </w:r>
      <w:r w:rsidR="008B16B9">
        <w:rPr>
          <w:rFonts w:ascii="Arial" w:hAnsi="Arial" w:cs="Arial"/>
          <w:sz w:val="24"/>
          <w:szCs w:val="24"/>
        </w:rPr>
        <w:t>gradual process and very depende</w:t>
      </w:r>
      <w:r>
        <w:rPr>
          <w:rFonts w:ascii="Arial" w:hAnsi="Arial" w:cs="Arial"/>
          <w:sz w:val="24"/>
          <w:szCs w:val="24"/>
        </w:rPr>
        <w:t xml:space="preserve">nt on current risk, but that the practice was fully supported by the LMC. </w:t>
      </w:r>
      <w:r w:rsidR="008B16B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ost important</w:t>
      </w:r>
      <w:r w:rsidR="008B16B9">
        <w:rPr>
          <w:rFonts w:ascii="Arial" w:hAnsi="Arial" w:cs="Arial"/>
          <w:sz w:val="24"/>
          <w:szCs w:val="24"/>
        </w:rPr>
        <w:t>ly is that we ensure that an</w:t>
      </w:r>
      <w:r>
        <w:rPr>
          <w:rFonts w:ascii="Arial" w:hAnsi="Arial" w:cs="Arial"/>
          <w:sz w:val="24"/>
          <w:szCs w:val="24"/>
        </w:rPr>
        <w:t xml:space="preserve">y decisions made are not only in the best interests of </w:t>
      </w:r>
      <w:r w:rsidR="008B16B9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>patient</w:t>
      </w:r>
      <w:r w:rsidR="008B16B9"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 xml:space="preserve">but will </w:t>
      </w:r>
      <w:r w:rsidR="008B16B9">
        <w:rPr>
          <w:rFonts w:ascii="Arial" w:hAnsi="Arial" w:cs="Arial"/>
          <w:sz w:val="24"/>
          <w:szCs w:val="24"/>
        </w:rPr>
        <w:t>continue to kee</w:t>
      </w:r>
      <w:r>
        <w:rPr>
          <w:rFonts w:ascii="Arial" w:hAnsi="Arial" w:cs="Arial"/>
          <w:sz w:val="24"/>
          <w:szCs w:val="24"/>
        </w:rPr>
        <w:t>p both patients and staff safe.</w:t>
      </w:r>
    </w:p>
    <w:p w14:paraId="785A0521" w14:textId="77777777" w:rsidR="005A4007" w:rsidRDefault="005A400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373DB4" w14:textId="255833B9" w:rsidR="00940E3F" w:rsidRDefault="00DD084D" w:rsidP="005A01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0E3F">
        <w:rPr>
          <w:rFonts w:ascii="Arial" w:hAnsi="Arial" w:cs="Arial"/>
          <w:b/>
          <w:sz w:val="24"/>
          <w:szCs w:val="24"/>
          <w:u w:val="single"/>
        </w:rPr>
        <w:t>Date of next meeting</w:t>
      </w:r>
    </w:p>
    <w:p w14:paraId="43C51720" w14:textId="77777777" w:rsidR="008B16B9" w:rsidRDefault="008B16B9" w:rsidP="005A01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BFAABA" w14:textId="385B1FEA" w:rsidR="009623A8" w:rsidRDefault="009623A8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Monday 13</w:t>
      </w:r>
      <w:r w:rsidRPr="009623A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2021 at 10am at The Grange Medical Centre</w:t>
      </w:r>
    </w:p>
    <w:p w14:paraId="6C8A6641" w14:textId="77777777" w:rsidR="009623A8" w:rsidRPr="008B16B9" w:rsidRDefault="009623A8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9623A8" w:rsidRPr="008B16B9" w:rsidSect="00CB4D2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453"/>
    <w:multiLevelType w:val="hybridMultilevel"/>
    <w:tmpl w:val="26D2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4DC"/>
    <w:multiLevelType w:val="hybridMultilevel"/>
    <w:tmpl w:val="37BA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AB9"/>
    <w:rsid w:val="00003974"/>
    <w:rsid w:val="000057EF"/>
    <w:rsid w:val="00005F29"/>
    <w:rsid w:val="00017943"/>
    <w:rsid w:val="00020025"/>
    <w:rsid w:val="00022DEA"/>
    <w:rsid w:val="0003104E"/>
    <w:rsid w:val="000368FE"/>
    <w:rsid w:val="0007397F"/>
    <w:rsid w:val="000773AB"/>
    <w:rsid w:val="000773F1"/>
    <w:rsid w:val="000816BE"/>
    <w:rsid w:val="000C52AB"/>
    <w:rsid w:val="000C7B96"/>
    <w:rsid w:val="000D4EC9"/>
    <w:rsid w:val="000E4308"/>
    <w:rsid w:val="000F3A3A"/>
    <w:rsid w:val="00105BDD"/>
    <w:rsid w:val="001060B3"/>
    <w:rsid w:val="001147B2"/>
    <w:rsid w:val="001149D7"/>
    <w:rsid w:val="0011724D"/>
    <w:rsid w:val="00126165"/>
    <w:rsid w:val="00130DE6"/>
    <w:rsid w:val="00137BA6"/>
    <w:rsid w:val="001529F3"/>
    <w:rsid w:val="001717AE"/>
    <w:rsid w:val="0017359B"/>
    <w:rsid w:val="001752DE"/>
    <w:rsid w:val="00181B25"/>
    <w:rsid w:val="00192430"/>
    <w:rsid w:val="00194180"/>
    <w:rsid w:val="001965F1"/>
    <w:rsid w:val="001A1A04"/>
    <w:rsid w:val="001C0514"/>
    <w:rsid w:val="001C2464"/>
    <w:rsid w:val="001C2C14"/>
    <w:rsid w:val="001C7247"/>
    <w:rsid w:val="001D0CEF"/>
    <w:rsid w:val="001D1974"/>
    <w:rsid w:val="001D383A"/>
    <w:rsid w:val="001D487B"/>
    <w:rsid w:val="001E49A4"/>
    <w:rsid w:val="001E7BBE"/>
    <w:rsid w:val="00213FEB"/>
    <w:rsid w:val="0021452E"/>
    <w:rsid w:val="002257A0"/>
    <w:rsid w:val="00230AF2"/>
    <w:rsid w:val="00255278"/>
    <w:rsid w:val="002577C0"/>
    <w:rsid w:val="002755E4"/>
    <w:rsid w:val="00283479"/>
    <w:rsid w:val="00286B4C"/>
    <w:rsid w:val="00291A7A"/>
    <w:rsid w:val="002954F5"/>
    <w:rsid w:val="002A0C18"/>
    <w:rsid w:val="002A15B5"/>
    <w:rsid w:val="002A2672"/>
    <w:rsid w:val="002A2C76"/>
    <w:rsid w:val="002A351B"/>
    <w:rsid w:val="002C0312"/>
    <w:rsid w:val="002C28B4"/>
    <w:rsid w:val="002D10FC"/>
    <w:rsid w:val="002E58A6"/>
    <w:rsid w:val="002F364E"/>
    <w:rsid w:val="002F7AB0"/>
    <w:rsid w:val="00300129"/>
    <w:rsid w:val="0030326B"/>
    <w:rsid w:val="00303544"/>
    <w:rsid w:val="003118B4"/>
    <w:rsid w:val="00311FEE"/>
    <w:rsid w:val="00314BC4"/>
    <w:rsid w:val="00331489"/>
    <w:rsid w:val="00336A23"/>
    <w:rsid w:val="00337137"/>
    <w:rsid w:val="00340D33"/>
    <w:rsid w:val="00344C1E"/>
    <w:rsid w:val="0035302D"/>
    <w:rsid w:val="003573CF"/>
    <w:rsid w:val="00387DE9"/>
    <w:rsid w:val="003907E9"/>
    <w:rsid w:val="00392D7B"/>
    <w:rsid w:val="003A4013"/>
    <w:rsid w:val="003D07E8"/>
    <w:rsid w:val="003D1961"/>
    <w:rsid w:val="003D5A2B"/>
    <w:rsid w:val="003E40E2"/>
    <w:rsid w:val="003E62AD"/>
    <w:rsid w:val="003F7357"/>
    <w:rsid w:val="003F75ED"/>
    <w:rsid w:val="00400271"/>
    <w:rsid w:val="00412414"/>
    <w:rsid w:val="00415F24"/>
    <w:rsid w:val="00416E0B"/>
    <w:rsid w:val="0042188A"/>
    <w:rsid w:val="00422E6A"/>
    <w:rsid w:val="004230AB"/>
    <w:rsid w:val="0042480E"/>
    <w:rsid w:val="0045564A"/>
    <w:rsid w:val="00462B21"/>
    <w:rsid w:val="0046378F"/>
    <w:rsid w:val="00476D67"/>
    <w:rsid w:val="00485197"/>
    <w:rsid w:val="00487FAF"/>
    <w:rsid w:val="004A079E"/>
    <w:rsid w:val="004C0DDB"/>
    <w:rsid w:val="004C1652"/>
    <w:rsid w:val="004C2CFC"/>
    <w:rsid w:val="004D1DDD"/>
    <w:rsid w:val="004E123C"/>
    <w:rsid w:val="004E5707"/>
    <w:rsid w:val="004E5DB0"/>
    <w:rsid w:val="004E6FF4"/>
    <w:rsid w:val="004F0306"/>
    <w:rsid w:val="004F04B9"/>
    <w:rsid w:val="004F0D9E"/>
    <w:rsid w:val="00504BE8"/>
    <w:rsid w:val="005158C0"/>
    <w:rsid w:val="0053035E"/>
    <w:rsid w:val="00531ABF"/>
    <w:rsid w:val="00533C2C"/>
    <w:rsid w:val="00533FB6"/>
    <w:rsid w:val="00542933"/>
    <w:rsid w:val="005518B5"/>
    <w:rsid w:val="00560986"/>
    <w:rsid w:val="00564274"/>
    <w:rsid w:val="00565BD0"/>
    <w:rsid w:val="00570FE7"/>
    <w:rsid w:val="00572F87"/>
    <w:rsid w:val="00575575"/>
    <w:rsid w:val="00576F06"/>
    <w:rsid w:val="005909DF"/>
    <w:rsid w:val="00591C16"/>
    <w:rsid w:val="005A016B"/>
    <w:rsid w:val="005A4007"/>
    <w:rsid w:val="005A54BF"/>
    <w:rsid w:val="005B5323"/>
    <w:rsid w:val="005B6D22"/>
    <w:rsid w:val="005B73F3"/>
    <w:rsid w:val="005D653C"/>
    <w:rsid w:val="005E1F39"/>
    <w:rsid w:val="005F2BF2"/>
    <w:rsid w:val="006128CF"/>
    <w:rsid w:val="00613B7F"/>
    <w:rsid w:val="00614D16"/>
    <w:rsid w:val="00615BD8"/>
    <w:rsid w:val="006165D7"/>
    <w:rsid w:val="006209FE"/>
    <w:rsid w:val="006218F6"/>
    <w:rsid w:val="0062527F"/>
    <w:rsid w:val="00625E83"/>
    <w:rsid w:val="00626AF1"/>
    <w:rsid w:val="00632DBF"/>
    <w:rsid w:val="0063319B"/>
    <w:rsid w:val="006521E7"/>
    <w:rsid w:val="00660094"/>
    <w:rsid w:val="00664687"/>
    <w:rsid w:val="00666725"/>
    <w:rsid w:val="00673367"/>
    <w:rsid w:val="006A2ECE"/>
    <w:rsid w:val="006A5563"/>
    <w:rsid w:val="006B2FBE"/>
    <w:rsid w:val="006C4B6D"/>
    <w:rsid w:val="006D670B"/>
    <w:rsid w:val="006E0FE9"/>
    <w:rsid w:val="006E2685"/>
    <w:rsid w:val="006F2372"/>
    <w:rsid w:val="006F4650"/>
    <w:rsid w:val="00703E8E"/>
    <w:rsid w:val="007176D6"/>
    <w:rsid w:val="00717891"/>
    <w:rsid w:val="00741794"/>
    <w:rsid w:val="00753A8C"/>
    <w:rsid w:val="00756C8B"/>
    <w:rsid w:val="00761F2C"/>
    <w:rsid w:val="0076410A"/>
    <w:rsid w:val="007647CF"/>
    <w:rsid w:val="0077198B"/>
    <w:rsid w:val="00774534"/>
    <w:rsid w:val="007A3057"/>
    <w:rsid w:val="007A31F0"/>
    <w:rsid w:val="007A4311"/>
    <w:rsid w:val="007B016E"/>
    <w:rsid w:val="007B1B87"/>
    <w:rsid w:val="007B4C9F"/>
    <w:rsid w:val="007B6CDE"/>
    <w:rsid w:val="007C5154"/>
    <w:rsid w:val="007C67AC"/>
    <w:rsid w:val="007D2E87"/>
    <w:rsid w:val="007E6929"/>
    <w:rsid w:val="007F41B2"/>
    <w:rsid w:val="00807D77"/>
    <w:rsid w:val="00813EBC"/>
    <w:rsid w:val="0082044B"/>
    <w:rsid w:val="00821766"/>
    <w:rsid w:val="00825117"/>
    <w:rsid w:val="00825FD9"/>
    <w:rsid w:val="00835BCD"/>
    <w:rsid w:val="008558EE"/>
    <w:rsid w:val="008758FA"/>
    <w:rsid w:val="00887CC6"/>
    <w:rsid w:val="008B16B9"/>
    <w:rsid w:val="008C2A25"/>
    <w:rsid w:val="008C36AA"/>
    <w:rsid w:val="008D29A4"/>
    <w:rsid w:val="008E2B9B"/>
    <w:rsid w:val="008E7434"/>
    <w:rsid w:val="008F7EEA"/>
    <w:rsid w:val="00906A48"/>
    <w:rsid w:val="009114D7"/>
    <w:rsid w:val="009227BB"/>
    <w:rsid w:val="009359B2"/>
    <w:rsid w:val="00940684"/>
    <w:rsid w:val="00940E3F"/>
    <w:rsid w:val="00945C71"/>
    <w:rsid w:val="00956DD5"/>
    <w:rsid w:val="009623A8"/>
    <w:rsid w:val="00962C7E"/>
    <w:rsid w:val="009855AD"/>
    <w:rsid w:val="00986DC3"/>
    <w:rsid w:val="00995EBF"/>
    <w:rsid w:val="009A4AF4"/>
    <w:rsid w:val="009A7564"/>
    <w:rsid w:val="009B418C"/>
    <w:rsid w:val="009B5CCD"/>
    <w:rsid w:val="009D1A9D"/>
    <w:rsid w:val="009D3B70"/>
    <w:rsid w:val="009D60AE"/>
    <w:rsid w:val="009D66D3"/>
    <w:rsid w:val="009D68EC"/>
    <w:rsid w:val="00A23C87"/>
    <w:rsid w:val="00A33706"/>
    <w:rsid w:val="00A34375"/>
    <w:rsid w:val="00A430C4"/>
    <w:rsid w:val="00A63D3E"/>
    <w:rsid w:val="00A73616"/>
    <w:rsid w:val="00A74F6F"/>
    <w:rsid w:val="00A75B4C"/>
    <w:rsid w:val="00A8479F"/>
    <w:rsid w:val="00A8743A"/>
    <w:rsid w:val="00A91B0B"/>
    <w:rsid w:val="00AB0165"/>
    <w:rsid w:val="00AC174F"/>
    <w:rsid w:val="00AE1C27"/>
    <w:rsid w:val="00AF24EA"/>
    <w:rsid w:val="00AF2D88"/>
    <w:rsid w:val="00AF3D6D"/>
    <w:rsid w:val="00AF47C4"/>
    <w:rsid w:val="00B07B46"/>
    <w:rsid w:val="00B22284"/>
    <w:rsid w:val="00B254E5"/>
    <w:rsid w:val="00B33CC2"/>
    <w:rsid w:val="00B36874"/>
    <w:rsid w:val="00B36BF4"/>
    <w:rsid w:val="00B54C51"/>
    <w:rsid w:val="00B64C8F"/>
    <w:rsid w:val="00B6777E"/>
    <w:rsid w:val="00B72BE3"/>
    <w:rsid w:val="00B80F42"/>
    <w:rsid w:val="00B81FD8"/>
    <w:rsid w:val="00B837F5"/>
    <w:rsid w:val="00B87F6F"/>
    <w:rsid w:val="00BA15C3"/>
    <w:rsid w:val="00BA313A"/>
    <w:rsid w:val="00BA677D"/>
    <w:rsid w:val="00BB6D07"/>
    <w:rsid w:val="00BC066F"/>
    <w:rsid w:val="00BC2A93"/>
    <w:rsid w:val="00BC7350"/>
    <w:rsid w:val="00BC75AC"/>
    <w:rsid w:val="00C104E0"/>
    <w:rsid w:val="00C24CFC"/>
    <w:rsid w:val="00C27114"/>
    <w:rsid w:val="00C35ED0"/>
    <w:rsid w:val="00C36691"/>
    <w:rsid w:val="00C366B6"/>
    <w:rsid w:val="00C5410F"/>
    <w:rsid w:val="00C617D0"/>
    <w:rsid w:val="00C62537"/>
    <w:rsid w:val="00C653F6"/>
    <w:rsid w:val="00C83DBE"/>
    <w:rsid w:val="00CA72E1"/>
    <w:rsid w:val="00CB0D41"/>
    <w:rsid w:val="00CB4D26"/>
    <w:rsid w:val="00CB7A88"/>
    <w:rsid w:val="00CC544E"/>
    <w:rsid w:val="00CD64AD"/>
    <w:rsid w:val="00CF1A49"/>
    <w:rsid w:val="00CF7AF8"/>
    <w:rsid w:val="00D0277D"/>
    <w:rsid w:val="00D064FE"/>
    <w:rsid w:val="00D15CFC"/>
    <w:rsid w:val="00D17056"/>
    <w:rsid w:val="00D2559A"/>
    <w:rsid w:val="00D506D7"/>
    <w:rsid w:val="00D512B2"/>
    <w:rsid w:val="00D641C2"/>
    <w:rsid w:val="00D77FBF"/>
    <w:rsid w:val="00D84FEA"/>
    <w:rsid w:val="00D95A6B"/>
    <w:rsid w:val="00DA0B03"/>
    <w:rsid w:val="00DA0D2F"/>
    <w:rsid w:val="00DA5C45"/>
    <w:rsid w:val="00DD084D"/>
    <w:rsid w:val="00DE509F"/>
    <w:rsid w:val="00DE7831"/>
    <w:rsid w:val="00E03B2D"/>
    <w:rsid w:val="00E12363"/>
    <w:rsid w:val="00E41AB9"/>
    <w:rsid w:val="00E44217"/>
    <w:rsid w:val="00E462FC"/>
    <w:rsid w:val="00E57342"/>
    <w:rsid w:val="00E60107"/>
    <w:rsid w:val="00E60E29"/>
    <w:rsid w:val="00E63378"/>
    <w:rsid w:val="00E77E26"/>
    <w:rsid w:val="00E82DC4"/>
    <w:rsid w:val="00EA52C7"/>
    <w:rsid w:val="00EB6261"/>
    <w:rsid w:val="00EE23E4"/>
    <w:rsid w:val="00EE6F0D"/>
    <w:rsid w:val="00F02419"/>
    <w:rsid w:val="00F07BC4"/>
    <w:rsid w:val="00F10446"/>
    <w:rsid w:val="00F21931"/>
    <w:rsid w:val="00F238FF"/>
    <w:rsid w:val="00F471FF"/>
    <w:rsid w:val="00F52504"/>
    <w:rsid w:val="00F71EC4"/>
    <w:rsid w:val="00FA5AB1"/>
    <w:rsid w:val="00FB0B0B"/>
    <w:rsid w:val="00FB6BD4"/>
    <w:rsid w:val="00FC307A"/>
    <w:rsid w:val="00FC55C2"/>
    <w:rsid w:val="00FE1BD6"/>
    <w:rsid w:val="00FE45BF"/>
    <w:rsid w:val="00FF4BA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D011"/>
  <w15:docId w15:val="{BE59467C-8AB4-44AC-9CCB-63A9149D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A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5D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3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36B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6BF4"/>
    <w:rPr>
      <w:rFonts w:ascii="Arial" w:eastAsia="Arial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C2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1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norton</dc:creator>
  <cp:lastModifiedBy>Amy Griffiths</cp:lastModifiedBy>
  <cp:revision>6</cp:revision>
  <cp:lastPrinted>2020-12-11T16:07:00Z</cp:lastPrinted>
  <dcterms:created xsi:type="dcterms:W3CDTF">2021-06-28T11:57:00Z</dcterms:created>
  <dcterms:modified xsi:type="dcterms:W3CDTF">2021-06-29T11:29:00Z</dcterms:modified>
</cp:coreProperties>
</file>